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BA" w:rsidRPr="00230BBA" w:rsidRDefault="00230BBA" w:rsidP="00230BBA">
      <w:pPr>
        <w:spacing w:after="0"/>
        <w:jc w:val="center"/>
        <w:rPr>
          <w:rFonts w:eastAsia="Times New Roman" w:cs="Times New Roman"/>
          <w:sz w:val="32"/>
          <w:szCs w:val="32"/>
        </w:rPr>
      </w:pPr>
      <w:r w:rsidRPr="00230BBA">
        <w:rPr>
          <w:rFonts w:eastAsia="Times New Roman" w:cs="Times New Roman"/>
          <w:b/>
          <w:bCs/>
          <w:sz w:val="32"/>
          <w:szCs w:val="32"/>
        </w:rPr>
        <w:t>АДМИНИСТРАЦИЯ</w:t>
      </w:r>
    </w:p>
    <w:p w:rsidR="00230BBA" w:rsidRPr="00230BBA" w:rsidRDefault="00230BBA" w:rsidP="00230BBA">
      <w:pPr>
        <w:spacing w:after="0"/>
        <w:jc w:val="center"/>
        <w:rPr>
          <w:rFonts w:eastAsia="Times New Roman" w:cs="Times New Roman"/>
          <w:sz w:val="32"/>
          <w:szCs w:val="32"/>
        </w:rPr>
      </w:pPr>
      <w:r w:rsidRPr="00230BBA">
        <w:rPr>
          <w:rFonts w:eastAsia="Times New Roman" w:cs="Times New Roman"/>
          <w:b/>
          <w:bCs/>
          <w:sz w:val="32"/>
          <w:szCs w:val="32"/>
        </w:rPr>
        <w:t xml:space="preserve"> САЗАНОВСКОГО СЕЛЬСОВЕТА </w:t>
      </w:r>
    </w:p>
    <w:p w:rsidR="00230BBA" w:rsidRPr="00230BBA" w:rsidRDefault="00230BBA" w:rsidP="00230BBA">
      <w:pPr>
        <w:spacing w:after="0"/>
        <w:jc w:val="center"/>
        <w:rPr>
          <w:rFonts w:eastAsia="Times New Roman" w:cs="Times New Roman"/>
          <w:sz w:val="32"/>
          <w:szCs w:val="32"/>
        </w:rPr>
      </w:pPr>
      <w:r w:rsidRPr="00230BBA">
        <w:rPr>
          <w:rFonts w:eastAsia="Times New Roman" w:cs="Times New Roman"/>
          <w:b/>
          <w:bCs/>
          <w:sz w:val="32"/>
          <w:szCs w:val="32"/>
        </w:rPr>
        <w:t>ПРИСТЕНСКОГО РАЙОНА  КУРСКОЙ ОБЛАСТИ</w:t>
      </w:r>
    </w:p>
    <w:p w:rsidR="00230BBA" w:rsidRPr="00230BBA" w:rsidRDefault="00230BBA" w:rsidP="00230BBA">
      <w:pPr>
        <w:spacing w:after="0" w:line="240" w:lineRule="auto"/>
        <w:rPr>
          <w:rFonts w:eastAsia="Times New Roman" w:cs="Times New Roman"/>
          <w:sz w:val="32"/>
          <w:szCs w:val="32"/>
        </w:rPr>
      </w:pPr>
      <w:r w:rsidRPr="00230BBA">
        <w:rPr>
          <w:rFonts w:eastAsia="Times New Roman" w:cs="Times New Roman"/>
          <w:b/>
          <w:bCs/>
          <w:sz w:val="32"/>
          <w:szCs w:val="32"/>
        </w:rPr>
        <w:t> </w:t>
      </w:r>
    </w:p>
    <w:p w:rsidR="00230BBA" w:rsidRPr="00230BBA" w:rsidRDefault="00230BBA" w:rsidP="00230BBA">
      <w:pPr>
        <w:spacing w:after="0" w:line="240" w:lineRule="auto"/>
        <w:jc w:val="center"/>
        <w:rPr>
          <w:rFonts w:eastAsia="Times New Roman" w:cs="Times New Roman"/>
          <w:sz w:val="32"/>
          <w:szCs w:val="32"/>
        </w:rPr>
      </w:pPr>
      <w:r w:rsidRPr="00230BBA">
        <w:rPr>
          <w:rFonts w:eastAsia="Times New Roman" w:cs="Times New Roman"/>
          <w:b/>
          <w:bCs/>
          <w:sz w:val="32"/>
          <w:szCs w:val="32"/>
        </w:rPr>
        <w:t>ПОСТАНОВЛЕНИЕ</w:t>
      </w:r>
    </w:p>
    <w:p w:rsidR="00230BBA" w:rsidRPr="00230BBA" w:rsidRDefault="00230BBA" w:rsidP="00230BBA">
      <w:pPr>
        <w:spacing w:after="0" w:line="240" w:lineRule="auto"/>
        <w:rPr>
          <w:rFonts w:eastAsia="Times New Roman" w:cs="Times New Roman"/>
          <w:b/>
          <w:bCs/>
          <w:sz w:val="32"/>
          <w:szCs w:val="32"/>
        </w:rPr>
      </w:pPr>
    </w:p>
    <w:p w:rsidR="00230BBA" w:rsidRPr="00230BBA" w:rsidRDefault="00230BBA" w:rsidP="00230BBA">
      <w:pPr>
        <w:spacing w:after="0" w:line="240" w:lineRule="auto"/>
        <w:rPr>
          <w:rFonts w:eastAsia="Times New Roman" w:cs="Times New Roman"/>
          <w:b/>
          <w:bCs/>
          <w:sz w:val="32"/>
          <w:szCs w:val="32"/>
        </w:rPr>
      </w:pPr>
      <w:r w:rsidRPr="00230BBA">
        <w:rPr>
          <w:rFonts w:eastAsia="Times New Roman" w:cs="Times New Roman"/>
          <w:b/>
          <w:bCs/>
          <w:sz w:val="32"/>
          <w:szCs w:val="32"/>
        </w:rPr>
        <w:t>от  17 ноября    2015  г.                                                           № 96</w:t>
      </w:r>
    </w:p>
    <w:p w:rsidR="00230BBA" w:rsidRPr="00230BBA" w:rsidRDefault="00230BBA" w:rsidP="00230BBA">
      <w:pPr>
        <w:spacing w:after="0"/>
        <w:jc w:val="center"/>
        <w:rPr>
          <w:rFonts w:cs="Arial"/>
          <w:sz w:val="32"/>
          <w:szCs w:val="32"/>
        </w:rPr>
      </w:pPr>
    </w:p>
    <w:p w:rsidR="00230BBA" w:rsidRPr="00230BBA" w:rsidRDefault="00230BBA" w:rsidP="00230BBA">
      <w:pPr>
        <w:jc w:val="center"/>
        <w:rPr>
          <w:rFonts w:cs="Arial"/>
          <w:sz w:val="28"/>
          <w:szCs w:val="28"/>
        </w:rPr>
      </w:pPr>
    </w:p>
    <w:p w:rsidR="00230BBA" w:rsidRPr="00230BBA" w:rsidRDefault="00230BBA" w:rsidP="00230BBA">
      <w:pPr>
        <w:spacing w:after="0"/>
        <w:jc w:val="center"/>
        <w:rPr>
          <w:rFonts w:cs="Times New Roman"/>
          <w:b/>
          <w:sz w:val="32"/>
          <w:szCs w:val="32"/>
        </w:rPr>
      </w:pPr>
      <w:r w:rsidRPr="00230BBA">
        <w:rPr>
          <w:rFonts w:cs="Times New Roman"/>
          <w:b/>
          <w:sz w:val="32"/>
          <w:szCs w:val="32"/>
        </w:rPr>
        <w:t>Об утверждении оценки ожидаемого исполнения бюджета</w:t>
      </w:r>
    </w:p>
    <w:p w:rsidR="00230BBA" w:rsidRPr="00230BBA" w:rsidRDefault="00230BBA" w:rsidP="00230BBA">
      <w:pPr>
        <w:spacing w:after="0"/>
        <w:jc w:val="center"/>
        <w:rPr>
          <w:rFonts w:cs="Times New Roman"/>
          <w:b/>
          <w:sz w:val="32"/>
          <w:szCs w:val="32"/>
        </w:rPr>
      </w:pPr>
      <w:r w:rsidRPr="00230BBA">
        <w:rPr>
          <w:rFonts w:cs="Times New Roman"/>
          <w:b/>
          <w:sz w:val="32"/>
          <w:szCs w:val="32"/>
        </w:rPr>
        <w:t>муниципального образования «Сазановский</w:t>
      </w:r>
    </w:p>
    <w:p w:rsidR="00230BBA" w:rsidRPr="00230BBA" w:rsidRDefault="00230BBA" w:rsidP="00230BBA">
      <w:pPr>
        <w:spacing w:after="0"/>
        <w:jc w:val="center"/>
        <w:rPr>
          <w:rFonts w:cs="Times New Roman"/>
          <w:b/>
          <w:sz w:val="32"/>
          <w:szCs w:val="32"/>
        </w:rPr>
      </w:pPr>
      <w:r w:rsidRPr="00230BBA">
        <w:rPr>
          <w:rFonts w:cs="Times New Roman"/>
          <w:b/>
          <w:sz w:val="32"/>
          <w:szCs w:val="32"/>
        </w:rPr>
        <w:t>сельсовет» Пристенского района Курской области</w:t>
      </w:r>
    </w:p>
    <w:p w:rsidR="00230BBA" w:rsidRPr="00230BBA" w:rsidRDefault="00230BBA" w:rsidP="00230BBA">
      <w:pPr>
        <w:spacing w:after="0"/>
        <w:jc w:val="center"/>
        <w:rPr>
          <w:rFonts w:cs="Times New Roman"/>
          <w:b/>
          <w:sz w:val="32"/>
          <w:szCs w:val="32"/>
        </w:rPr>
      </w:pPr>
      <w:r w:rsidRPr="00230BBA">
        <w:rPr>
          <w:rFonts w:cs="Times New Roman"/>
          <w:b/>
          <w:sz w:val="32"/>
          <w:szCs w:val="32"/>
        </w:rPr>
        <w:t>за 2015 год.</w:t>
      </w:r>
    </w:p>
    <w:p w:rsidR="00230BBA" w:rsidRPr="00230BBA" w:rsidRDefault="00230BBA" w:rsidP="00230BBA">
      <w:pPr>
        <w:spacing w:after="0"/>
        <w:ind w:left="360"/>
        <w:rPr>
          <w:rFonts w:cs="Times New Roman"/>
          <w:sz w:val="32"/>
          <w:szCs w:val="32"/>
        </w:rPr>
      </w:pPr>
    </w:p>
    <w:p w:rsidR="00230BBA" w:rsidRPr="00230BBA" w:rsidRDefault="00230BBA" w:rsidP="00230BBA">
      <w:pPr>
        <w:spacing w:after="0"/>
        <w:ind w:left="360"/>
        <w:rPr>
          <w:rFonts w:cs="Times New Roman"/>
        </w:rPr>
      </w:pPr>
      <w:r w:rsidRPr="00230BBA">
        <w:rPr>
          <w:rFonts w:cs="Times New Roman"/>
        </w:rPr>
        <w:t xml:space="preserve">  </w:t>
      </w: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  <w:r w:rsidRPr="00230BBA">
        <w:rPr>
          <w:rFonts w:cs="Times New Roman"/>
          <w:sz w:val="24"/>
          <w:szCs w:val="24"/>
        </w:rPr>
        <w:t>В соответствии с требованиями постановления Администрации Курской области N 252 от 22.11.2007, утвердившего Порядок представления местными администрациями в Администрацию Курской области документов и материалов, необходимых для подготовки заключений о соответствии требованиям  бюджетного законодательства Российской Федерации проектов местных бюджетов, Администрация Сазановского сельсовета Пристенского района Курской области   ПОСТАНОВЛЯЕТ</w:t>
      </w:r>
      <w:proofErr w:type="gramStart"/>
      <w:r w:rsidRPr="00230BBA">
        <w:rPr>
          <w:rFonts w:cs="Times New Roman"/>
          <w:sz w:val="24"/>
          <w:szCs w:val="24"/>
        </w:rPr>
        <w:t xml:space="preserve"> :</w:t>
      </w:r>
      <w:proofErr w:type="gramEnd"/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  <w:r w:rsidRPr="00230BBA">
        <w:rPr>
          <w:rFonts w:cs="Times New Roman"/>
          <w:sz w:val="24"/>
          <w:szCs w:val="24"/>
        </w:rPr>
        <w:t xml:space="preserve">  1. Утвердить оценку ожидаемого исполнения бюджета муниципального образования "Сазановский сельсовет» Пристенского района Курской области " за 2015 год согласно приложениям N 1 и N 2.</w:t>
      </w: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  <w:r w:rsidRPr="00230BBA">
        <w:rPr>
          <w:rFonts w:cs="Times New Roman"/>
          <w:sz w:val="24"/>
          <w:szCs w:val="24"/>
        </w:rPr>
        <w:t>2. Постановление  вступает в силу со дня его обнародования.</w:t>
      </w: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  <w:r w:rsidRPr="00230BBA">
        <w:rPr>
          <w:rFonts w:cs="Times New Roman"/>
          <w:sz w:val="24"/>
          <w:szCs w:val="24"/>
        </w:rPr>
        <w:t xml:space="preserve">Глава Администрации  Сазановского </w:t>
      </w: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  <w:r w:rsidRPr="00230BBA">
        <w:rPr>
          <w:rFonts w:cs="Times New Roman"/>
          <w:sz w:val="24"/>
          <w:szCs w:val="24"/>
        </w:rPr>
        <w:t>сельсовета Пристенского района</w:t>
      </w:r>
    </w:p>
    <w:p w:rsidR="00230BBA" w:rsidRPr="00230BBA" w:rsidRDefault="00230BBA" w:rsidP="00230BBA">
      <w:pPr>
        <w:spacing w:after="0"/>
        <w:rPr>
          <w:rFonts w:cs="Times New Roman"/>
          <w:sz w:val="24"/>
          <w:szCs w:val="24"/>
        </w:rPr>
      </w:pPr>
      <w:r w:rsidRPr="00230BBA">
        <w:rPr>
          <w:rFonts w:cs="Times New Roman"/>
          <w:sz w:val="24"/>
          <w:szCs w:val="24"/>
        </w:rPr>
        <w:t>Курской области                                                               А.Н. Берлизев</w:t>
      </w:r>
    </w:p>
    <w:p w:rsidR="00230BBA" w:rsidRPr="00230BBA" w:rsidRDefault="00230BBA" w:rsidP="00230BBA">
      <w:pPr>
        <w:spacing w:after="0"/>
        <w:rPr>
          <w:rFonts w:cs="Arial"/>
          <w:sz w:val="24"/>
          <w:szCs w:val="24"/>
        </w:rPr>
      </w:pPr>
    </w:p>
    <w:p w:rsidR="00230BBA" w:rsidRPr="00230BBA" w:rsidRDefault="00230BBA" w:rsidP="00230BB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="006B79A0" w:rsidRPr="00230BBA" w:rsidRDefault="006B79A0"/>
    <w:sectPr w:rsidR="006B79A0" w:rsidRPr="00230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30BBA"/>
    <w:rsid w:val="00230BBA"/>
    <w:rsid w:val="006B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1021</Characters>
  <Application>Microsoft Office Word</Application>
  <DocSecurity>0</DocSecurity>
  <Lines>8</Lines>
  <Paragraphs>2</Paragraphs>
  <ScaleCrop>false</ScaleCrop>
  <Company>Grizli777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2015-12-02T14:04:00Z</dcterms:created>
  <dcterms:modified xsi:type="dcterms:W3CDTF">2015-12-02T14:05:00Z</dcterms:modified>
</cp:coreProperties>
</file>