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42" w:rsidRDefault="003C5F42" w:rsidP="003C5F42">
      <w:pPr>
        <w:ind w:left="570"/>
        <w:jc w:val="center"/>
        <w:rPr>
          <w:b/>
        </w:rPr>
      </w:pPr>
      <w:r>
        <w:rPr>
          <w:b/>
        </w:rPr>
        <w:t>АДМИНИСТРАЦИЯ</w:t>
      </w:r>
    </w:p>
    <w:p w:rsidR="003C5F42" w:rsidRDefault="003C5F42" w:rsidP="003C5F42">
      <w:pPr>
        <w:ind w:left="570"/>
        <w:jc w:val="center"/>
        <w:rPr>
          <w:b/>
        </w:rPr>
      </w:pPr>
      <w:r>
        <w:rPr>
          <w:b/>
        </w:rPr>
        <w:t xml:space="preserve"> САЗАНОВСКОГО СЕЛЬСОВЕТА </w:t>
      </w:r>
    </w:p>
    <w:p w:rsidR="003C5F42" w:rsidRDefault="003C5F42" w:rsidP="003C5F42">
      <w:pPr>
        <w:ind w:left="570"/>
        <w:jc w:val="center"/>
        <w:rPr>
          <w:b/>
        </w:rPr>
      </w:pPr>
      <w:r>
        <w:rPr>
          <w:b/>
        </w:rPr>
        <w:t>ПРИСТЕНСКОГО РАЙОНА</w:t>
      </w:r>
    </w:p>
    <w:p w:rsidR="003C5F42" w:rsidRDefault="003C5F42" w:rsidP="003C5F42">
      <w:pPr>
        <w:ind w:left="570"/>
        <w:jc w:val="center"/>
        <w:rPr>
          <w:b/>
        </w:rPr>
      </w:pPr>
      <w:r>
        <w:rPr>
          <w:b/>
        </w:rPr>
        <w:t xml:space="preserve"> КУРСКОЙ ОБЛАСТИ</w:t>
      </w:r>
    </w:p>
    <w:p w:rsidR="003C5F42" w:rsidRDefault="003C5F42" w:rsidP="003C5F42">
      <w:pPr>
        <w:ind w:left="570"/>
        <w:jc w:val="center"/>
        <w:rPr>
          <w:b/>
        </w:rPr>
      </w:pPr>
    </w:p>
    <w:p w:rsidR="003C5F42" w:rsidRDefault="003C5F42" w:rsidP="003C5F42">
      <w:pPr>
        <w:ind w:left="570"/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3C5F42" w:rsidRDefault="003C5F42" w:rsidP="003C5F42">
      <w:pPr>
        <w:ind w:left="570"/>
        <w:jc w:val="center"/>
        <w:rPr>
          <w:sz w:val="28"/>
          <w:szCs w:val="28"/>
        </w:rPr>
      </w:pPr>
    </w:p>
    <w:p w:rsidR="003C5F42" w:rsidRPr="009B2E61" w:rsidRDefault="003C5F42" w:rsidP="003C5F42">
      <w:pPr>
        <w:ind w:left="570"/>
        <w:jc w:val="center"/>
        <w:rPr>
          <w:b/>
          <w:sz w:val="28"/>
          <w:szCs w:val="28"/>
        </w:rPr>
      </w:pPr>
      <w:r w:rsidRPr="009B2E6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</w:t>
      </w:r>
      <w:r w:rsidRPr="009B2E61">
        <w:rPr>
          <w:b/>
          <w:sz w:val="28"/>
          <w:szCs w:val="28"/>
        </w:rPr>
        <w:t xml:space="preserve"> августа  2014 года   №</w:t>
      </w:r>
      <w:r>
        <w:rPr>
          <w:b/>
          <w:sz w:val="28"/>
          <w:szCs w:val="28"/>
        </w:rPr>
        <w:t>93</w:t>
      </w:r>
    </w:p>
    <w:p w:rsidR="003C5F42" w:rsidRPr="009B2E61" w:rsidRDefault="003C5F42" w:rsidP="003C5F42">
      <w:pPr>
        <w:ind w:left="570"/>
        <w:jc w:val="center"/>
        <w:rPr>
          <w:b/>
          <w:sz w:val="28"/>
          <w:szCs w:val="28"/>
        </w:rPr>
      </w:pPr>
    </w:p>
    <w:p w:rsidR="003C5F42" w:rsidRPr="009B2E61" w:rsidRDefault="003C5F42" w:rsidP="003C5F42">
      <w:pPr>
        <w:ind w:left="570"/>
        <w:jc w:val="center"/>
        <w:rPr>
          <w:b/>
          <w:sz w:val="28"/>
          <w:szCs w:val="28"/>
        </w:rPr>
      </w:pPr>
      <w:r w:rsidRPr="009B2E61">
        <w:rPr>
          <w:b/>
          <w:sz w:val="28"/>
          <w:szCs w:val="28"/>
        </w:rPr>
        <w:t>О плане организационно- технических мероприятий по подготовке и проведению</w:t>
      </w:r>
      <w:r>
        <w:rPr>
          <w:b/>
          <w:sz w:val="28"/>
          <w:szCs w:val="28"/>
        </w:rPr>
        <w:t xml:space="preserve"> </w:t>
      </w:r>
      <w:r w:rsidRPr="009B2E61">
        <w:rPr>
          <w:b/>
          <w:sz w:val="28"/>
          <w:szCs w:val="28"/>
        </w:rPr>
        <w:t>выборов Губернатора Курской области (руководителя Администрации Курской области) 14 сентября 2014 года</w:t>
      </w:r>
      <w:proofErr w:type="gramStart"/>
      <w:r w:rsidRPr="009B2E61">
        <w:rPr>
          <w:b/>
          <w:sz w:val="28"/>
          <w:szCs w:val="28"/>
        </w:rPr>
        <w:t>..</w:t>
      </w:r>
      <w:proofErr w:type="gramEnd"/>
    </w:p>
    <w:p w:rsidR="003C5F42" w:rsidRDefault="003C5F42" w:rsidP="003C5F42">
      <w:pPr>
        <w:ind w:left="570"/>
      </w:pPr>
    </w:p>
    <w:p w:rsidR="003C5F42" w:rsidRPr="009B2E61" w:rsidRDefault="003C5F42" w:rsidP="003C5F42">
      <w:pPr>
        <w:ind w:left="570" w:firstLine="1140"/>
      </w:pPr>
      <w:proofErr w:type="gramStart"/>
      <w:r w:rsidRPr="009B2E61">
        <w:t>В целях  оказания содействия избирательн</w:t>
      </w:r>
      <w:r>
        <w:t>ым</w:t>
      </w:r>
      <w:r w:rsidRPr="009B2E61">
        <w:t xml:space="preserve"> комисси</w:t>
      </w:r>
      <w:r>
        <w:t xml:space="preserve">ям всех уровней в организации подготовки и проведения  выборов Губернатора Курской области (руководителя Администрации Курской области), руководствуясь Федеральным законом «Об основных гарантиях избирательных прав и права на участие в референдуме граждан Российской Федерации», Законом Курской области «О выборам Губернатора </w:t>
      </w:r>
      <w:r w:rsidRPr="009B2E61">
        <w:t xml:space="preserve"> </w:t>
      </w:r>
      <w:r>
        <w:t>Курской области (руководителя Администрации Курской области)» и постановлением Курской областной Думы от 09.06.2014 г. №1031-</w:t>
      </w:r>
      <w:r w:rsidRPr="009B2E61">
        <w:t xml:space="preserve"> </w:t>
      </w:r>
      <w:r>
        <w:t>ОД</w:t>
      </w:r>
      <w:proofErr w:type="gramEnd"/>
      <w:r>
        <w:t xml:space="preserve"> «О дате досрочных выборов Губернатора Курской области (руководителя Администрации Курской области) </w:t>
      </w:r>
      <w:r w:rsidRPr="009B2E61">
        <w:t xml:space="preserve">администрация </w:t>
      </w:r>
      <w:proofErr w:type="spellStart"/>
      <w:r w:rsidRPr="009B2E61">
        <w:t>Сазановского</w:t>
      </w:r>
      <w:proofErr w:type="spellEnd"/>
      <w:r w:rsidRPr="009B2E61">
        <w:t xml:space="preserve"> сельсовета  ПОСТАНОВЛЯЕТ:</w:t>
      </w:r>
    </w:p>
    <w:p w:rsidR="003C5F42" w:rsidRPr="009B2E61" w:rsidRDefault="003C5F42" w:rsidP="003C5F42">
      <w:pPr>
        <w:ind w:left="570" w:firstLine="1140"/>
      </w:pPr>
      <w:r w:rsidRPr="009B2E61">
        <w:t>1. Утвердить план организационно-технических мероприятий по подготовке и проведению выборов</w:t>
      </w:r>
      <w:r>
        <w:t xml:space="preserve"> Губернатора Курской области (руководителя Администрации Курской области) 14 сентября 2014 года (Приложение №1)</w:t>
      </w:r>
      <w:r w:rsidRPr="009B2E61">
        <w:t>.</w:t>
      </w:r>
    </w:p>
    <w:p w:rsidR="003C5F42" w:rsidRPr="009B2E61" w:rsidRDefault="003C5F42" w:rsidP="003C5F42">
      <w:pPr>
        <w:ind w:left="570" w:firstLine="1140"/>
      </w:pPr>
      <w:r w:rsidRPr="009B2E61">
        <w:t xml:space="preserve">2. Определить работников администрации </w:t>
      </w:r>
      <w:proofErr w:type="spellStart"/>
      <w:r w:rsidRPr="009B2E61">
        <w:t>Сазановского</w:t>
      </w:r>
      <w:proofErr w:type="spellEnd"/>
      <w:r w:rsidRPr="009B2E61">
        <w:t xml:space="preserve"> сельсовета, ответственных за обеспечение выполнения организационно-технических мероприятий по подготовке и проведению выборов</w:t>
      </w:r>
      <w:r>
        <w:t xml:space="preserve"> Губернатора Курской области (руководителя Администрации Курской области) 14 сентября 2014 года</w:t>
      </w:r>
      <w:r w:rsidRPr="009B2E61">
        <w:t>.</w:t>
      </w:r>
    </w:p>
    <w:p w:rsidR="003C5F42" w:rsidRPr="009B2E61" w:rsidRDefault="003C5F42" w:rsidP="003C5F42">
      <w:pPr>
        <w:ind w:left="570" w:firstLine="1140"/>
      </w:pPr>
      <w:r w:rsidRPr="009B2E61">
        <w:t xml:space="preserve">3. Главе администрации сельского поселения осуществить необходимые мероприятия по обеспечению подготовки и проведению выборов </w:t>
      </w:r>
      <w:r>
        <w:t>Губернатора Курской области (руководителя Администрации Курской области) 14 сентября 2014 года</w:t>
      </w:r>
      <w:r w:rsidRPr="009B2E61">
        <w:t>.</w:t>
      </w:r>
    </w:p>
    <w:p w:rsidR="003C5F42" w:rsidRPr="009B2E61" w:rsidRDefault="003C5F42" w:rsidP="003C5F42">
      <w:pPr>
        <w:ind w:left="570" w:firstLine="1140"/>
      </w:pPr>
      <w:r w:rsidRPr="009B2E61">
        <w:t xml:space="preserve">4. Руководителям предприятий, учреждений и </w:t>
      </w:r>
      <w:proofErr w:type="gramStart"/>
      <w:r w:rsidRPr="009B2E61">
        <w:t>организаций</w:t>
      </w:r>
      <w:proofErr w:type="gramEnd"/>
      <w:r w:rsidRPr="009B2E61">
        <w:t xml:space="preserve"> расположенных на территории администрации сельсовета независимо от форм собственности в соответствии с </w:t>
      </w:r>
      <w:r w:rsidRPr="009B2E61">
        <w:lastRenderedPageBreak/>
        <w:t>действующим законодательством оказывать содействие избирательной комиссии в организации выборов.</w:t>
      </w:r>
    </w:p>
    <w:p w:rsidR="003C5F42" w:rsidRPr="009B2E61" w:rsidRDefault="003C5F42" w:rsidP="003C5F42">
      <w:pPr>
        <w:ind w:left="570" w:firstLine="1140"/>
      </w:pPr>
      <w:r w:rsidRPr="009B2E61">
        <w:t xml:space="preserve">5. Контроль за выполнением настоящего постановления возложить </w:t>
      </w:r>
      <w:proofErr w:type="gramStart"/>
      <w:r w:rsidRPr="009B2E61">
        <w:t>на</w:t>
      </w:r>
      <w:proofErr w:type="gramEnd"/>
      <w:r w:rsidRPr="009B2E61">
        <w:t xml:space="preserve"> </w:t>
      </w:r>
      <w:proofErr w:type="gramStart"/>
      <w:r w:rsidRPr="009B2E61">
        <w:t>зам</w:t>
      </w:r>
      <w:proofErr w:type="gramEnd"/>
      <w:r w:rsidRPr="009B2E61">
        <w:t xml:space="preserve">. главы администрации </w:t>
      </w:r>
      <w:proofErr w:type="spellStart"/>
      <w:r w:rsidRPr="009B2E61">
        <w:t>Фефелову</w:t>
      </w:r>
      <w:proofErr w:type="spellEnd"/>
      <w:r w:rsidRPr="009B2E61">
        <w:t xml:space="preserve"> Г.В.</w:t>
      </w:r>
    </w:p>
    <w:p w:rsidR="003C5F42" w:rsidRPr="009B2E61" w:rsidRDefault="003C5F42" w:rsidP="003C5F42">
      <w:pPr>
        <w:ind w:left="570" w:firstLine="1140"/>
      </w:pPr>
      <w:r w:rsidRPr="009B2E61">
        <w:t>6. Постановление вступает в силу со дня его подписания.</w:t>
      </w:r>
    </w:p>
    <w:p w:rsidR="003C5F42" w:rsidRPr="009B2E61" w:rsidRDefault="003C5F42" w:rsidP="003C5F42">
      <w:pPr>
        <w:ind w:left="570" w:firstLine="1140"/>
      </w:pPr>
    </w:p>
    <w:p w:rsidR="003C5F42" w:rsidRPr="009B2E61" w:rsidRDefault="003C5F42" w:rsidP="003C5F42">
      <w:pPr>
        <w:ind w:left="570" w:firstLine="1140"/>
      </w:pPr>
    </w:p>
    <w:p w:rsidR="003C5F42" w:rsidRPr="009B2E61" w:rsidRDefault="003C5F42" w:rsidP="003C5F42">
      <w:pPr>
        <w:ind w:left="570" w:firstLine="1140"/>
      </w:pPr>
    </w:p>
    <w:p w:rsidR="003C5F42" w:rsidRPr="009B2E61" w:rsidRDefault="003C5F42" w:rsidP="003C5F42">
      <w:pPr>
        <w:ind w:left="570" w:firstLine="1140"/>
      </w:pPr>
    </w:p>
    <w:p w:rsidR="003C5F42" w:rsidRPr="009B2E61" w:rsidRDefault="003C5F42" w:rsidP="003C5F42">
      <w:pPr>
        <w:ind w:left="570" w:firstLine="1140"/>
      </w:pPr>
      <w:r w:rsidRPr="009B2E61">
        <w:t>Глава администрации</w:t>
      </w:r>
    </w:p>
    <w:p w:rsidR="003C5F42" w:rsidRPr="009B2E61" w:rsidRDefault="003C5F42" w:rsidP="003C5F42">
      <w:pPr>
        <w:ind w:left="570" w:firstLine="1140"/>
      </w:pPr>
      <w:proofErr w:type="spellStart"/>
      <w:r w:rsidRPr="009B2E61">
        <w:t>Сазановского</w:t>
      </w:r>
      <w:proofErr w:type="spellEnd"/>
      <w:r w:rsidRPr="009B2E61">
        <w:t xml:space="preserve"> сельсовета                              </w:t>
      </w:r>
      <w:proofErr w:type="spellStart"/>
      <w:r w:rsidRPr="009B2E61">
        <w:t>А.Н.Берлизев</w:t>
      </w:r>
      <w:proofErr w:type="spellEnd"/>
    </w:p>
    <w:p w:rsidR="003C5F42" w:rsidRPr="009B2E61" w:rsidRDefault="003C5F42" w:rsidP="003C5F42">
      <w:pPr>
        <w:ind w:left="570" w:firstLine="1140"/>
      </w:pPr>
    </w:p>
    <w:p w:rsidR="003C5F42" w:rsidRPr="009B2E61" w:rsidRDefault="003C5F42" w:rsidP="003C5F42">
      <w:pPr>
        <w:ind w:left="570" w:firstLine="1140"/>
      </w:pPr>
    </w:p>
    <w:p w:rsidR="003C5F42" w:rsidRPr="009B2E61" w:rsidRDefault="003C5F42" w:rsidP="003C5F42">
      <w:pPr>
        <w:ind w:left="570" w:firstLine="1140"/>
      </w:pPr>
    </w:p>
    <w:p w:rsidR="003C5F42" w:rsidRDefault="003C5F42" w:rsidP="003C5F42">
      <w:pPr>
        <w:ind w:left="570" w:firstLine="1140"/>
      </w:pPr>
    </w:p>
    <w:p w:rsidR="003C5F42" w:rsidRDefault="003C5F42" w:rsidP="003C5F42">
      <w:pPr>
        <w:ind w:left="5871"/>
        <w:jc w:val="center"/>
      </w:pPr>
      <w:r>
        <w:t>УТВЕРЖДЕН</w:t>
      </w:r>
    </w:p>
    <w:p w:rsidR="003C5F42" w:rsidRDefault="003C5F42" w:rsidP="003C5F42">
      <w:pPr>
        <w:ind w:left="5871"/>
      </w:pPr>
      <w:r>
        <w:t xml:space="preserve">Постановлением главы администрации </w:t>
      </w:r>
      <w:proofErr w:type="spellStart"/>
      <w:r>
        <w:t>Сазановского</w:t>
      </w:r>
      <w:proofErr w:type="spellEnd"/>
      <w:r>
        <w:t xml:space="preserve"> сельсовета </w:t>
      </w:r>
      <w:proofErr w:type="spellStart"/>
      <w:r>
        <w:t>Пристенского</w:t>
      </w:r>
      <w:proofErr w:type="spellEnd"/>
      <w:r>
        <w:t xml:space="preserve"> района Курской области №  93 от 11.08.2014года</w:t>
      </w:r>
    </w:p>
    <w:p w:rsidR="003C5F42" w:rsidRDefault="003C5F42" w:rsidP="003C5F42">
      <w:pPr>
        <w:ind w:left="-513"/>
        <w:jc w:val="center"/>
      </w:pPr>
    </w:p>
    <w:p w:rsidR="003C5F42" w:rsidRPr="000553AF" w:rsidRDefault="003C5F42" w:rsidP="003C5F42">
      <w:pPr>
        <w:ind w:left="-513"/>
        <w:jc w:val="center"/>
        <w:rPr>
          <w:b/>
        </w:rPr>
      </w:pPr>
      <w:r w:rsidRPr="000553AF">
        <w:rPr>
          <w:b/>
        </w:rPr>
        <w:t>ПЛАН</w:t>
      </w:r>
    </w:p>
    <w:p w:rsidR="003C5F42" w:rsidRDefault="003C5F42" w:rsidP="003C5F42">
      <w:pPr>
        <w:ind w:left="-513"/>
        <w:jc w:val="center"/>
      </w:pPr>
      <w:r w:rsidRPr="000553AF">
        <w:rPr>
          <w:b/>
        </w:rPr>
        <w:t>Организационно-технических мероприятий по подготовке и проведению выборов Губернатора Курской области (руководителя Администрации Курской области) 14 сентября 2014 года</w:t>
      </w:r>
      <w:r w:rsidRPr="000553AF">
        <w:t xml:space="preserve"> </w:t>
      </w:r>
    </w:p>
    <w:p w:rsidR="003C5F42" w:rsidRPr="000553AF" w:rsidRDefault="003C5F42" w:rsidP="003C5F42">
      <w:pPr>
        <w:ind w:left="-513"/>
        <w:jc w:val="center"/>
      </w:pPr>
    </w:p>
    <w:tbl>
      <w:tblPr>
        <w:tblW w:w="10088" w:type="dxa"/>
        <w:tblInd w:w="-792" w:type="dxa"/>
        <w:tblLayout w:type="fixed"/>
        <w:tblLook w:val="01E0"/>
      </w:tblPr>
      <w:tblGrid>
        <w:gridCol w:w="1008"/>
        <w:gridCol w:w="4212"/>
        <w:gridCol w:w="1828"/>
        <w:gridCol w:w="3040"/>
      </w:tblGrid>
      <w:tr w:rsidR="003C5F42" w:rsidRPr="000553AF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0553AF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0553AF">
              <w:t>№</w:t>
            </w:r>
          </w:p>
          <w:p w:rsidR="003C5F42" w:rsidRPr="000553AF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proofErr w:type="spellStart"/>
            <w:proofErr w:type="gramStart"/>
            <w:r w:rsidRPr="000553AF">
              <w:t>п</w:t>
            </w:r>
            <w:proofErr w:type="spellEnd"/>
            <w:proofErr w:type="gramEnd"/>
            <w:r w:rsidRPr="000553AF">
              <w:t>/</w:t>
            </w:r>
            <w:proofErr w:type="spellStart"/>
            <w:r w:rsidRPr="000553AF">
              <w:t>п</w:t>
            </w:r>
            <w:proofErr w:type="spell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0553AF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0553AF">
              <w:t>Наименование мероприятий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0553AF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0553AF">
              <w:t>Срок проведения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0553AF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0553AF">
              <w:t>Ответственные</w:t>
            </w:r>
          </w:p>
          <w:p w:rsidR="003C5F42" w:rsidRPr="000553AF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0553AF">
              <w:t>исполнители</w:t>
            </w:r>
          </w:p>
        </w:tc>
      </w:tr>
      <w:tr w:rsidR="003C5F42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Выделение и оборудование на  территории каждого избирательного участка специальных мест для размещения предвыборных печатных агитационных материалов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Не позднее 14 августа 2014 года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Глава муниципального образования </w:t>
            </w:r>
          </w:p>
        </w:tc>
      </w:tr>
      <w:tr w:rsidR="003C5F42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Рассмотрение заявлений о выделении помещений для проведения встреч </w:t>
            </w:r>
            <w:r w:rsidRPr="00233D90">
              <w:lastRenderedPageBreak/>
              <w:t>зарегистрированных кандидатов, их доверенных лиц с избирателями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lastRenderedPageBreak/>
              <w:t>В течени</w:t>
            </w:r>
            <w:proofErr w:type="gramStart"/>
            <w:r w:rsidRPr="00233D90">
              <w:t>и</w:t>
            </w:r>
            <w:proofErr w:type="gramEnd"/>
            <w:r w:rsidRPr="00233D90">
              <w:t xml:space="preserve"> трех дней со дня </w:t>
            </w:r>
            <w:r w:rsidRPr="00233D90">
              <w:lastRenderedPageBreak/>
              <w:t>подачи заявлений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lastRenderedPageBreak/>
              <w:t xml:space="preserve">Глава муниципального образования, собственники, </w:t>
            </w:r>
            <w:r w:rsidRPr="00233D90">
              <w:lastRenderedPageBreak/>
              <w:t>владельцы помещений</w:t>
            </w:r>
          </w:p>
        </w:tc>
      </w:tr>
      <w:tr w:rsidR="003C5F42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lastRenderedPageBreak/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Оказание содействия избирательным комиссиям в реализации их полномочий, в частности, безвозмездное предоставление им необходимых охраняемых помещений, оргтехники, сре</w:t>
            </w:r>
            <w:proofErr w:type="gramStart"/>
            <w:r w:rsidRPr="00233D90">
              <w:t>дств св</w:t>
            </w:r>
            <w:proofErr w:type="gramEnd"/>
            <w:r w:rsidRPr="00233D90">
              <w:t xml:space="preserve">язи, автотранспорта, обеспечение на участках требований пожарной безопасности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Весь период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Глава муниципального образования </w:t>
            </w:r>
          </w:p>
        </w:tc>
      </w:tr>
      <w:tr w:rsidR="003C5F42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Оказание содействия в оборудовании избирательных участков для проведения голосования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Со дня образования избирательных участков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Глава муниципального образования </w:t>
            </w:r>
          </w:p>
        </w:tc>
      </w:tr>
      <w:tr w:rsidR="003C5F42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Уведомление в письменной форме территориальной избирательной комиссии </w:t>
            </w:r>
            <w:proofErr w:type="spellStart"/>
            <w:r w:rsidRPr="00233D90">
              <w:t>Пристенского</w:t>
            </w:r>
            <w:proofErr w:type="spellEnd"/>
            <w:r w:rsidRPr="00233D90">
              <w:t xml:space="preserve"> района о факте предоставления помещения зарегистрированному кандидату</w:t>
            </w:r>
            <w:proofErr w:type="gramStart"/>
            <w:r w:rsidRPr="00233D90">
              <w:t xml:space="preserve"> ,</w:t>
            </w:r>
            <w:proofErr w:type="gramEnd"/>
            <w:r w:rsidRPr="00233D90">
              <w:t xml:space="preserve"> политической партии, выдвинувшей зарегистрированного кандидата, об условиях, на которых оно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партиям, выдвинувшим зарегистрированных кандидатов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Не позднее дня, следующего за днем предоставления помещения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Глава муниципального образования, собственники, владельцы помещений</w:t>
            </w:r>
          </w:p>
        </w:tc>
      </w:tr>
      <w:tr w:rsidR="003C5F42" w:rsidTr="00015F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 xml:space="preserve">Организация в день выборов торгового, транспортного, медицинского и культурного обслуживания избирателей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14 сентября 2014 года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2" w:rsidRPr="00233D90" w:rsidRDefault="003C5F42" w:rsidP="00015FC0">
            <w:pPr>
              <w:widowControl w:val="0"/>
              <w:adjustRightInd w:val="0"/>
              <w:spacing w:after="160" w:line="240" w:lineRule="exact"/>
              <w:jc w:val="center"/>
            </w:pPr>
            <w:r w:rsidRPr="00233D90">
              <w:t>Глава муниципального образования</w:t>
            </w:r>
          </w:p>
        </w:tc>
      </w:tr>
    </w:tbl>
    <w:p w:rsidR="003C5F42" w:rsidRDefault="003C5F42" w:rsidP="003C5F42">
      <w:pPr>
        <w:autoSpaceDE w:val="0"/>
        <w:ind w:firstLine="540"/>
        <w:jc w:val="center"/>
        <w:rPr>
          <w:rFonts w:ascii="Arial CYR" w:eastAsia="Arial CYR" w:hAnsi="Arial CYR" w:cs="Arial CYR"/>
          <w:b/>
        </w:rPr>
      </w:pPr>
    </w:p>
    <w:p w:rsidR="003C4C50" w:rsidRDefault="003C4C50"/>
    <w:sectPr w:rsidR="003C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C5F42"/>
    <w:rsid w:val="003C4C50"/>
    <w:rsid w:val="003C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0</DocSecurity>
  <Lines>30</Lines>
  <Paragraphs>8</Paragraphs>
  <ScaleCrop>false</ScaleCrop>
  <Company>Grizli777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2014-09-03T07:36:00Z</dcterms:created>
  <dcterms:modified xsi:type="dcterms:W3CDTF">2014-09-03T07:37:00Z</dcterms:modified>
</cp:coreProperties>
</file>