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796" w:rsidRPr="00D35E09" w:rsidRDefault="00A46796" w:rsidP="00A46796">
      <w:pPr>
        <w:pStyle w:val="a5"/>
        <w:jc w:val="center"/>
        <w:rPr>
          <w:b/>
          <w:sz w:val="28"/>
          <w:szCs w:val="28"/>
        </w:rPr>
      </w:pPr>
      <w:r w:rsidRPr="00D35E09">
        <w:rPr>
          <w:b/>
          <w:sz w:val="28"/>
          <w:szCs w:val="28"/>
        </w:rPr>
        <w:t>АДМИНИСТРАЦИЯ</w:t>
      </w:r>
    </w:p>
    <w:p w:rsidR="00A46796" w:rsidRPr="00D35E09" w:rsidRDefault="00A46796" w:rsidP="00A46796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САЗАНОВСКОГО</w:t>
      </w:r>
      <w:r w:rsidRPr="00D35E09">
        <w:rPr>
          <w:b/>
          <w:sz w:val="28"/>
          <w:szCs w:val="28"/>
        </w:rPr>
        <w:t xml:space="preserve"> СЕЛЬСОВЕТА</w:t>
      </w:r>
    </w:p>
    <w:p w:rsidR="00A46796" w:rsidRPr="00D35E09" w:rsidRDefault="00A46796" w:rsidP="00A46796">
      <w:pPr>
        <w:pStyle w:val="a5"/>
        <w:jc w:val="center"/>
        <w:rPr>
          <w:b/>
          <w:sz w:val="28"/>
          <w:szCs w:val="28"/>
        </w:rPr>
      </w:pPr>
      <w:r w:rsidRPr="00D35E09">
        <w:rPr>
          <w:b/>
          <w:sz w:val="28"/>
          <w:szCs w:val="28"/>
        </w:rPr>
        <w:t>ПРИСТЕНСКОГО РАЙОНА КУРСКОЙ ОБЛАСТИ</w:t>
      </w:r>
    </w:p>
    <w:p w:rsidR="00A46796" w:rsidRPr="00D35E09" w:rsidRDefault="00A46796" w:rsidP="00A46796">
      <w:pPr>
        <w:pStyle w:val="a5"/>
        <w:jc w:val="center"/>
        <w:rPr>
          <w:b/>
          <w:sz w:val="28"/>
          <w:szCs w:val="28"/>
        </w:rPr>
      </w:pPr>
    </w:p>
    <w:p w:rsidR="00A46796" w:rsidRPr="00D35E09" w:rsidRDefault="00A46796" w:rsidP="00A46796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D35E09">
        <w:rPr>
          <w:rFonts w:ascii="Times New Roman" w:hAnsi="Times New Roman"/>
          <w:b/>
          <w:sz w:val="28"/>
          <w:szCs w:val="28"/>
        </w:rPr>
        <w:t>ПОСТАНОВЛЕНИЕ</w:t>
      </w:r>
    </w:p>
    <w:p w:rsidR="00A46796" w:rsidRPr="00D35E09" w:rsidRDefault="00A46796" w:rsidP="00A46796">
      <w:pPr>
        <w:pStyle w:val="ConsPlusTitle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35E09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D35E09">
        <w:rPr>
          <w:rFonts w:ascii="Times New Roman" w:hAnsi="Times New Roman" w:cs="Times New Roman"/>
          <w:sz w:val="28"/>
          <w:szCs w:val="28"/>
        </w:rPr>
        <w:t>» июня  2023г   № 1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A46796" w:rsidRPr="00D35E09" w:rsidRDefault="00A46796" w:rsidP="00A46796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A46796" w:rsidRPr="00D35E09" w:rsidRDefault="00A46796" w:rsidP="00A46796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0" w:name="_Hlk133577762"/>
      <w:r w:rsidRPr="00D35E09">
        <w:rPr>
          <w:b/>
          <w:sz w:val="28"/>
          <w:szCs w:val="28"/>
        </w:rPr>
        <w:t xml:space="preserve">О ликвидации </w:t>
      </w:r>
      <w:r>
        <w:rPr>
          <w:b/>
          <w:sz w:val="28"/>
          <w:szCs w:val="28"/>
        </w:rPr>
        <w:t>м</w:t>
      </w:r>
      <w:r w:rsidRPr="00D35E09">
        <w:rPr>
          <w:b/>
          <w:sz w:val="28"/>
          <w:szCs w:val="28"/>
        </w:rPr>
        <w:t>униципального</w:t>
      </w:r>
      <w:r>
        <w:rPr>
          <w:b/>
          <w:sz w:val="28"/>
          <w:szCs w:val="28"/>
        </w:rPr>
        <w:t xml:space="preserve"> казе</w:t>
      </w:r>
      <w:r w:rsidRPr="00D35E09">
        <w:rPr>
          <w:b/>
          <w:sz w:val="28"/>
          <w:szCs w:val="28"/>
        </w:rPr>
        <w:t>нного</w:t>
      </w:r>
    </w:p>
    <w:p w:rsidR="00A46796" w:rsidRPr="00D35E09" w:rsidRDefault="00A46796" w:rsidP="00A46796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D35E09">
        <w:rPr>
          <w:b/>
          <w:sz w:val="28"/>
          <w:szCs w:val="28"/>
        </w:rPr>
        <w:t xml:space="preserve">учреждения </w:t>
      </w:r>
      <w:r>
        <w:rPr>
          <w:b/>
          <w:sz w:val="28"/>
          <w:szCs w:val="28"/>
        </w:rPr>
        <w:t xml:space="preserve"> </w:t>
      </w:r>
      <w:r w:rsidRPr="00D35E09">
        <w:rPr>
          <w:b/>
          <w:sz w:val="28"/>
          <w:szCs w:val="28"/>
        </w:rPr>
        <w:t xml:space="preserve">«Обеспечение деятельности Администрации </w:t>
      </w:r>
      <w:proofErr w:type="spellStart"/>
      <w:r>
        <w:rPr>
          <w:b/>
          <w:sz w:val="28"/>
          <w:szCs w:val="28"/>
        </w:rPr>
        <w:t>Сазановского</w:t>
      </w:r>
      <w:proofErr w:type="spellEnd"/>
      <w:r w:rsidRPr="00D35E09">
        <w:rPr>
          <w:b/>
          <w:sz w:val="28"/>
          <w:szCs w:val="28"/>
        </w:rPr>
        <w:t xml:space="preserve"> сельсовета </w:t>
      </w:r>
      <w:proofErr w:type="spellStart"/>
      <w:r w:rsidRPr="00D35E09">
        <w:rPr>
          <w:b/>
          <w:sz w:val="28"/>
          <w:szCs w:val="28"/>
        </w:rPr>
        <w:t>Пристенского</w:t>
      </w:r>
      <w:proofErr w:type="spellEnd"/>
      <w:r w:rsidRPr="00D35E09">
        <w:rPr>
          <w:b/>
          <w:sz w:val="28"/>
          <w:szCs w:val="28"/>
        </w:rPr>
        <w:t xml:space="preserve"> района Курской области»</w:t>
      </w:r>
    </w:p>
    <w:p w:rsidR="00A46796" w:rsidRPr="00D35E09" w:rsidRDefault="00A46796" w:rsidP="00A46796">
      <w:pPr>
        <w:pStyle w:val="a4"/>
        <w:shd w:val="clear" w:color="auto" w:fill="FFFFFF"/>
        <w:spacing w:before="0" w:beforeAutospacing="0" w:after="150" w:afterAutospacing="0"/>
        <w:jc w:val="both"/>
      </w:pPr>
      <w:r w:rsidRPr="00D35E09">
        <w:t> </w:t>
      </w:r>
    </w:p>
    <w:bookmarkEnd w:id="0"/>
    <w:p w:rsidR="00A46796" w:rsidRPr="00D35E09" w:rsidRDefault="00A46796" w:rsidP="00A46796">
      <w:pPr>
        <w:spacing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35E09">
        <w:rPr>
          <w:rFonts w:ascii="Times New Roman" w:hAnsi="Times New Roman"/>
          <w:sz w:val="24"/>
          <w:szCs w:val="24"/>
        </w:rPr>
        <w:t>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12.01.1996 № 7-ФЗ «О некоммерческих организациях», Федеральным законом от 08.08.2001 № 129-ФЗ «О государственной регистрации юридических лиц и индивидуальных предпринимателей</w:t>
      </w:r>
      <w:r>
        <w:rPr>
          <w:rFonts w:ascii="Times New Roman" w:hAnsi="Times New Roman"/>
          <w:sz w:val="24"/>
          <w:szCs w:val="24"/>
        </w:rPr>
        <w:t>",</w:t>
      </w:r>
      <w:r w:rsidRPr="00D35E09">
        <w:rPr>
          <w:rFonts w:ascii="Times New Roman" w:hAnsi="Times New Roman"/>
          <w:sz w:val="24"/>
          <w:szCs w:val="24"/>
        </w:rPr>
        <w:t xml:space="preserve"> Уставом муниципального образования «</w:t>
      </w:r>
      <w:r>
        <w:rPr>
          <w:rFonts w:ascii="Times New Roman" w:hAnsi="Times New Roman"/>
          <w:sz w:val="24"/>
          <w:szCs w:val="24"/>
        </w:rPr>
        <w:t>Сазановский</w:t>
      </w:r>
      <w:r w:rsidRPr="00D35E09">
        <w:rPr>
          <w:rFonts w:ascii="Times New Roman" w:hAnsi="Times New Roman"/>
          <w:sz w:val="24"/>
          <w:szCs w:val="24"/>
        </w:rPr>
        <w:t xml:space="preserve"> сельсовет» </w:t>
      </w:r>
      <w:proofErr w:type="spellStart"/>
      <w:r>
        <w:rPr>
          <w:rFonts w:ascii="Times New Roman" w:hAnsi="Times New Roman"/>
          <w:sz w:val="24"/>
          <w:szCs w:val="24"/>
        </w:rPr>
        <w:t>Пристенского</w:t>
      </w:r>
      <w:proofErr w:type="spellEnd"/>
      <w:r w:rsidRPr="00D35E09">
        <w:rPr>
          <w:rFonts w:ascii="Times New Roman" w:hAnsi="Times New Roman"/>
          <w:sz w:val="24"/>
          <w:szCs w:val="24"/>
        </w:rPr>
        <w:t xml:space="preserve"> района Курской области ПОСТАНОВЛЯЕТ:</w:t>
      </w:r>
    </w:p>
    <w:p w:rsidR="00A46796" w:rsidRPr="00D35E09" w:rsidRDefault="00A46796" w:rsidP="00A46796">
      <w:pPr>
        <w:pStyle w:val="a4"/>
        <w:shd w:val="clear" w:color="auto" w:fill="FFFFFF"/>
        <w:spacing w:before="0" w:beforeAutospacing="0" w:after="0" w:afterAutospacing="0"/>
        <w:jc w:val="both"/>
      </w:pPr>
      <w:r w:rsidRPr="00D35E09">
        <w:t xml:space="preserve">     1.Ликвидировать </w:t>
      </w:r>
      <w:r>
        <w:t>м</w:t>
      </w:r>
      <w:r w:rsidRPr="00D35E09">
        <w:t xml:space="preserve">униципальное </w:t>
      </w:r>
      <w:r>
        <w:t>казенное</w:t>
      </w:r>
      <w:r w:rsidRPr="00D35E09">
        <w:t xml:space="preserve"> учреждение </w:t>
      </w:r>
      <w:bookmarkStart w:id="1" w:name="_Hlk132012704"/>
      <w:r w:rsidRPr="00D35E09">
        <w:t>«</w:t>
      </w:r>
      <w:r>
        <w:t>Обеспечение</w:t>
      </w:r>
      <w:r w:rsidRPr="00D35E09">
        <w:t xml:space="preserve"> деятельности </w:t>
      </w:r>
      <w:r>
        <w:t xml:space="preserve">Администрации </w:t>
      </w:r>
      <w:proofErr w:type="spellStart"/>
      <w:r>
        <w:t>Сазановского</w:t>
      </w:r>
      <w:proofErr w:type="spellEnd"/>
      <w:r>
        <w:t xml:space="preserve"> сельсовета </w:t>
      </w:r>
      <w:proofErr w:type="spellStart"/>
      <w:r>
        <w:t>Пристенского</w:t>
      </w:r>
      <w:proofErr w:type="spellEnd"/>
      <w:r>
        <w:t xml:space="preserve"> района Курской области</w:t>
      </w:r>
      <w:r w:rsidRPr="00D35E09">
        <w:t xml:space="preserve">» </w:t>
      </w:r>
      <w:bookmarkStart w:id="2" w:name="_Hlk133577914"/>
      <w:bookmarkEnd w:id="1"/>
      <w:r w:rsidRPr="00D35E09">
        <w:t xml:space="preserve">(ИНН </w:t>
      </w:r>
      <w:r>
        <w:t>4619004791</w:t>
      </w:r>
      <w:r w:rsidRPr="00D35E09">
        <w:t>, ОГРН 1</w:t>
      </w:r>
      <w:r>
        <w:t>144619000096</w:t>
      </w:r>
      <w:r w:rsidRPr="00D35E09">
        <w:t>), юридический адрес:</w:t>
      </w:r>
      <w:r>
        <w:t>306226</w:t>
      </w:r>
      <w:r w:rsidRPr="00D35E09">
        <w:t xml:space="preserve">,Курская область, </w:t>
      </w:r>
      <w:proofErr w:type="spellStart"/>
      <w:r>
        <w:t>Пристенский</w:t>
      </w:r>
      <w:proofErr w:type="spellEnd"/>
      <w:r>
        <w:t xml:space="preserve"> район</w:t>
      </w:r>
      <w:r w:rsidRPr="00D35E09">
        <w:t>,</w:t>
      </w:r>
      <w:r>
        <w:t xml:space="preserve"> </w:t>
      </w:r>
      <w:proofErr w:type="spellStart"/>
      <w:r>
        <w:t>с.Сазановка</w:t>
      </w:r>
      <w:proofErr w:type="spellEnd"/>
      <w:r>
        <w:t>,</w:t>
      </w:r>
      <w:r w:rsidRPr="00D35E09">
        <w:t xml:space="preserve"> </w:t>
      </w:r>
      <w:r>
        <w:t>ул.Школьная, д.9,</w:t>
      </w:r>
      <w:r w:rsidRPr="00D35E09">
        <w:t xml:space="preserve"> сокращенное наименование: МКУ «</w:t>
      </w:r>
      <w:r>
        <w:t xml:space="preserve">ОДА </w:t>
      </w:r>
      <w:proofErr w:type="spellStart"/>
      <w:r>
        <w:t>Сазановского</w:t>
      </w:r>
      <w:proofErr w:type="spellEnd"/>
      <w:r>
        <w:t xml:space="preserve"> сельсовета</w:t>
      </w:r>
      <w:r w:rsidRPr="00D35E09">
        <w:t xml:space="preserve">» </w:t>
      </w:r>
      <w:r>
        <w:t>в срок до 31.12.2023 года</w:t>
      </w:r>
    </w:p>
    <w:bookmarkEnd w:id="2"/>
    <w:p w:rsidR="00A46796" w:rsidRPr="00D35E09" w:rsidRDefault="00A46796" w:rsidP="00A46796">
      <w:pPr>
        <w:pStyle w:val="a5"/>
        <w:jc w:val="both"/>
      </w:pPr>
      <w:r w:rsidRPr="00D35E09">
        <w:rPr>
          <w:color w:val="000000"/>
          <w:shd w:val="clear" w:color="auto" w:fill="FFFFFF"/>
        </w:rPr>
        <w:t xml:space="preserve">           </w:t>
      </w:r>
      <w:r w:rsidRPr="00D35E09">
        <w:t>2. Утвердить прилагаемые:</w:t>
      </w:r>
    </w:p>
    <w:p w:rsidR="00A46796" w:rsidRPr="00D35E09" w:rsidRDefault="00A46796" w:rsidP="00A46796">
      <w:pPr>
        <w:pStyle w:val="a4"/>
        <w:shd w:val="clear" w:color="auto" w:fill="FFFFFF"/>
        <w:spacing w:before="0" w:beforeAutospacing="0" w:after="0" w:afterAutospacing="0"/>
        <w:jc w:val="both"/>
      </w:pPr>
      <w:r w:rsidRPr="00D35E09">
        <w:t xml:space="preserve">           2.1. Положение о ликвидационной комиссии</w:t>
      </w:r>
      <w:r w:rsidRPr="00D35E09">
        <w:rPr>
          <w:bCs/>
        </w:rPr>
        <w:t xml:space="preserve"> </w:t>
      </w:r>
      <w:r>
        <w:t>м</w:t>
      </w:r>
      <w:r w:rsidRPr="00D35E09">
        <w:t xml:space="preserve">униципального </w:t>
      </w:r>
      <w:r>
        <w:t>казенного</w:t>
      </w:r>
      <w:r w:rsidRPr="00D35E09">
        <w:t xml:space="preserve"> учреждения</w:t>
      </w:r>
      <w:r>
        <w:t xml:space="preserve">  </w:t>
      </w:r>
      <w:r w:rsidRPr="00D35E09">
        <w:t>«</w:t>
      </w:r>
      <w:r>
        <w:t>Обеспечение</w:t>
      </w:r>
      <w:r w:rsidRPr="00D35E09">
        <w:t xml:space="preserve"> деятельности </w:t>
      </w:r>
      <w:r>
        <w:t xml:space="preserve">Администрации </w:t>
      </w:r>
      <w:proofErr w:type="spellStart"/>
      <w:r>
        <w:t>Сазановского</w:t>
      </w:r>
      <w:proofErr w:type="spellEnd"/>
      <w:r>
        <w:t xml:space="preserve"> сельсовета </w:t>
      </w:r>
      <w:proofErr w:type="spellStart"/>
      <w:r>
        <w:t>Пристенского</w:t>
      </w:r>
      <w:proofErr w:type="spellEnd"/>
      <w:r>
        <w:t xml:space="preserve"> района Курской области</w:t>
      </w:r>
      <w:r w:rsidRPr="00D35E09">
        <w:t>»;</w:t>
      </w:r>
    </w:p>
    <w:p w:rsidR="00A46796" w:rsidRPr="00D35E09" w:rsidRDefault="00A46796" w:rsidP="00A46796">
      <w:pPr>
        <w:pStyle w:val="a4"/>
        <w:shd w:val="clear" w:color="auto" w:fill="FFFFFF"/>
        <w:spacing w:before="0" w:beforeAutospacing="0" w:after="0" w:afterAutospacing="0"/>
        <w:jc w:val="both"/>
      </w:pPr>
      <w:r w:rsidRPr="00D35E09">
        <w:t xml:space="preserve">          2.2. Состав ликвидационной комиссии  </w:t>
      </w:r>
      <w:bookmarkStart w:id="3" w:name="_Hlk98161712"/>
      <w:r>
        <w:t>м</w:t>
      </w:r>
      <w:r w:rsidRPr="00D35E09">
        <w:t xml:space="preserve">униципального </w:t>
      </w:r>
      <w:r>
        <w:t>казенного</w:t>
      </w:r>
      <w:r w:rsidRPr="00D35E09">
        <w:t xml:space="preserve"> учреждения </w:t>
      </w:r>
      <w:bookmarkEnd w:id="3"/>
      <w:r w:rsidRPr="00D35E09">
        <w:t>«</w:t>
      </w:r>
      <w:r>
        <w:t>Обеспечение</w:t>
      </w:r>
      <w:r w:rsidRPr="00D35E09">
        <w:t xml:space="preserve"> деятельности </w:t>
      </w:r>
      <w:r>
        <w:t xml:space="preserve">Администрации </w:t>
      </w:r>
      <w:proofErr w:type="spellStart"/>
      <w:r>
        <w:t>Сазановского</w:t>
      </w:r>
      <w:proofErr w:type="spellEnd"/>
      <w:r>
        <w:t xml:space="preserve"> сельсовета </w:t>
      </w:r>
      <w:proofErr w:type="spellStart"/>
      <w:r>
        <w:t>Пристенского</w:t>
      </w:r>
      <w:proofErr w:type="spellEnd"/>
      <w:r>
        <w:t xml:space="preserve"> района Курской области</w:t>
      </w:r>
      <w:r w:rsidRPr="00D35E09">
        <w:t>»;</w:t>
      </w:r>
    </w:p>
    <w:p w:rsidR="00A46796" w:rsidRPr="00D35E09" w:rsidRDefault="00A46796" w:rsidP="00A46796">
      <w:pPr>
        <w:pStyle w:val="a5"/>
        <w:jc w:val="both"/>
      </w:pPr>
      <w:r w:rsidRPr="00D35E09">
        <w:t xml:space="preserve">          2.3. План ликвидационных мероприятий </w:t>
      </w:r>
      <w:r>
        <w:t>м</w:t>
      </w:r>
      <w:r w:rsidRPr="00D35E09">
        <w:t xml:space="preserve">униципального </w:t>
      </w:r>
      <w:r>
        <w:t>казенного</w:t>
      </w:r>
      <w:r w:rsidRPr="00D35E09">
        <w:t xml:space="preserve"> учреждения «</w:t>
      </w:r>
      <w:r>
        <w:t>Обеспечение</w:t>
      </w:r>
      <w:r w:rsidRPr="00D35E09">
        <w:t xml:space="preserve"> деятельности </w:t>
      </w:r>
      <w:r>
        <w:t xml:space="preserve">Администрации </w:t>
      </w:r>
      <w:proofErr w:type="spellStart"/>
      <w:r>
        <w:t>Сазановского</w:t>
      </w:r>
      <w:proofErr w:type="spellEnd"/>
      <w:r>
        <w:t xml:space="preserve"> сельсовета </w:t>
      </w:r>
      <w:proofErr w:type="spellStart"/>
      <w:r>
        <w:t>Пристенского</w:t>
      </w:r>
      <w:proofErr w:type="spellEnd"/>
      <w:r>
        <w:t xml:space="preserve"> района Курской области</w:t>
      </w:r>
      <w:r w:rsidRPr="00D35E09">
        <w:t xml:space="preserve">».  </w:t>
      </w:r>
    </w:p>
    <w:p w:rsidR="00A46796" w:rsidRPr="00D35E09" w:rsidRDefault="00A46796" w:rsidP="00A46796">
      <w:pPr>
        <w:pStyle w:val="a5"/>
        <w:jc w:val="both"/>
      </w:pPr>
      <w:r w:rsidRPr="00D35E09">
        <w:t xml:space="preserve">          3. Ликвидационной комиссии осуществить в соответствии с законодательством Российской Федерации юридические и организационные мероприятия, связанные с ликвидацией Муниципального </w:t>
      </w:r>
      <w:r>
        <w:t>казенного</w:t>
      </w:r>
      <w:r w:rsidRPr="00D35E09">
        <w:t xml:space="preserve"> учреждения «</w:t>
      </w:r>
      <w:r>
        <w:t>Обеспечение</w:t>
      </w:r>
      <w:r w:rsidRPr="00D35E09">
        <w:t xml:space="preserve"> деятельности </w:t>
      </w:r>
      <w:r>
        <w:t xml:space="preserve">Администрации </w:t>
      </w:r>
      <w:proofErr w:type="spellStart"/>
      <w:r>
        <w:t>Сазановского</w:t>
      </w:r>
      <w:proofErr w:type="spellEnd"/>
      <w:r>
        <w:t xml:space="preserve"> сельсовета </w:t>
      </w:r>
      <w:proofErr w:type="spellStart"/>
      <w:r>
        <w:t>Пристенского</w:t>
      </w:r>
      <w:proofErr w:type="spellEnd"/>
      <w:r>
        <w:t xml:space="preserve"> района Курской области</w:t>
      </w:r>
      <w:r w:rsidRPr="00D35E09">
        <w:t>»,</w:t>
      </w:r>
      <w:r w:rsidRPr="00D35E09">
        <w:rPr>
          <w:bCs/>
        </w:rPr>
        <w:t xml:space="preserve"> </w:t>
      </w:r>
      <w:r w:rsidRPr="00D35E09">
        <w:t>в порядке и сроки, установленные пл</w:t>
      </w:r>
      <w:r>
        <w:t>аном ликвидационных мероприятий с 22.06.2023г  по 31.12.2023 года.</w:t>
      </w:r>
    </w:p>
    <w:p w:rsidR="00A46796" w:rsidRPr="00D35E09" w:rsidRDefault="00A46796" w:rsidP="00A467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35E0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4. Определить, что ликвидация </w:t>
      </w:r>
      <w:r>
        <w:rPr>
          <w:rFonts w:ascii="Times New Roman" w:hAnsi="Times New Roman"/>
          <w:sz w:val="24"/>
          <w:szCs w:val="24"/>
        </w:rPr>
        <w:t>м</w:t>
      </w:r>
      <w:r w:rsidRPr="00D35E09">
        <w:rPr>
          <w:rFonts w:ascii="Times New Roman" w:hAnsi="Times New Roman"/>
          <w:sz w:val="24"/>
          <w:szCs w:val="24"/>
        </w:rPr>
        <w:t xml:space="preserve">униципального </w:t>
      </w:r>
      <w:r>
        <w:rPr>
          <w:rFonts w:ascii="Times New Roman" w:hAnsi="Times New Roman"/>
          <w:sz w:val="24"/>
          <w:szCs w:val="24"/>
        </w:rPr>
        <w:t>казенного</w:t>
      </w:r>
      <w:r w:rsidRPr="00D35E09">
        <w:rPr>
          <w:rFonts w:ascii="Times New Roman" w:hAnsi="Times New Roman"/>
          <w:sz w:val="24"/>
          <w:szCs w:val="24"/>
        </w:rPr>
        <w:t xml:space="preserve"> учреждения «</w:t>
      </w:r>
      <w:r w:rsidRPr="00334670">
        <w:rPr>
          <w:rFonts w:ascii="Times New Roman" w:hAnsi="Times New Roman"/>
          <w:sz w:val="24"/>
          <w:szCs w:val="24"/>
        </w:rPr>
        <w:t xml:space="preserve">Обеспечение деятельности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Сазановского</w:t>
      </w:r>
      <w:proofErr w:type="spellEnd"/>
      <w:r w:rsidRPr="00334670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Pr="00334670">
        <w:rPr>
          <w:rFonts w:ascii="Times New Roman" w:hAnsi="Times New Roman"/>
          <w:sz w:val="24"/>
          <w:szCs w:val="24"/>
        </w:rPr>
        <w:t>Пристенского</w:t>
      </w:r>
      <w:proofErr w:type="spellEnd"/>
      <w:r w:rsidRPr="00334670">
        <w:rPr>
          <w:rFonts w:ascii="Times New Roman" w:hAnsi="Times New Roman"/>
          <w:sz w:val="24"/>
          <w:szCs w:val="24"/>
        </w:rPr>
        <w:t xml:space="preserve"> района Курской области»</w:t>
      </w:r>
      <w:r w:rsidRPr="00D35E09">
        <w:rPr>
          <w:rFonts w:ascii="Times New Roman" w:hAnsi="Times New Roman"/>
          <w:sz w:val="24"/>
          <w:szCs w:val="24"/>
        </w:rPr>
        <w:t xml:space="preserve"> </w:t>
      </w:r>
      <w:r w:rsidRPr="00D35E0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считается завершенной</w:t>
      </w:r>
      <w:r w:rsidRPr="00D35E09">
        <w:rPr>
          <w:rFonts w:ascii="Times New Roman" w:hAnsi="Times New Roman"/>
          <w:sz w:val="24"/>
          <w:szCs w:val="24"/>
        </w:rPr>
        <w:t xml:space="preserve">, а муниципальное </w:t>
      </w:r>
      <w:r>
        <w:rPr>
          <w:rFonts w:ascii="Times New Roman" w:hAnsi="Times New Roman"/>
          <w:sz w:val="24"/>
          <w:szCs w:val="24"/>
        </w:rPr>
        <w:t>казенное</w:t>
      </w:r>
      <w:r w:rsidRPr="00D35E09">
        <w:rPr>
          <w:rFonts w:ascii="Times New Roman" w:hAnsi="Times New Roman"/>
          <w:sz w:val="24"/>
          <w:szCs w:val="24"/>
        </w:rPr>
        <w:t xml:space="preserve"> учреждение </w:t>
      </w:r>
      <w:r w:rsidRPr="00334670">
        <w:rPr>
          <w:rFonts w:ascii="Times New Roman" w:hAnsi="Times New Roman"/>
          <w:sz w:val="24"/>
          <w:szCs w:val="24"/>
        </w:rPr>
        <w:t xml:space="preserve">«Обеспечение деятельности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Сазановского</w:t>
      </w:r>
      <w:proofErr w:type="spellEnd"/>
      <w:r w:rsidRPr="00334670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Pr="00334670">
        <w:rPr>
          <w:rFonts w:ascii="Times New Roman" w:hAnsi="Times New Roman"/>
          <w:sz w:val="24"/>
          <w:szCs w:val="24"/>
        </w:rPr>
        <w:t>Пристенского</w:t>
      </w:r>
      <w:proofErr w:type="spellEnd"/>
      <w:r w:rsidRPr="00334670">
        <w:rPr>
          <w:rFonts w:ascii="Times New Roman" w:hAnsi="Times New Roman"/>
          <w:sz w:val="24"/>
          <w:szCs w:val="24"/>
        </w:rPr>
        <w:t xml:space="preserve"> района Курской области»</w:t>
      </w:r>
      <w:r w:rsidRPr="00D35E09">
        <w:rPr>
          <w:rFonts w:ascii="Times New Roman" w:hAnsi="Times New Roman"/>
          <w:sz w:val="24"/>
          <w:szCs w:val="24"/>
        </w:rPr>
        <w:t xml:space="preserve"> - прекратившим существование после внесения сведений о их прекращении в единый государственный реестр юридических лиц в порядке, установленном </w:t>
      </w:r>
      <w:hyperlink r:id="rId4" w:history="1">
        <w:r w:rsidRPr="00D35E09">
          <w:rPr>
            <w:rFonts w:ascii="Times New Roman" w:hAnsi="Times New Roman"/>
            <w:color w:val="000000"/>
            <w:sz w:val="24"/>
            <w:szCs w:val="24"/>
          </w:rPr>
          <w:t>законом</w:t>
        </w:r>
      </w:hyperlink>
      <w:r w:rsidRPr="00D35E09">
        <w:rPr>
          <w:rFonts w:ascii="Times New Roman" w:hAnsi="Times New Roman"/>
          <w:color w:val="000000"/>
          <w:sz w:val="24"/>
          <w:szCs w:val="24"/>
        </w:rPr>
        <w:t xml:space="preserve"> о государственной регистрации юридических лиц.</w:t>
      </w:r>
    </w:p>
    <w:p w:rsidR="00A46796" w:rsidRPr="00D35E09" w:rsidRDefault="00A46796" w:rsidP="00A467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35E09">
        <w:rPr>
          <w:rFonts w:ascii="Times New Roman" w:hAnsi="Times New Roman"/>
          <w:color w:val="000000"/>
          <w:sz w:val="24"/>
          <w:szCs w:val="24"/>
        </w:rPr>
        <w:t>5. Контроль за исполнением настоящего постановления оставляю за собой.</w:t>
      </w:r>
    </w:p>
    <w:p w:rsidR="00A46796" w:rsidRPr="00D35E09" w:rsidRDefault="00A46796" w:rsidP="00A467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E09">
        <w:rPr>
          <w:rFonts w:ascii="Times New Roman" w:hAnsi="Times New Roman"/>
          <w:color w:val="000000"/>
          <w:sz w:val="24"/>
          <w:szCs w:val="24"/>
        </w:rPr>
        <w:lastRenderedPageBreak/>
        <w:t>6. Настоящее постановление</w:t>
      </w:r>
      <w:r w:rsidRPr="00D35E09">
        <w:rPr>
          <w:rFonts w:ascii="Times New Roman" w:hAnsi="Times New Roman"/>
          <w:sz w:val="24"/>
          <w:szCs w:val="24"/>
        </w:rPr>
        <w:t xml:space="preserve"> вступает в силу со дня его подписания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D35E09">
        <w:rPr>
          <w:rFonts w:ascii="Times New Roman" w:hAnsi="Times New Roman"/>
          <w:sz w:val="24"/>
          <w:szCs w:val="24"/>
        </w:rPr>
        <w:t xml:space="preserve">подлежит обнародованию и размещению на официальном сайте </w:t>
      </w:r>
      <w:r w:rsidRPr="00D35E09">
        <w:rPr>
          <w:rFonts w:ascii="Times New Roman" w:hAnsi="Times New Roman"/>
          <w:sz w:val="24"/>
          <w:szCs w:val="24"/>
          <w:shd w:val="clear" w:color="auto" w:fill="FFFFFF"/>
        </w:rPr>
        <w:t xml:space="preserve">Администрации 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Сазановского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сельсовета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Пристенского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района Курской области </w:t>
      </w:r>
      <w:r w:rsidRPr="00D35E09">
        <w:rPr>
          <w:rFonts w:ascii="Times New Roman" w:hAnsi="Times New Roman"/>
          <w:sz w:val="24"/>
          <w:szCs w:val="24"/>
        </w:rPr>
        <w:t>в сети «Интернет».</w:t>
      </w:r>
    </w:p>
    <w:p w:rsidR="00A46796" w:rsidRPr="00D35E09" w:rsidRDefault="00A46796" w:rsidP="00A467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6796" w:rsidRPr="00D35E09" w:rsidRDefault="00A46796" w:rsidP="00A467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6796" w:rsidRPr="00D35E09" w:rsidRDefault="00A46796" w:rsidP="00A46796">
      <w:pPr>
        <w:pStyle w:val="a4"/>
        <w:shd w:val="clear" w:color="auto" w:fill="FFFFFF"/>
        <w:spacing w:before="0" w:beforeAutospacing="0" w:after="0" w:afterAutospacing="0"/>
        <w:jc w:val="both"/>
      </w:pPr>
    </w:p>
    <w:p w:rsidR="00A46796" w:rsidRPr="00D35E09" w:rsidRDefault="00A46796" w:rsidP="00A46796">
      <w:pPr>
        <w:shd w:val="clear" w:color="auto" w:fill="FFFFFF"/>
        <w:spacing w:after="0" w:line="240" w:lineRule="auto"/>
        <w:ind w:firstLine="5103"/>
        <w:jc w:val="center"/>
        <w:rPr>
          <w:rFonts w:ascii="Times New Roman" w:hAnsi="Times New Roman"/>
          <w:sz w:val="24"/>
          <w:szCs w:val="24"/>
        </w:rPr>
      </w:pPr>
    </w:p>
    <w:p w:rsidR="00AA4B4A" w:rsidRDefault="00AA4B4A" w:rsidP="00AA4B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4B4A" w:rsidRPr="00A46796" w:rsidRDefault="006118AA" w:rsidP="00AA4B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6796">
        <w:rPr>
          <w:rFonts w:ascii="Times New Roman" w:hAnsi="Times New Roman"/>
          <w:sz w:val="24"/>
          <w:szCs w:val="24"/>
        </w:rPr>
        <w:t>Глава</w:t>
      </w:r>
      <w:r w:rsidR="00AA4B4A" w:rsidRPr="00A467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A4B4A" w:rsidRPr="00A46796">
        <w:rPr>
          <w:rFonts w:ascii="Times New Roman" w:hAnsi="Times New Roman"/>
          <w:sz w:val="24"/>
          <w:szCs w:val="24"/>
        </w:rPr>
        <w:t>Сазановского</w:t>
      </w:r>
      <w:proofErr w:type="spellEnd"/>
      <w:r w:rsidR="00AA4B4A" w:rsidRPr="00A46796">
        <w:rPr>
          <w:rFonts w:ascii="Times New Roman" w:hAnsi="Times New Roman"/>
          <w:sz w:val="24"/>
          <w:szCs w:val="24"/>
        </w:rPr>
        <w:t xml:space="preserve"> сельсовета </w:t>
      </w:r>
    </w:p>
    <w:p w:rsidR="00AA4B4A" w:rsidRDefault="00AA4B4A" w:rsidP="00AA4B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6796">
        <w:rPr>
          <w:rFonts w:ascii="Times New Roman" w:hAnsi="Times New Roman"/>
          <w:sz w:val="24"/>
          <w:szCs w:val="24"/>
        </w:rPr>
        <w:t xml:space="preserve">Пристенского района Курской области   </w:t>
      </w:r>
      <w:r w:rsidRPr="00A46796">
        <w:rPr>
          <w:rFonts w:ascii="Times New Roman" w:hAnsi="Times New Roman"/>
          <w:sz w:val="24"/>
          <w:szCs w:val="24"/>
        </w:rPr>
        <w:tab/>
      </w:r>
      <w:r w:rsidRPr="00A46796">
        <w:rPr>
          <w:rFonts w:ascii="Times New Roman" w:hAnsi="Times New Roman"/>
          <w:sz w:val="24"/>
          <w:szCs w:val="24"/>
        </w:rPr>
        <w:tab/>
      </w:r>
      <w:r w:rsidRPr="00A46796">
        <w:rPr>
          <w:rFonts w:ascii="Times New Roman" w:hAnsi="Times New Roman"/>
          <w:sz w:val="24"/>
          <w:szCs w:val="24"/>
        </w:rPr>
        <w:tab/>
      </w:r>
      <w:r w:rsidRPr="00A46796">
        <w:rPr>
          <w:rFonts w:ascii="Times New Roman" w:hAnsi="Times New Roman"/>
          <w:sz w:val="24"/>
          <w:szCs w:val="24"/>
        </w:rPr>
        <w:tab/>
        <w:t xml:space="preserve">      Ю.Н.Дубинина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AA4B4A" w:rsidRDefault="00AA4B4A" w:rsidP="00AA4B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4B4A" w:rsidRDefault="00AA4B4A" w:rsidP="00AA4B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4B4A" w:rsidRDefault="00AA4B4A" w:rsidP="00AA4B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4B4A" w:rsidRDefault="00AA4B4A" w:rsidP="00AA4B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AA4B4A" w:rsidRDefault="00AA4B4A" w:rsidP="00AA4B4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A4B4A" w:rsidRDefault="00AA4B4A" w:rsidP="00AA4B4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A4B4A" w:rsidRDefault="00AA4B4A" w:rsidP="00AA4B4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A4B4A" w:rsidRDefault="00AA4B4A" w:rsidP="00AA4B4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A4B4A" w:rsidRDefault="00AA4B4A" w:rsidP="00AA4B4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A4B4A" w:rsidRDefault="00AA4B4A" w:rsidP="00AA4B4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A4B4A" w:rsidRDefault="00AA4B4A" w:rsidP="00AA4B4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A4B4A" w:rsidRDefault="00AA4B4A" w:rsidP="00AA4B4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A4B4A" w:rsidRDefault="00AA4B4A" w:rsidP="00AA4B4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A4B4A" w:rsidRDefault="00AA4B4A" w:rsidP="00AA4B4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A4B4A" w:rsidRDefault="00AA4B4A" w:rsidP="00AA4B4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A4B4A" w:rsidRDefault="00AA4B4A" w:rsidP="00AA4B4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A4B4A" w:rsidRDefault="00AA4B4A" w:rsidP="00AA4B4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A4B4A" w:rsidRDefault="00AA4B4A" w:rsidP="00AA4B4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A4B4A" w:rsidRDefault="00AA4B4A" w:rsidP="00AA4B4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A4B4A" w:rsidRDefault="00AA4B4A" w:rsidP="00AA4B4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A4B4A" w:rsidRDefault="00AA4B4A" w:rsidP="00AA4B4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A4B4A" w:rsidRDefault="00AA4B4A" w:rsidP="00AA4B4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A4B4A" w:rsidRDefault="00AA4B4A" w:rsidP="00AA4B4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A4B4A" w:rsidRDefault="00AA4B4A" w:rsidP="00AA4B4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A4B4A" w:rsidRDefault="00AA4B4A" w:rsidP="00AA4B4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A4B4A" w:rsidRDefault="00AA4B4A" w:rsidP="00AA4B4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A4B4A" w:rsidRDefault="00AA4B4A" w:rsidP="00AA4B4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A4B4A" w:rsidRDefault="00AA4B4A" w:rsidP="00AA4B4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A4B4A" w:rsidRDefault="00AA4B4A" w:rsidP="00AA4B4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848F3" w:rsidRDefault="001848F3" w:rsidP="00AA4B4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848F3" w:rsidRDefault="001848F3" w:rsidP="00AA4B4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A4B4A" w:rsidRDefault="00AA4B4A" w:rsidP="00AA4B4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645"/>
        <w:gridCol w:w="4645"/>
      </w:tblGrid>
      <w:tr w:rsidR="00AA4B4A" w:rsidTr="00AA4B4A">
        <w:tc>
          <w:tcPr>
            <w:tcW w:w="4645" w:type="dxa"/>
          </w:tcPr>
          <w:p w:rsidR="00AA4B4A" w:rsidRDefault="00AA4B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645" w:type="dxa"/>
          </w:tcPr>
          <w:p w:rsidR="00AA4B4A" w:rsidRDefault="00AA4B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AA4B4A" w:rsidRDefault="00AA4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46796" w:rsidRDefault="00A46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4B4A" w:rsidRDefault="00AA4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AA4B4A" w:rsidRDefault="00AA4B4A" w:rsidP="009A06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постановлением Администрации Сазановского сельсовета Пристенского  района Курской области от </w:t>
            </w:r>
            <w:r w:rsidR="009A06C5">
              <w:rPr>
                <w:rFonts w:ascii="Times New Roman" w:hAnsi="Times New Roman"/>
                <w:sz w:val="28"/>
                <w:szCs w:val="28"/>
              </w:rPr>
              <w:t>22</w:t>
            </w:r>
            <w:r w:rsidR="006118AA">
              <w:rPr>
                <w:rFonts w:ascii="Times New Roman" w:hAnsi="Times New Roman"/>
                <w:sz w:val="28"/>
                <w:szCs w:val="28"/>
              </w:rPr>
              <w:t>.06.2023 №1</w:t>
            </w:r>
            <w:r w:rsidR="009A06C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AA4B4A" w:rsidRDefault="00AA4B4A" w:rsidP="00AA4B4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AA4B4A" w:rsidRDefault="00AA4B4A" w:rsidP="00AA4B4A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A4B4A" w:rsidRDefault="00AA4B4A" w:rsidP="00AA4B4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AA4B4A" w:rsidRDefault="00AA4B4A" w:rsidP="00AA4B4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ликвидационной комиссии </w:t>
      </w:r>
      <w:r w:rsidR="006118AA" w:rsidRPr="00E37010">
        <w:rPr>
          <w:b/>
          <w:sz w:val="28"/>
          <w:szCs w:val="28"/>
        </w:rPr>
        <w:t>муниципального казенного</w:t>
      </w:r>
      <w:r w:rsidR="006118AA" w:rsidRPr="00E37010">
        <w:rPr>
          <w:rFonts w:ascii="Times New Roman" w:hAnsi="Times New Roman"/>
          <w:b/>
          <w:sz w:val="28"/>
          <w:szCs w:val="28"/>
        </w:rPr>
        <w:t xml:space="preserve"> учреждение "Обеспечение деятельности Администрации </w:t>
      </w:r>
      <w:proofErr w:type="spellStart"/>
      <w:r w:rsidR="006118AA" w:rsidRPr="00E37010">
        <w:rPr>
          <w:rFonts w:ascii="Times New Roman" w:hAnsi="Times New Roman"/>
          <w:b/>
          <w:sz w:val="28"/>
          <w:szCs w:val="28"/>
        </w:rPr>
        <w:t>Сазановского</w:t>
      </w:r>
      <w:proofErr w:type="spellEnd"/>
      <w:r w:rsidR="006118AA" w:rsidRPr="00E37010">
        <w:rPr>
          <w:rFonts w:ascii="Times New Roman" w:hAnsi="Times New Roman"/>
          <w:b/>
          <w:sz w:val="28"/>
          <w:szCs w:val="28"/>
        </w:rPr>
        <w:t xml:space="preserve"> сельсовета  </w:t>
      </w:r>
      <w:proofErr w:type="spellStart"/>
      <w:r w:rsidR="006118AA" w:rsidRPr="00E37010">
        <w:rPr>
          <w:rFonts w:ascii="Times New Roman" w:hAnsi="Times New Roman"/>
          <w:b/>
          <w:sz w:val="28"/>
          <w:szCs w:val="28"/>
        </w:rPr>
        <w:t>Пристенского</w:t>
      </w:r>
      <w:proofErr w:type="spellEnd"/>
      <w:r w:rsidR="006118AA" w:rsidRPr="00E37010">
        <w:rPr>
          <w:rFonts w:ascii="Times New Roman" w:hAnsi="Times New Roman"/>
          <w:b/>
          <w:sz w:val="28"/>
          <w:szCs w:val="28"/>
        </w:rPr>
        <w:t xml:space="preserve"> района Курской области"</w:t>
      </w:r>
    </w:p>
    <w:p w:rsidR="00E37010" w:rsidRDefault="00E37010" w:rsidP="00AA4B4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sz w:val="28"/>
          <w:szCs w:val="28"/>
        </w:rPr>
      </w:pPr>
    </w:p>
    <w:p w:rsidR="00AA4B4A" w:rsidRDefault="00AA4B4A" w:rsidP="00AA4B4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AA4B4A" w:rsidRDefault="00AA4B4A" w:rsidP="00AA4B4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Style w:val="13"/>
          <w:sz w:val="28"/>
          <w:szCs w:val="28"/>
        </w:rPr>
      </w:pPr>
      <w:r>
        <w:rPr>
          <w:rStyle w:val="13"/>
          <w:rFonts w:ascii="Times New Roman" w:hAnsi="Times New Roman"/>
          <w:sz w:val="28"/>
          <w:szCs w:val="28"/>
        </w:rPr>
        <w:tab/>
        <w:t xml:space="preserve">1.1. Настоящее Положение разработано в соответствии с </w:t>
      </w:r>
      <w:r>
        <w:rPr>
          <w:rFonts w:ascii="Times New Roman" w:hAnsi="Times New Roman"/>
          <w:sz w:val="28"/>
          <w:szCs w:val="28"/>
        </w:rPr>
        <w:t xml:space="preserve">Федеральным законом от 06 октября 2003 г. № 131-ФЗ «Об общих принципах организации местного самоуправления в Российской Федерации», </w:t>
      </w:r>
      <w:r>
        <w:rPr>
          <w:rStyle w:val="13"/>
          <w:rFonts w:ascii="Times New Roman" w:hAnsi="Times New Roman"/>
          <w:sz w:val="28"/>
          <w:szCs w:val="28"/>
        </w:rPr>
        <w:t xml:space="preserve">Гражданским кодексом Российской Федерации,  </w:t>
      </w:r>
      <w:r>
        <w:rPr>
          <w:rFonts w:ascii="Times New Roman" w:hAnsi="Times New Roman"/>
          <w:sz w:val="28"/>
          <w:szCs w:val="28"/>
        </w:rPr>
        <w:t xml:space="preserve"> в связи с ликвидацией </w:t>
      </w:r>
      <w:r w:rsidR="00E37010">
        <w:rPr>
          <w:sz w:val="28"/>
          <w:szCs w:val="28"/>
        </w:rPr>
        <w:t>муниципального казенного</w:t>
      </w:r>
      <w:r w:rsidR="00E37010">
        <w:rPr>
          <w:rFonts w:ascii="Times New Roman" w:hAnsi="Times New Roman"/>
          <w:sz w:val="28"/>
          <w:szCs w:val="28"/>
        </w:rPr>
        <w:t xml:space="preserve"> учреждение "Обеспечение деятельности Администрации </w:t>
      </w:r>
      <w:proofErr w:type="spellStart"/>
      <w:r w:rsidR="00E37010">
        <w:rPr>
          <w:rFonts w:ascii="Times New Roman" w:hAnsi="Times New Roman"/>
          <w:sz w:val="28"/>
          <w:szCs w:val="28"/>
        </w:rPr>
        <w:t>Сазановского</w:t>
      </w:r>
      <w:proofErr w:type="spellEnd"/>
      <w:r w:rsidR="00E37010">
        <w:rPr>
          <w:rFonts w:ascii="Times New Roman" w:hAnsi="Times New Roman"/>
          <w:sz w:val="28"/>
          <w:szCs w:val="28"/>
        </w:rPr>
        <w:t xml:space="preserve"> сельсовета  </w:t>
      </w:r>
      <w:proofErr w:type="spellStart"/>
      <w:r w:rsidR="00E37010">
        <w:rPr>
          <w:rFonts w:ascii="Times New Roman" w:hAnsi="Times New Roman"/>
          <w:sz w:val="28"/>
          <w:szCs w:val="28"/>
        </w:rPr>
        <w:t>Пристенского</w:t>
      </w:r>
      <w:proofErr w:type="spellEnd"/>
      <w:r w:rsidR="00E37010">
        <w:rPr>
          <w:rFonts w:ascii="Times New Roman" w:hAnsi="Times New Roman"/>
          <w:sz w:val="28"/>
          <w:szCs w:val="28"/>
        </w:rPr>
        <w:t xml:space="preserve"> района Курской области"</w:t>
      </w:r>
      <w:r>
        <w:rPr>
          <w:rFonts w:ascii="Times New Roman" w:hAnsi="Times New Roman"/>
          <w:sz w:val="28"/>
          <w:szCs w:val="28"/>
        </w:rPr>
        <w:t xml:space="preserve">  (далее  – Учреждение).</w:t>
      </w:r>
    </w:p>
    <w:p w:rsidR="00AA4B4A" w:rsidRDefault="00AA4B4A" w:rsidP="00AA4B4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Style w:val="13"/>
          <w:rFonts w:ascii="Times New Roman" w:hAnsi="Times New Roman"/>
          <w:sz w:val="28"/>
          <w:szCs w:val="28"/>
        </w:rPr>
      </w:pPr>
      <w:r>
        <w:rPr>
          <w:rStyle w:val="13"/>
          <w:rFonts w:ascii="Times New Roman" w:hAnsi="Times New Roman"/>
          <w:sz w:val="28"/>
          <w:szCs w:val="28"/>
        </w:rPr>
        <w:tab/>
        <w:t xml:space="preserve">1.2. Настоящее Положение определяет порядок формирования ликвидационной комиссии </w:t>
      </w:r>
      <w:r w:rsidR="00E37010">
        <w:rPr>
          <w:sz w:val="28"/>
          <w:szCs w:val="28"/>
        </w:rPr>
        <w:t>муниципального казенного</w:t>
      </w:r>
      <w:r w:rsidR="00E37010">
        <w:rPr>
          <w:rFonts w:ascii="Times New Roman" w:hAnsi="Times New Roman"/>
          <w:sz w:val="28"/>
          <w:szCs w:val="28"/>
        </w:rPr>
        <w:t xml:space="preserve"> учреждение "Обеспечение деятельности Администрации </w:t>
      </w:r>
      <w:proofErr w:type="spellStart"/>
      <w:r w:rsidR="00E37010">
        <w:rPr>
          <w:rFonts w:ascii="Times New Roman" w:hAnsi="Times New Roman"/>
          <w:sz w:val="28"/>
          <w:szCs w:val="28"/>
        </w:rPr>
        <w:t>Сазановского</w:t>
      </w:r>
      <w:proofErr w:type="spellEnd"/>
      <w:r w:rsidR="00E37010">
        <w:rPr>
          <w:rFonts w:ascii="Times New Roman" w:hAnsi="Times New Roman"/>
          <w:sz w:val="28"/>
          <w:szCs w:val="28"/>
        </w:rPr>
        <w:t xml:space="preserve"> сельсовета  </w:t>
      </w:r>
      <w:proofErr w:type="spellStart"/>
      <w:r w:rsidR="00E37010">
        <w:rPr>
          <w:rFonts w:ascii="Times New Roman" w:hAnsi="Times New Roman"/>
          <w:sz w:val="28"/>
          <w:szCs w:val="28"/>
        </w:rPr>
        <w:t>Пристенского</w:t>
      </w:r>
      <w:proofErr w:type="spellEnd"/>
      <w:r w:rsidR="00E37010">
        <w:rPr>
          <w:rFonts w:ascii="Times New Roman" w:hAnsi="Times New Roman"/>
          <w:sz w:val="28"/>
          <w:szCs w:val="28"/>
        </w:rPr>
        <w:t xml:space="preserve"> района Курской области"</w:t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Style w:val="13"/>
          <w:rFonts w:ascii="Times New Roman" w:hAnsi="Times New Roman"/>
          <w:sz w:val="28"/>
          <w:szCs w:val="28"/>
        </w:rPr>
        <w:t xml:space="preserve">(далее – ликвидационная комиссия), ее </w:t>
      </w:r>
      <w:r>
        <w:rPr>
          <w:rFonts w:ascii="Times New Roman" w:hAnsi="Times New Roman"/>
          <w:sz w:val="28"/>
          <w:szCs w:val="28"/>
        </w:rPr>
        <w:t>функции, порядок работы и принятия решений, а также</w:t>
      </w:r>
      <w:r>
        <w:rPr>
          <w:rStyle w:val="13"/>
          <w:rFonts w:ascii="Times New Roman" w:hAnsi="Times New Roman"/>
          <w:sz w:val="28"/>
          <w:szCs w:val="28"/>
        </w:rPr>
        <w:t xml:space="preserve"> правовой статус членов ликвидационной комиссии.</w:t>
      </w:r>
    </w:p>
    <w:p w:rsidR="00AA4B4A" w:rsidRDefault="00AA4B4A" w:rsidP="00AA4B4A">
      <w:pPr>
        <w:pStyle w:val="3"/>
        <w:shd w:val="clear" w:color="auto" w:fill="auto"/>
        <w:tabs>
          <w:tab w:val="left" w:pos="1101"/>
        </w:tabs>
        <w:autoSpaceDE w:val="0"/>
        <w:autoSpaceDN w:val="0"/>
        <w:adjustRightInd w:val="0"/>
        <w:spacing w:before="0" w:line="240" w:lineRule="auto"/>
        <w:ind w:firstLine="709"/>
      </w:pPr>
      <w:r>
        <w:rPr>
          <w:rFonts w:ascii="Times New Roman" w:hAnsi="Times New Roman"/>
          <w:sz w:val="28"/>
          <w:szCs w:val="28"/>
        </w:rPr>
        <w:t>1.3. Ликвидационная комиссия – уполномоченные Администрацией Сазановского сельсовета Пристенского района Курской области лица, обеспечивающие реализацию полномочий по управлению делами ликвидируемого Учреждения в течение всего периода ее ликвидации.</w:t>
      </w:r>
    </w:p>
    <w:p w:rsidR="00AA4B4A" w:rsidRDefault="00AA4B4A" w:rsidP="00AA4B4A">
      <w:pPr>
        <w:pStyle w:val="3"/>
        <w:shd w:val="clear" w:color="auto" w:fill="auto"/>
        <w:tabs>
          <w:tab w:val="left" w:pos="1101"/>
        </w:tabs>
        <w:autoSpaceDE w:val="0"/>
        <w:autoSpaceDN w:val="0"/>
        <w:adjustRightInd w:val="0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1.4. Ликвидация Учреждения считается завершенной, а Учреждение прекратившим существование после внесения об этом записи в Единый государственный реестр юридических лиц в порядке, установленным Федеральным законом от 08 августа 2001 г. №129-ФЗ «О государственной регистрации юридических лиц и индивидуальных предпринимателей».</w:t>
      </w:r>
    </w:p>
    <w:p w:rsidR="00AA4B4A" w:rsidRDefault="00AA4B4A" w:rsidP="00AA4B4A">
      <w:pPr>
        <w:pStyle w:val="ConsPlusNormal0"/>
        <w:rPr>
          <w:b/>
          <w:szCs w:val="28"/>
        </w:rPr>
      </w:pPr>
    </w:p>
    <w:p w:rsidR="00AA4B4A" w:rsidRDefault="00AA4B4A" w:rsidP="00AA4B4A">
      <w:pPr>
        <w:pStyle w:val="ConsPlusNormal0"/>
        <w:ind w:firstLine="709"/>
        <w:jc w:val="center"/>
        <w:rPr>
          <w:b/>
          <w:szCs w:val="28"/>
        </w:rPr>
      </w:pPr>
      <w:r>
        <w:rPr>
          <w:b/>
          <w:szCs w:val="28"/>
        </w:rPr>
        <w:t>2. Формирование и полномочия ликвидационной комиссии</w:t>
      </w:r>
    </w:p>
    <w:p w:rsidR="00AA4B4A" w:rsidRDefault="00AA4B4A" w:rsidP="00AA4B4A">
      <w:pPr>
        <w:pStyle w:val="3"/>
        <w:shd w:val="clear" w:color="auto" w:fill="auto"/>
        <w:tabs>
          <w:tab w:val="left" w:pos="0"/>
        </w:tabs>
        <w:autoSpaceDE w:val="0"/>
        <w:autoSpaceDN w:val="0"/>
        <w:adjustRightInd w:val="0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2.1. Постановлением Администрации Сазановского сельсовета Пристенского района Курской области назначается персональный состав ликвидационной комиссии.</w:t>
      </w:r>
    </w:p>
    <w:p w:rsidR="00AA4B4A" w:rsidRDefault="00AA4B4A" w:rsidP="00AA4B4A">
      <w:pPr>
        <w:pStyle w:val="3"/>
        <w:shd w:val="clear" w:color="auto" w:fill="auto"/>
        <w:tabs>
          <w:tab w:val="left" w:pos="142"/>
        </w:tabs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С момента назначения ликвидационной комиссии к ней переходят полномочия по управлению делами Учреждения.</w:t>
      </w:r>
    </w:p>
    <w:p w:rsidR="00AA4B4A" w:rsidRDefault="00AA4B4A" w:rsidP="00AA4B4A">
      <w:pPr>
        <w:pStyle w:val="3"/>
        <w:shd w:val="clear" w:color="auto" w:fill="auto"/>
        <w:tabs>
          <w:tab w:val="left" w:pos="142"/>
        </w:tabs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С целью управления делами ликвидируемого Учреждения, в течение всего периода его ликвидации на ликвидационную комиссию возлагаются следующие полномочия:</w:t>
      </w:r>
    </w:p>
    <w:p w:rsidR="00AA4B4A" w:rsidRDefault="00AA4B4A" w:rsidP="00AA4B4A">
      <w:pPr>
        <w:pStyle w:val="3"/>
        <w:shd w:val="clear" w:color="auto" w:fill="auto"/>
        <w:tabs>
          <w:tab w:val="left" w:pos="142"/>
        </w:tabs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2.3.1. В сфере правового обеспечения:</w:t>
      </w:r>
    </w:p>
    <w:p w:rsidR="00AA4B4A" w:rsidRDefault="00AA4B4A" w:rsidP="00AA4B4A">
      <w:pPr>
        <w:pStyle w:val="ConsPlusNormal0"/>
        <w:tabs>
          <w:tab w:val="left" w:pos="142"/>
        </w:tabs>
        <w:ind w:firstLine="709"/>
        <w:jc w:val="both"/>
        <w:rPr>
          <w:szCs w:val="28"/>
        </w:rPr>
      </w:pPr>
      <w:r>
        <w:rPr>
          <w:szCs w:val="28"/>
        </w:rPr>
        <w:t>организация юридического сопровождения деятельности ликвидируемого Учреждения, проведение правовой экспертизы актов, принимаемых ликвидационной комиссией, выступление в суде от имени Учреждения.</w:t>
      </w:r>
    </w:p>
    <w:p w:rsidR="00AA4B4A" w:rsidRDefault="00AA4B4A" w:rsidP="00AA4B4A">
      <w:pPr>
        <w:pStyle w:val="ConsPlusNormal0"/>
        <w:tabs>
          <w:tab w:val="left" w:pos="142"/>
        </w:tabs>
        <w:ind w:firstLine="709"/>
        <w:jc w:val="both"/>
        <w:rPr>
          <w:szCs w:val="28"/>
        </w:rPr>
      </w:pPr>
      <w:r>
        <w:rPr>
          <w:szCs w:val="28"/>
        </w:rPr>
        <w:t>2.3.2. В сфере документационного обеспечения:</w:t>
      </w:r>
    </w:p>
    <w:p w:rsidR="00AA4B4A" w:rsidRDefault="00AA4B4A" w:rsidP="00AA4B4A">
      <w:pPr>
        <w:pStyle w:val="ConsPlusNormal0"/>
        <w:ind w:firstLine="709"/>
        <w:jc w:val="both"/>
        <w:rPr>
          <w:szCs w:val="28"/>
        </w:rPr>
      </w:pPr>
      <w:r>
        <w:rPr>
          <w:szCs w:val="28"/>
        </w:rPr>
        <w:t>координация документационного обеспечения и формирование архивных фондов.</w:t>
      </w:r>
    </w:p>
    <w:p w:rsidR="00AA4B4A" w:rsidRDefault="00AA4B4A" w:rsidP="00AA4B4A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2.3.3. В сфере кадрового обеспечения:</w:t>
      </w:r>
    </w:p>
    <w:p w:rsidR="00AA4B4A" w:rsidRDefault="00AA4B4A" w:rsidP="00AA4B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администрирование процессов и документооборота по учету и движению кадров, представлению документов по персоналу в государственные органы и иные организации.</w:t>
      </w:r>
    </w:p>
    <w:p w:rsidR="00AA4B4A" w:rsidRDefault="00AA4B4A" w:rsidP="00AA4B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Ликвидационная комиссия осуществляет и иные полномочия, установленные действующим законодательством.</w:t>
      </w:r>
    </w:p>
    <w:p w:rsidR="00AA4B4A" w:rsidRDefault="00AA4B4A" w:rsidP="00AA4B4A">
      <w:pPr>
        <w:pStyle w:val="3"/>
        <w:shd w:val="clear" w:color="auto" w:fill="auto"/>
        <w:tabs>
          <w:tab w:val="left" w:pos="1101"/>
        </w:tabs>
        <w:autoSpaceDE w:val="0"/>
        <w:autoSpaceDN w:val="0"/>
        <w:adjustRightInd w:val="0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При исполнении полномочий ликвидационная комиссия обязана действовать добросовестно и разумно в интересах ликвидируемого Учреждения, а также его кредиторов и руководствоваться действующим законодательством и настоящим Положением.</w:t>
      </w:r>
    </w:p>
    <w:p w:rsidR="00AA4B4A" w:rsidRDefault="00AA4B4A" w:rsidP="00AA4B4A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hAnsi="Times New Roman"/>
          <w:b/>
          <w:sz w:val="28"/>
          <w:szCs w:val="28"/>
        </w:rPr>
      </w:pPr>
    </w:p>
    <w:p w:rsidR="00AA4B4A" w:rsidRDefault="00AA4B4A" w:rsidP="00AA4B4A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Порядок работы ликвидационной комиссии</w:t>
      </w:r>
    </w:p>
    <w:p w:rsidR="00AA4B4A" w:rsidRDefault="00AA4B4A" w:rsidP="00AA4B4A">
      <w:pPr>
        <w:pStyle w:val="3"/>
        <w:shd w:val="clear" w:color="auto" w:fill="auto"/>
        <w:tabs>
          <w:tab w:val="left" w:pos="1091"/>
        </w:tabs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Ликвидационная комиссия обеспечивает реализацию полномочий по управлению делами ликвидируемого Учреждения в течение всего периода его ликвидации согласно действующему законодательству и настоящему Положению.</w:t>
      </w:r>
    </w:p>
    <w:p w:rsidR="00AA4B4A" w:rsidRDefault="00AA4B4A" w:rsidP="00AA4B4A">
      <w:pPr>
        <w:pStyle w:val="3"/>
        <w:shd w:val="clear" w:color="auto" w:fill="auto"/>
        <w:tabs>
          <w:tab w:val="left" w:pos="1091"/>
        </w:tabs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Ликвидационная комиссия решает все вопросы на своих заседаниях, собираемых по мере необходимости и проводимых в очной форме или с использованием средств видео-конференц-связи (при наличии технической возможности). </w:t>
      </w:r>
    </w:p>
    <w:p w:rsidR="00AA4B4A" w:rsidRDefault="00AA4B4A" w:rsidP="00AA4B4A">
      <w:pPr>
        <w:pStyle w:val="3"/>
        <w:shd w:val="clear" w:color="auto" w:fill="auto"/>
        <w:tabs>
          <w:tab w:val="left" w:pos="1091"/>
        </w:tabs>
        <w:spacing w:before="0" w:line="240" w:lineRule="auto"/>
        <w:ind w:firstLine="709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>
        <w:rPr>
          <w:rFonts w:ascii="Times New Roman" w:hAnsi="Times New Roman"/>
          <w:spacing w:val="2"/>
          <w:sz w:val="28"/>
          <w:szCs w:val="28"/>
        </w:rPr>
        <w:t>Заседание ликвидационной комиссии является правомочным, если на заседании имеется кворум.</w:t>
      </w:r>
    </w:p>
    <w:p w:rsidR="00AA4B4A" w:rsidRDefault="00AA4B4A" w:rsidP="00AA4B4A">
      <w:pPr>
        <w:pStyle w:val="3"/>
        <w:shd w:val="clear" w:color="auto" w:fill="auto"/>
        <w:tabs>
          <w:tab w:val="left" w:pos="1091"/>
        </w:tabs>
        <w:spacing w:before="0" w:line="240" w:lineRule="auto"/>
        <w:ind w:firstLine="709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Кворумом для проведения заседания ликвидационной комиссии является присутствие половины от числа членов ликвидационной комиссии.</w:t>
      </w:r>
    </w:p>
    <w:p w:rsidR="00AA4B4A" w:rsidRDefault="00AA4B4A" w:rsidP="00AA4B4A">
      <w:pPr>
        <w:pStyle w:val="3"/>
        <w:shd w:val="clear" w:color="auto" w:fill="auto"/>
        <w:tabs>
          <w:tab w:val="left" w:pos="1091"/>
        </w:tabs>
        <w:spacing w:before="0" w:line="240" w:lineRule="auto"/>
        <w:ind w:firstLine="709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3.4. При решении вопросов каждый член ликвидационной комиссии обладает одним голосом.</w:t>
      </w:r>
    </w:p>
    <w:p w:rsidR="00AA4B4A" w:rsidRDefault="00AA4B4A" w:rsidP="00AA4B4A">
      <w:pPr>
        <w:pStyle w:val="3"/>
        <w:shd w:val="clear" w:color="auto" w:fill="auto"/>
        <w:tabs>
          <w:tab w:val="left" w:pos="1091"/>
        </w:tabs>
        <w:spacing w:before="0" w:line="240" w:lineRule="auto"/>
        <w:ind w:firstLine="709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Передача голоса одним членом ликвидационной комиссии другому члену ликвидационной комиссии не допускается.</w:t>
      </w:r>
    </w:p>
    <w:p w:rsidR="00AA4B4A" w:rsidRDefault="00AA4B4A" w:rsidP="00AA4B4A">
      <w:pPr>
        <w:pStyle w:val="3"/>
        <w:shd w:val="clear" w:color="auto" w:fill="auto"/>
        <w:tabs>
          <w:tab w:val="left" w:pos="1091"/>
        </w:tabs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3.5. Решения ликвидационной комиссии утверждаются простым большинством голосов участвующих в заседании членов ликвидационной комиссии. При равенстве голосов голос председателя ликвидационной комиссии является решающим.</w:t>
      </w:r>
    </w:p>
    <w:p w:rsidR="00AA4B4A" w:rsidRDefault="00AA4B4A" w:rsidP="00AA4B4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 На заседаниях ликвидационной комиссии ведется протокол.</w:t>
      </w:r>
    </w:p>
    <w:p w:rsidR="00AA4B4A" w:rsidRDefault="00AA4B4A" w:rsidP="00AA4B4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Протокол заседания ликвидационной комиссии составляется не позднее 3 дней со дня проведения заседания.</w:t>
      </w:r>
    </w:p>
    <w:p w:rsidR="00AA4B4A" w:rsidRDefault="00AA4B4A" w:rsidP="00AA4B4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В протоколе указываются:</w:t>
      </w:r>
    </w:p>
    <w:p w:rsidR="00AA4B4A" w:rsidRDefault="00AA4B4A" w:rsidP="00AA4B4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- место и время проведения заседания;</w:t>
      </w:r>
    </w:p>
    <w:p w:rsidR="00AA4B4A" w:rsidRDefault="00AA4B4A" w:rsidP="00AA4B4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- лица, присутствующие на заседании; </w:t>
      </w:r>
    </w:p>
    <w:p w:rsidR="00AA4B4A" w:rsidRDefault="00AA4B4A" w:rsidP="00AA4B4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- повестка дня заседания;</w:t>
      </w:r>
    </w:p>
    <w:p w:rsidR="00AA4B4A" w:rsidRDefault="00AA4B4A" w:rsidP="00AA4B4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- вопросы, поставленные на голосование, и итоги голосования по ним;</w:t>
      </w:r>
    </w:p>
    <w:p w:rsidR="00AA4B4A" w:rsidRDefault="00AA4B4A" w:rsidP="00AA4B4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- принятые решения.</w:t>
      </w:r>
    </w:p>
    <w:p w:rsidR="00AA4B4A" w:rsidRDefault="00AA4B4A" w:rsidP="00AA4B4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Протокол заседания ликвидационной комиссии подписывается председателем ликвидационной комиссии и секретарем ликвидационной комиссии.</w:t>
      </w:r>
    </w:p>
    <w:p w:rsidR="00AA4B4A" w:rsidRDefault="00AA4B4A" w:rsidP="00AA4B4A">
      <w:pPr>
        <w:shd w:val="clear" w:color="auto" w:fill="FFFFFF"/>
        <w:tabs>
          <w:tab w:val="left" w:pos="122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 Председатель ликвидационной комиссии:</w:t>
      </w:r>
    </w:p>
    <w:p w:rsidR="00AA4B4A" w:rsidRDefault="00AA4B4A" w:rsidP="00AA4B4A">
      <w:pPr>
        <w:shd w:val="clear" w:color="auto" w:fill="FFFFFF"/>
        <w:tabs>
          <w:tab w:val="left" w:pos="122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3.7.1. </w:t>
      </w:r>
      <w:bookmarkStart w:id="4" w:name="_Hlk50371609"/>
      <w:r>
        <w:rPr>
          <w:rFonts w:ascii="Times New Roman" w:hAnsi="Times New Roman"/>
          <w:sz w:val="28"/>
          <w:szCs w:val="28"/>
        </w:rPr>
        <w:t>организует работу по ликвидации</w:t>
      </w:r>
      <w:bookmarkEnd w:id="4"/>
      <w:r>
        <w:rPr>
          <w:rFonts w:ascii="Times New Roman" w:hAnsi="Times New Roman"/>
          <w:sz w:val="28"/>
          <w:szCs w:val="28"/>
        </w:rPr>
        <w:t xml:space="preserve"> Учреждения;</w:t>
      </w:r>
    </w:p>
    <w:p w:rsidR="00AA4B4A" w:rsidRDefault="00AA4B4A" w:rsidP="00AA4B4A">
      <w:pPr>
        <w:shd w:val="clear" w:color="auto" w:fill="FFFFFF"/>
        <w:tabs>
          <w:tab w:val="left" w:pos="122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3.7.2. является единоличным исполнительным органом Учреждения, действует на основе единоначалия;</w:t>
      </w:r>
    </w:p>
    <w:p w:rsidR="00AA4B4A" w:rsidRDefault="00AA4B4A" w:rsidP="00AA4B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3.7.3. действует без доверенности от имени Учреждения;</w:t>
      </w:r>
    </w:p>
    <w:p w:rsidR="00AA4B4A" w:rsidRDefault="00AA4B4A" w:rsidP="00AA4B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3.7.4. распоряжается имуществом в порядке и пределах, установленных законодательством Российской Федерации, нормативными актами Курской области, муниципальными правовыми актами;</w:t>
      </w:r>
    </w:p>
    <w:p w:rsidR="00AA4B4A" w:rsidRDefault="00AA4B4A" w:rsidP="00AA4B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3.7.5. обеспечивает своевременную уплату Учреждением в полном объеме всех установленных действующим законодательством налогов, сборов и обязательных платежей;</w:t>
      </w:r>
    </w:p>
    <w:p w:rsidR="00AA4B4A" w:rsidRDefault="00AA4B4A" w:rsidP="00AA4B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3.7.6. представляет отчетность в связи с ликвидацией Учреждения в порядке и сроки, установленные законодательством Российской Федерации;</w:t>
      </w:r>
    </w:p>
    <w:p w:rsidR="00AA4B4A" w:rsidRDefault="00AA4B4A" w:rsidP="00AA4B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3.7.7. представляет на утверждение промежуточный ликвидационный баланс и ликвидационный баланс;</w:t>
      </w:r>
    </w:p>
    <w:p w:rsidR="00AA4B4A" w:rsidRDefault="00AA4B4A" w:rsidP="00AA4B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3.7.8. решает иные вопросы, связанные с ликвидацией Учреждения, в соответствии с действующим законодательством Российской Федерации и настоящим Положением.</w:t>
      </w:r>
    </w:p>
    <w:p w:rsidR="00AA4B4A" w:rsidRDefault="00AA4B4A" w:rsidP="00AA4B4A">
      <w:pPr>
        <w:pStyle w:val="3"/>
        <w:shd w:val="clear" w:color="auto" w:fill="auto"/>
        <w:tabs>
          <w:tab w:val="left" w:pos="1206"/>
        </w:tabs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 Член ликвидационной комиссии:</w:t>
      </w:r>
    </w:p>
    <w:p w:rsidR="00AA4B4A" w:rsidRDefault="00AA4B4A" w:rsidP="00AA4B4A">
      <w:pPr>
        <w:shd w:val="clear" w:color="auto" w:fill="FFFFFF"/>
        <w:tabs>
          <w:tab w:val="left" w:pos="146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3.8.1. добросовестно и разумно исполняет свои обязанности, обеспечивает выполнение установленных для ликвидации Учреждения мероприятий согласно действующему законодательству Российской Федерации и настоящему Положению;</w:t>
      </w:r>
    </w:p>
    <w:p w:rsidR="00AA4B4A" w:rsidRDefault="00AA4B4A" w:rsidP="00AA4B4A">
      <w:pPr>
        <w:shd w:val="clear" w:color="auto" w:fill="FFFFFF"/>
        <w:tabs>
          <w:tab w:val="left" w:pos="148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3.8.2. представляет председателю ликвидационной комиссии отчеты о деятельности в связи с ликвидацией Учреждения;</w:t>
      </w:r>
    </w:p>
    <w:p w:rsidR="00AA4B4A" w:rsidRDefault="00AA4B4A" w:rsidP="00AA4B4A">
      <w:pPr>
        <w:shd w:val="clear" w:color="auto" w:fill="FFFFFF"/>
        <w:tabs>
          <w:tab w:val="left" w:pos="141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3.8.3. решает иные вопросы, отнесенные законодательством Российской Федерации к компетенции члена ликвидационной комиссии.</w:t>
      </w:r>
    </w:p>
    <w:p w:rsidR="00AA4B4A" w:rsidRDefault="00AA4B4A" w:rsidP="00AA4B4A">
      <w:pPr>
        <w:shd w:val="clear" w:color="auto" w:fill="FFFFFF"/>
        <w:tabs>
          <w:tab w:val="left" w:pos="141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3.9. В период временного отсутствия председателя ликвидационной комиссии его полномочия исполняет член ликвидационной комиссии на основании решения председателя.</w:t>
      </w:r>
    </w:p>
    <w:p w:rsidR="00AA4B4A" w:rsidRDefault="00AA4B4A" w:rsidP="00AA4B4A">
      <w:pPr>
        <w:pStyle w:val="3"/>
        <w:shd w:val="clear" w:color="auto" w:fill="auto"/>
        <w:tabs>
          <w:tab w:val="left" w:pos="1264"/>
        </w:tabs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3.10. Документы, исходящие от имени ликвидационной комиссии, подписываются ее председателем.</w:t>
      </w:r>
    </w:p>
    <w:p w:rsidR="00AA4B4A" w:rsidRDefault="00AA4B4A" w:rsidP="00AA4B4A">
      <w:pPr>
        <w:pStyle w:val="3"/>
        <w:shd w:val="clear" w:color="auto" w:fill="auto"/>
        <w:tabs>
          <w:tab w:val="left" w:pos="1264"/>
        </w:tabs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3.11.</w:t>
      </w:r>
      <w:r>
        <w:rPr>
          <w:rFonts w:ascii="Times New Roman" w:hAnsi="Times New Roman"/>
          <w:spacing w:val="2"/>
          <w:sz w:val="28"/>
          <w:szCs w:val="28"/>
        </w:rPr>
        <w:t>Секретарь ликвидационной комиссии организует ведение протоколов ее заседаний и оформление решений, принятых ликвидационной комиссией.</w:t>
      </w:r>
    </w:p>
    <w:p w:rsidR="00AA4B4A" w:rsidRDefault="00AA4B4A" w:rsidP="00AA4B4A">
      <w:pPr>
        <w:pStyle w:val="3"/>
        <w:shd w:val="clear" w:color="auto" w:fill="auto"/>
        <w:tabs>
          <w:tab w:val="left" w:pos="1264"/>
        </w:tabs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3.12. Член ликвидационной комиссии несет ответственность за причиненный ущерб Учреждению.</w:t>
      </w:r>
    </w:p>
    <w:p w:rsidR="00AA4B4A" w:rsidRDefault="00AA4B4A" w:rsidP="00AA4B4A">
      <w:pPr>
        <w:pStyle w:val="3"/>
        <w:shd w:val="clear" w:color="auto" w:fill="auto"/>
        <w:tabs>
          <w:tab w:val="left" w:pos="1264"/>
        </w:tabs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3.13. Член ликвидационной комиссии может быть привлечен к гражданской, административной и уголовной ответственности в случаях, предусмотренных действующим законодательством Российской Федерации.</w:t>
      </w:r>
    </w:p>
    <w:p w:rsidR="00AA4B4A" w:rsidRDefault="00AA4B4A" w:rsidP="00AA4B4A">
      <w:pPr>
        <w:pStyle w:val="3"/>
        <w:shd w:val="clear" w:color="auto" w:fill="auto"/>
        <w:tabs>
          <w:tab w:val="left" w:pos="1264"/>
        </w:tabs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A4B4A" w:rsidRDefault="00AA4B4A" w:rsidP="00AA4B4A">
      <w:pPr>
        <w:pStyle w:val="3"/>
        <w:shd w:val="clear" w:color="auto" w:fill="auto"/>
        <w:tabs>
          <w:tab w:val="left" w:pos="1264"/>
        </w:tabs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A4B4A" w:rsidRDefault="00AA4B4A" w:rsidP="00AA4B4A">
      <w:pPr>
        <w:pStyle w:val="3"/>
        <w:shd w:val="clear" w:color="auto" w:fill="auto"/>
        <w:tabs>
          <w:tab w:val="left" w:pos="1264"/>
        </w:tabs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A4B4A" w:rsidRDefault="00AA4B4A" w:rsidP="00AA4B4A">
      <w:pPr>
        <w:pStyle w:val="3"/>
        <w:shd w:val="clear" w:color="auto" w:fill="auto"/>
        <w:tabs>
          <w:tab w:val="left" w:pos="1264"/>
        </w:tabs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A4B4A" w:rsidRDefault="00AA4B4A" w:rsidP="00AA4B4A">
      <w:pPr>
        <w:pStyle w:val="3"/>
        <w:shd w:val="clear" w:color="auto" w:fill="auto"/>
        <w:tabs>
          <w:tab w:val="left" w:pos="1264"/>
        </w:tabs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A4B4A" w:rsidRDefault="00AA4B4A" w:rsidP="00AA4B4A">
      <w:pPr>
        <w:pStyle w:val="3"/>
        <w:shd w:val="clear" w:color="auto" w:fill="auto"/>
        <w:tabs>
          <w:tab w:val="left" w:pos="1264"/>
        </w:tabs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A4B4A" w:rsidRDefault="00AA4B4A" w:rsidP="00AA4B4A">
      <w:pPr>
        <w:pStyle w:val="3"/>
        <w:shd w:val="clear" w:color="auto" w:fill="auto"/>
        <w:tabs>
          <w:tab w:val="left" w:pos="1264"/>
        </w:tabs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A4B4A" w:rsidRDefault="00AA4B4A" w:rsidP="00AA4B4A">
      <w:pPr>
        <w:pStyle w:val="3"/>
        <w:shd w:val="clear" w:color="auto" w:fill="auto"/>
        <w:tabs>
          <w:tab w:val="left" w:pos="1264"/>
        </w:tabs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A4B4A" w:rsidRDefault="00AA4B4A" w:rsidP="00AA4B4A">
      <w:pPr>
        <w:pStyle w:val="3"/>
        <w:shd w:val="clear" w:color="auto" w:fill="auto"/>
        <w:tabs>
          <w:tab w:val="left" w:pos="1264"/>
        </w:tabs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A4B4A" w:rsidRDefault="00AA4B4A" w:rsidP="00AA4B4A">
      <w:pPr>
        <w:pStyle w:val="3"/>
        <w:shd w:val="clear" w:color="auto" w:fill="auto"/>
        <w:tabs>
          <w:tab w:val="left" w:pos="1264"/>
        </w:tabs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A4B4A" w:rsidRDefault="00AA4B4A" w:rsidP="00AA4B4A">
      <w:pPr>
        <w:pStyle w:val="3"/>
        <w:shd w:val="clear" w:color="auto" w:fill="auto"/>
        <w:tabs>
          <w:tab w:val="left" w:pos="1264"/>
        </w:tabs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A4B4A" w:rsidRDefault="00AA4B4A" w:rsidP="00AA4B4A">
      <w:pPr>
        <w:pStyle w:val="3"/>
        <w:shd w:val="clear" w:color="auto" w:fill="auto"/>
        <w:tabs>
          <w:tab w:val="left" w:pos="1264"/>
        </w:tabs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A4B4A" w:rsidRDefault="00AA4B4A" w:rsidP="00937DE0">
      <w:pPr>
        <w:pStyle w:val="3"/>
        <w:shd w:val="clear" w:color="auto" w:fill="auto"/>
        <w:tabs>
          <w:tab w:val="left" w:pos="1264"/>
        </w:tabs>
        <w:spacing w:before="0" w:line="240" w:lineRule="auto"/>
        <w:rPr>
          <w:rFonts w:ascii="Times New Roman" w:hAnsi="Times New Roman"/>
          <w:sz w:val="28"/>
          <w:szCs w:val="28"/>
        </w:rPr>
      </w:pPr>
    </w:p>
    <w:p w:rsidR="00937DE0" w:rsidRDefault="00937DE0" w:rsidP="00937DE0">
      <w:pPr>
        <w:pStyle w:val="3"/>
        <w:shd w:val="clear" w:color="auto" w:fill="auto"/>
        <w:tabs>
          <w:tab w:val="left" w:pos="1264"/>
        </w:tabs>
        <w:spacing w:before="0" w:line="240" w:lineRule="auto"/>
        <w:rPr>
          <w:rFonts w:ascii="Times New Roman" w:hAnsi="Times New Roman"/>
          <w:sz w:val="28"/>
          <w:szCs w:val="28"/>
        </w:rPr>
      </w:pPr>
    </w:p>
    <w:p w:rsidR="00937DE0" w:rsidRDefault="00937DE0" w:rsidP="00937DE0">
      <w:pPr>
        <w:pStyle w:val="3"/>
        <w:shd w:val="clear" w:color="auto" w:fill="auto"/>
        <w:tabs>
          <w:tab w:val="left" w:pos="1264"/>
        </w:tabs>
        <w:spacing w:before="0" w:line="240" w:lineRule="auto"/>
        <w:rPr>
          <w:rFonts w:ascii="Times New Roman" w:hAnsi="Times New Roman"/>
          <w:sz w:val="28"/>
          <w:szCs w:val="28"/>
        </w:rPr>
      </w:pPr>
    </w:p>
    <w:p w:rsidR="00937DE0" w:rsidRDefault="00937DE0" w:rsidP="00937DE0">
      <w:pPr>
        <w:pStyle w:val="3"/>
        <w:shd w:val="clear" w:color="auto" w:fill="auto"/>
        <w:tabs>
          <w:tab w:val="left" w:pos="1264"/>
        </w:tabs>
        <w:spacing w:before="0" w:line="240" w:lineRule="auto"/>
        <w:rPr>
          <w:rFonts w:ascii="Times New Roman" w:hAnsi="Times New Roman"/>
          <w:sz w:val="28"/>
          <w:szCs w:val="28"/>
        </w:rPr>
      </w:pPr>
    </w:p>
    <w:p w:rsidR="00937DE0" w:rsidRDefault="00937DE0" w:rsidP="00937DE0">
      <w:pPr>
        <w:pStyle w:val="3"/>
        <w:shd w:val="clear" w:color="auto" w:fill="auto"/>
        <w:tabs>
          <w:tab w:val="left" w:pos="1264"/>
        </w:tabs>
        <w:spacing w:before="0" w:line="240" w:lineRule="auto"/>
        <w:rPr>
          <w:rFonts w:ascii="Times New Roman" w:hAnsi="Times New Roman"/>
          <w:sz w:val="28"/>
          <w:szCs w:val="28"/>
        </w:rPr>
      </w:pPr>
    </w:p>
    <w:p w:rsidR="00937DE0" w:rsidRDefault="00937DE0" w:rsidP="00937DE0">
      <w:pPr>
        <w:pStyle w:val="3"/>
        <w:shd w:val="clear" w:color="auto" w:fill="auto"/>
        <w:tabs>
          <w:tab w:val="left" w:pos="1264"/>
        </w:tabs>
        <w:spacing w:before="0" w:line="240" w:lineRule="auto"/>
        <w:rPr>
          <w:rFonts w:ascii="Times New Roman" w:hAnsi="Times New Roman"/>
          <w:sz w:val="28"/>
          <w:szCs w:val="28"/>
        </w:rPr>
      </w:pPr>
    </w:p>
    <w:p w:rsidR="00937DE0" w:rsidRDefault="00937DE0" w:rsidP="00937DE0">
      <w:pPr>
        <w:pStyle w:val="3"/>
        <w:shd w:val="clear" w:color="auto" w:fill="auto"/>
        <w:tabs>
          <w:tab w:val="left" w:pos="1264"/>
        </w:tabs>
        <w:spacing w:before="0" w:line="240" w:lineRule="auto"/>
        <w:rPr>
          <w:rFonts w:ascii="Times New Roman" w:hAnsi="Times New Roman"/>
          <w:sz w:val="28"/>
          <w:szCs w:val="28"/>
        </w:rPr>
      </w:pPr>
    </w:p>
    <w:p w:rsidR="00937DE0" w:rsidRDefault="00937DE0" w:rsidP="00937DE0">
      <w:pPr>
        <w:pStyle w:val="3"/>
        <w:shd w:val="clear" w:color="auto" w:fill="auto"/>
        <w:tabs>
          <w:tab w:val="left" w:pos="1264"/>
        </w:tabs>
        <w:spacing w:before="0" w:line="240" w:lineRule="auto"/>
        <w:rPr>
          <w:rFonts w:ascii="Times New Roman" w:hAnsi="Times New Roman"/>
          <w:sz w:val="28"/>
          <w:szCs w:val="28"/>
        </w:rPr>
      </w:pPr>
    </w:p>
    <w:p w:rsidR="00937DE0" w:rsidRDefault="00937DE0" w:rsidP="00937DE0">
      <w:pPr>
        <w:pStyle w:val="3"/>
        <w:shd w:val="clear" w:color="auto" w:fill="auto"/>
        <w:tabs>
          <w:tab w:val="left" w:pos="1264"/>
        </w:tabs>
        <w:spacing w:before="0" w:line="240" w:lineRule="auto"/>
        <w:rPr>
          <w:rFonts w:ascii="Times New Roman" w:hAnsi="Times New Roman"/>
          <w:sz w:val="28"/>
          <w:szCs w:val="28"/>
        </w:rPr>
      </w:pPr>
    </w:p>
    <w:p w:rsidR="00937DE0" w:rsidRDefault="00937DE0" w:rsidP="00937DE0">
      <w:pPr>
        <w:pStyle w:val="3"/>
        <w:shd w:val="clear" w:color="auto" w:fill="auto"/>
        <w:tabs>
          <w:tab w:val="left" w:pos="1264"/>
        </w:tabs>
        <w:spacing w:before="0" w:line="240" w:lineRule="auto"/>
        <w:rPr>
          <w:rFonts w:ascii="Times New Roman" w:hAnsi="Times New Roman"/>
          <w:sz w:val="28"/>
          <w:szCs w:val="28"/>
        </w:rPr>
      </w:pPr>
    </w:p>
    <w:p w:rsidR="00937DE0" w:rsidRDefault="00937DE0" w:rsidP="00937DE0">
      <w:pPr>
        <w:pStyle w:val="3"/>
        <w:shd w:val="clear" w:color="auto" w:fill="auto"/>
        <w:tabs>
          <w:tab w:val="left" w:pos="1264"/>
        </w:tabs>
        <w:spacing w:before="0" w:line="240" w:lineRule="auto"/>
        <w:rPr>
          <w:rFonts w:ascii="Times New Roman" w:hAnsi="Times New Roman"/>
          <w:sz w:val="28"/>
          <w:szCs w:val="28"/>
        </w:rPr>
      </w:pPr>
    </w:p>
    <w:p w:rsidR="00937DE0" w:rsidRDefault="00937DE0" w:rsidP="00937DE0">
      <w:pPr>
        <w:pStyle w:val="3"/>
        <w:shd w:val="clear" w:color="auto" w:fill="auto"/>
        <w:tabs>
          <w:tab w:val="left" w:pos="1264"/>
        </w:tabs>
        <w:spacing w:before="0" w:line="240" w:lineRule="auto"/>
        <w:rPr>
          <w:rFonts w:ascii="Times New Roman" w:hAnsi="Times New Roman"/>
          <w:sz w:val="28"/>
          <w:szCs w:val="28"/>
        </w:rPr>
      </w:pPr>
    </w:p>
    <w:p w:rsidR="00937DE0" w:rsidRDefault="00937DE0" w:rsidP="00937DE0">
      <w:pPr>
        <w:pStyle w:val="3"/>
        <w:shd w:val="clear" w:color="auto" w:fill="auto"/>
        <w:tabs>
          <w:tab w:val="left" w:pos="1264"/>
        </w:tabs>
        <w:spacing w:before="0" w:line="240" w:lineRule="auto"/>
        <w:rPr>
          <w:rFonts w:ascii="Times New Roman" w:hAnsi="Times New Roman"/>
          <w:sz w:val="28"/>
          <w:szCs w:val="28"/>
        </w:rPr>
      </w:pPr>
    </w:p>
    <w:p w:rsidR="00937DE0" w:rsidRDefault="00937DE0" w:rsidP="00937DE0">
      <w:pPr>
        <w:pStyle w:val="3"/>
        <w:shd w:val="clear" w:color="auto" w:fill="auto"/>
        <w:tabs>
          <w:tab w:val="left" w:pos="1264"/>
        </w:tabs>
        <w:spacing w:before="0" w:line="240" w:lineRule="auto"/>
        <w:rPr>
          <w:rFonts w:ascii="Times New Roman" w:hAnsi="Times New Roman"/>
          <w:sz w:val="28"/>
          <w:szCs w:val="28"/>
        </w:rPr>
      </w:pPr>
    </w:p>
    <w:p w:rsidR="00937DE0" w:rsidRDefault="00937DE0" w:rsidP="00937DE0">
      <w:pPr>
        <w:pStyle w:val="3"/>
        <w:shd w:val="clear" w:color="auto" w:fill="auto"/>
        <w:tabs>
          <w:tab w:val="left" w:pos="1264"/>
        </w:tabs>
        <w:spacing w:before="0" w:line="240" w:lineRule="auto"/>
        <w:rPr>
          <w:rFonts w:ascii="Times New Roman" w:hAnsi="Times New Roman"/>
          <w:sz w:val="28"/>
          <w:szCs w:val="28"/>
        </w:rPr>
      </w:pPr>
    </w:p>
    <w:p w:rsidR="00937DE0" w:rsidRDefault="00937DE0" w:rsidP="00937DE0">
      <w:pPr>
        <w:pStyle w:val="3"/>
        <w:shd w:val="clear" w:color="auto" w:fill="auto"/>
        <w:tabs>
          <w:tab w:val="left" w:pos="1264"/>
        </w:tabs>
        <w:spacing w:before="0" w:line="240" w:lineRule="auto"/>
        <w:rPr>
          <w:rFonts w:ascii="Times New Roman" w:hAnsi="Times New Roman"/>
          <w:sz w:val="28"/>
          <w:szCs w:val="28"/>
        </w:rPr>
      </w:pPr>
    </w:p>
    <w:p w:rsidR="00937DE0" w:rsidRDefault="00937DE0" w:rsidP="00937DE0">
      <w:pPr>
        <w:pStyle w:val="3"/>
        <w:shd w:val="clear" w:color="auto" w:fill="auto"/>
        <w:tabs>
          <w:tab w:val="left" w:pos="1264"/>
        </w:tabs>
        <w:spacing w:before="0" w:line="240" w:lineRule="auto"/>
        <w:rPr>
          <w:rFonts w:ascii="Times New Roman" w:hAnsi="Times New Roman"/>
          <w:sz w:val="28"/>
          <w:szCs w:val="28"/>
        </w:rPr>
      </w:pPr>
    </w:p>
    <w:p w:rsidR="00937DE0" w:rsidRDefault="00937DE0" w:rsidP="00937DE0">
      <w:pPr>
        <w:pStyle w:val="3"/>
        <w:shd w:val="clear" w:color="auto" w:fill="auto"/>
        <w:tabs>
          <w:tab w:val="left" w:pos="1264"/>
        </w:tabs>
        <w:spacing w:before="0" w:line="240" w:lineRule="auto"/>
        <w:rPr>
          <w:rFonts w:ascii="Times New Roman" w:hAnsi="Times New Roman"/>
          <w:sz w:val="28"/>
          <w:szCs w:val="28"/>
        </w:rPr>
      </w:pPr>
    </w:p>
    <w:p w:rsidR="00937DE0" w:rsidRDefault="00937DE0" w:rsidP="00937DE0">
      <w:pPr>
        <w:pStyle w:val="3"/>
        <w:shd w:val="clear" w:color="auto" w:fill="auto"/>
        <w:tabs>
          <w:tab w:val="left" w:pos="1264"/>
        </w:tabs>
        <w:spacing w:before="0" w:line="240" w:lineRule="auto"/>
        <w:rPr>
          <w:rFonts w:ascii="Times New Roman" w:hAnsi="Times New Roman"/>
          <w:sz w:val="28"/>
          <w:szCs w:val="28"/>
        </w:rPr>
      </w:pPr>
    </w:p>
    <w:p w:rsidR="00937DE0" w:rsidRDefault="00937DE0" w:rsidP="00937DE0">
      <w:pPr>
        <w:pStyle w:val="3"/>
        <w:shd w:val="clear" w:color="auto" w:fill="auto"/>
        <w:tabs>
          <w:tab w:val="left" w:pos="1264"/>
        </w:tabs>
        <w:spacing w:before="0" w:line="240" w:lineRule="auto"/>
        <w:rPr>
          <w:rFonts w:ascii="Times New Roman" w:hAnsi="Times New Roman"/>
          <w:sz w:val="28"/>
          <w:szCs w:val="28"/>
        </w:rPr>
      </w:pPr>
    </w:p>
    <w:p w:rsidR="00937DE0" w:rsidRDefault="00937DE0" w:rsidP="00937DE0">
      <w:pPr>
        <w:pStyle w:val="3"/>
        <w:shd w:val="clear" w:color="auto" w:fill="auto"/>
        <w:tabs>
          <w:tab w:val="left" w:pos="1264"/>
        </w:tabs>
        <w:spacing w:before="0" w:line="240" w:lineRule="auto"/>
        <w:rPr>
          <w:rFonts w:ascii="Times New Roman" w:hAnsi="Times New Roman"/>
          <w:sz w:val="28"/>
          <w:szCs w:val="28"/>
        </w:rPr>
      </w:pPr>
    </w:p>
    <w:p w:rsidR="00937DE0" w:rsidRDefault="00937DE0" w:rsidP="00937DE0">
      <w:pPr>
        <w:pStyle w:val="3"/>
        <w:shd w:val="clear" w:color="auto" w:fill="auto"/>
        <w:tabs>
          <w:tab w:val="left" w:pos="1264"/>
        </w:tabs>
        <w:spacing w:before="0" w:line="240" w:lineRule="auto"/>
        <w:rPr>
          <w:rFonts w:ascii="Times New Roman" w:hAnsi="Times New Roman"/>
          <w:sz w:val="28"/>
          <w:szCs w:val="28"/>
        </w:rPr>
      </w:pPr>
    </w:p>
    <w:p w:rsidR="00937DE0" w:rsidRDefault="00937DE0" w:rsidP="00937DE0">
      <w:pPr>
        <w:pStyle w:val="3"/>
        <w:shd w:val="clear" w:color="auto" w:fill="auto"/>
        <w:tabs>
          <w:tab w:val="left" w:pos="1264"/>
        </w:tabs>
        <w:spacing w:before="0" w:line="240" w:lineRule="auto"/>
        <w:rPr>
          <w:rFonts w:ascii="Times New Roman" w:hAnsi="Times New Roman"/>
          <w:sz w:val="28"/>
          <w:szCs w:val="28"/>
        </w:rPr>
      </w:pPr>
    </w:p>
    <w:p w:rsidR="00937DE0" w:rsidRDefault="00937DE0" w:rsidP="00937DE0">
      <w:pPr>
        <w:pStyle w:val="3"/>
        <w:shd w:val="clear" w:color="auto" w:fill="auto"/>
        <w:tabs>
          <w:tab w:val="left" w:pos="1264"/>
        </w:tabs>
        <w:spacing w:before="0" w:line="240" w:lineRule="auto"/>
        <w:rPr>
          <w:rFonts w:ascii="Times New Roman" w:hAnsi="Times New Roman"/>
          <w:sz w:val="28"/>
          <w:szCs w:val="28"/>
        </w:rPr>
      </w:pPr>
    </w:p>
    <w:p w:rsidR="00937DE0" w:rsidRDefault="00937DE0" w:rsidP="00937DE0">
      <w:pPr>
        <w:pStyle w:val="3"/>
        <w:shd w:val="clear" w:color="auto" w:fill="auto"/>
        <w:tabs>
          <w:tab w:val="left" w:pos="1264"/>
        </w:tabs>
        <w:spacing w:before="0" w:line="24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-99"/>
        <w:tblW w:w="0" w:type="auto"/>
        <w:tblLook w:val="04A0"/>
      </w:tblPr>
      <w:tblGrid>
        <w:gridCol w:w="4731"/>
        <w:gridCol w:w="4840"/>
      </w:tblGrid>
      <w:tr w:rsidR="00A1210B" w:rsidTr="00A1210B">
        <w:tc>
          <w:tcPr>
            <w:tcW w:w="4731" w:type="dxa"/>
          </w:tcPr>
          <w:p w:rsidR="00A1210B" w:rsidRDefault="00A1210B" w:rsidP="00A1210B">
            <w:pPr>
              <w:pStyle w:val="3"/>
              <w:shd w:val="clear" w:color="auto" w:fill="auto"/>
              <w:tabs>
                <w:tab w:val="left" w:pos="1264"/>
              </w:tabs>
              <w:spacing w:before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1210B" w:rsidRDefault="00A1210B" w:rsidP="00A1210B">
            <w:pPr>
              <w:pStyle w:val="3"/>
              <w:shd w:val="clear" w:color="auto" w:fill="auto"/>
              <w:tabs>
                <w:tab w:val="left" w:pos="1264"/>
              </w:tabs>
              <w:spacing w:before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1210B" w:rsidRDefault="00A1210B" w:rsidP="00A1210B">
            <w:pPr>
              <w:pStyle w:val="3"/>
              <w:shd w:val="clear" w:color="auto" w:fill="auto"/>
              <w:tabs>
                <w:tab w:val="left" w:pos="1264"/>
              </w:tabs>
              <w:spacing w:before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40" w:type="dxa"/>
          </w:tcPr>
          <w:p w:rsidR="00A1210B" w:rsidRDefault="00A1210B" w:rsidP="00A121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УТВЕРЖДЕНО</w:t>
            </w:r>
          </w:p>
          <w:p w:rsidR="00A1210B" w:rsidRDefault="00A1210B" w:rsidP="00A121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постановлением Администрации Сазановского сельсовета Пристенского  района Курской области от </w:t>
            </w:r>
            <w:r w:rsidR="00EC769A">
              <w:rPr>
                <w:rFonts w:ascii="Times New Roman" w:eastAsia="Times New Roman" w:hAnsi="Times New Roman"/>
                <w:sz w:val="28"/>
                <w:szCs w:val="28"/>
              </w:rPr>
              <w:t>22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.06.2023</w:t>
            </w:r>
          </w:p>
          <w:p w:rsidR="00A1210B" w:rsidRDefault="00A1210B" w:rsidP="00A12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1210B" w:rsidRDefault="00A1210B" w:rsidP="00A1210B">
            <w:pPr>
              <w:pStyle w:val="3"/>
              <w:shd w:val="clear" w:color="auto" w:fill="auto"/>
              <w:tabs>
                <w:tab w:val="left" w:pos="1264"/>
              </w:tabs>
              <w:spacing w:before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534943" w:rsidRDefault="00534943" w:rsidP="00AA4B4A">
      <w:pPr>
        <w:pStyle w:val="3"/>
        <w:shd w:val="clear" w:color="auto" w:fill="auto"/>
        <w:tabs>
          <w:tab w:val="left" w:pos="1264"/>
        </w:tabs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A4B4A" w:rsidRDefault="00AA4B4A" w:rsidP="00AA4B4A">
      <w:pPr>
        <w:pStyle w:val="3"/>
        <w:shd w:val="clear" w:color="auto" w:fill="auto"/>
        <w:tabs>
          <w:tab w:val="left" w:pos="1264"/>
        </w:tabs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645"/>
      </w:tblGrid>
      <w:tr w:rsidR="00AA4B4A" w:rsidTr="00AA4B4A">
        <w:tc>
          <w:tcPr>
            <w:tcW w:w="4645" w:type="dxa"/>
            <w:hideMark/>
          </w:tcPr>
          <w:p w:rsidR="00AA4B4A" w:rsidRDefault="00AA4B4A">
            <w:pPr>
              <w:spacing w:after="0" w:line="240" w:lineRule="auto"/>
            </w:pPr>
          </w:p>
        </w:tc>
      </w:tr>
    </w:tbl>
    <w:p w:rsidR="00AA4B4A" w:rsidRDefault="00AA4B4A" w:rsidP="00AA4B4A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>СОСТАВ</w:t>
      </w:r>
    </w:p>
    <w:p w:rsidR="00AA4B4A" w:rsidRDefault="00AA4B4A" w:rsidP="00E37010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ликвидационной комиссии   </w:t>
      </w:r>
      <w:r w:rsidR="00E37010" w:rsidRPr="00E37010">
        <w:rPr>
          <w:b/>
          <w:sz w:val="28"/>
          <w:szCs w:val="28"/>
        </w:rPr>
        <w:t xml:space="preserve">муниципального казенного учреждение "Обеспечение деятельности Администрации </w:t>
      </w:r>
      <w:proofErr w:type="spellStart"/>
      <w:r w:rsidR="00E37010" w:rsidRPr="00E37010">
        <w:rPr>
          <w:b/>
          <w:sz w:val="28"/>
          <w:szCs w:val="28"/>
        </w:rPr>
        <w:t>Сазановского</w:t>
      </w:r>
      <w:proofErr w:type="spellEnd"/>
      <w:r w:rsidR="00E37010" w:rsidRPr="00E37010">
        <w:rPr>
          <w:b/>
          <w:sz w:val="28"/>
          <w:szCs w:val="28"/>
        </w:rPr>
        <w:t xml:space="preserve"> сельсовета  </w:t>
      </w:r>
      <w:proofErr w:type="spellStart"/>
      <w:r w:rsidR="00E37010" w:rsidRPr="00E37010">
        <w:rPr>
          <w:b/>
          <w:sz w:val="28"/>
          <w:szCs w:val="28"/>
        </w:rPr>
        <w:t>Пристенского</w:t>
      </w:r>
      <w:proofErr w:type="spellEnd"/>
      <w:r w:rsidR="00E37010" w:rsidRPr="00E37010">
        <w:rPr>
          <w:b/>
          <w:sz w:val="28"/>
          <w:szCs w:val="28"/>
        </w:rPr>
        <w:t xml:space="preserve"> района Курской области"</w:t>
      </w:r>
    </w:p>
    <w:p w:rsidR="00E37010" w:rsidRDefault="00E37010" w:rsidP="00E37010">
      <w:pPr>
        <w:pStyle w:val="a5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5"/>
        <w:gridCol w:w="424"/>
        <w:gridCol w:w="5806"/>
      </w:tblGrid>
      <w:tr w:rsidR="00AA4B4A" w:rsidTr="00AA4B4A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4A" w:rsidRDefault="00AA4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Председатель ликвидационной комиссии</w:t>
            </w:r>
          </w:p>
          <w:p w:rsidR="00AA4B4A" w:rsidRDefault="00AA4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AA4B4A" w:rsidTr="00AA4B4A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B4A" w:rsidRDefault="00AA4B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Дубинина Юлия Нтколаевна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B4A" w:rsidRDefault="00AA4B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4A" w:rsidRDefault="00E37010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AA4B4A">
              <w:rPr>
                <w:sz w:val="28"/>
                <w:szCs w:val="28"/>
              </w:rPr>
              <w:t xml:space="preserve">  </w:t>
            </w:r>
            <w:proofErr w:type="spellStart"/>
            <w:r w:rsidR="00AA4B4A">
              <w:rPr>
                <w:sz w:val="28"/>
                <w:szCs w:val="28"/>
              </w:rPr>
              <w:t>Сазановского</w:t>
            </w:r>
            <w:proofErr w:type="spellEnd"/>
            <w:r w:rsidR="00AA4B4A">
              <w:rPr>
                <w:sz w:val="28"/>
                <w:szCs w:val="28"/>
              </w:rPr>
              <w:t xml:space="preserve"> сельсовета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Пристенского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  <w:p w:rsidR="00AA4B4A" w:rsidRDefault="00AA4B4A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  <w:tr w:rsidR="00AA4B4A" w:rsidTr="00AA4B4A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B4A" w:rsidRDefault="00AA4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Секретарь ликвидационной комиссии</w:t>
            </w:r>
          </w:p>
        </w:tc>
      </w:tr>
      <w:tr w:rsidR="00AA4B4A" w:rsidTr="00AA4B4A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B4A" w:rsidRDefault="00E370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Чернышова Елена Анатольевна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B4A" w:rsidRDefault="00AA4B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B4A" w:rsidRDefault="00E37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Заместитель Главы администрации</w:t>
            </w:r>
          </w:p>
        </w:tc>
      </w:tr>
      <w:tr w:rsidR="00AA4B4A" w:rsidTr="00AA4B4A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4A" w:rsidRDefault="00AA4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Члены ликвидационной комиссии</w:t>
            </w:r>
          </w:p>
          <w:p w:rsidR="00AA4B4A" w:rsidRDefault="00AA4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AA4B4A" w:rsidTr="00AA4B4A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B4A" w:rsidRDefault="00AA4B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Пичиков Сергей Иванович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B4A" w:rsidRDefault="00AA4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4A" w:rsidRDefault="00AA4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депутат Собрания  депутатов Сазановского сельсовета Пристенского района Куркой области</w:t>
            </w:r>
          </w:p>
          <w:p w:rsidR="00AA4B4A" w:rsidRDefault="00AA4B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AA4B4A" w:rsidTr="00AA4B4A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B4A" w:rsidRDefault="00E370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Фролова Ольга Вячеславовна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B4A" w:rsidRDefault="00AA4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B4A" w:rsidRDefault="00AA4B4A" w:rsidP="00E37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Директор </w:t>
            </w:r>
            <w:r w:rsidR="00A1210B">
              <w:rPr>
                <w:rFonts w:ascii="Times New Roman" w:eastAsia="Times New Roman" w:hAnsi="Times New Roman"/>
                <w:sz w:val="28"/>
                <w:szCs w:val="28"/>
              </w:rPr>
              <w:t>ОДА</w:t>
            </w:r>
          </w:p>
        </w:tc>
      </w:tr>
    </w:tbl>
    <w:p w:rsidR="00AA4B4A" w:rsidRDefault="00AA4B4A" w:rsidP="00AA4B4A">
      <w:pPr>
        <w:rPr>
          <w:rFonts w:ascii="Calibri" w:hAnsi="Calibri"/>
          <w:lang w:eastAsia="en-US"/>
        </w:rPr>
      </w:pPr>
    </w:p>
    <w:p w:rsidR="00AA4B4A" w:rsidRDefault="00AA4B4A" w:rsidP="00AA4B4A"/>
    <w:p w:rsidR="00AA4B4A" w:rsidRDefault="00AA4B4A" w:rsidP="00AA4B4A"/>
    <w:p w:rsidR="00AA4B4A" w:rsidRDefault="00AA4B4A" w:rsidP="00AA4B4A"/>
    <w:p w:rsidR="00AA4B4A" w:rsidRDefault="00AA4B4A" w:rsidP="00AA4B4A"/>
    <w:p w:rsidR="00AA4B4A" w:rsidRDefault="00AA4B4A" w:rsidP="00AA4B4A"/>
    <w:p w:rsidR="00AA4B4A" w:rsidRDefault="00AA4B4A" w:rsidP="00AA4B4A"/>
    <w:p w:rsidR="00AA4B4A" w:rsidRDefault="00AA4B4A" w:rsidP="00AA4B4A"/>
    <w:p w:rsidR="00A56989" w:rsidRDefault="00A56989" w:rsidP="00AA4B4A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:rsidR="00A1210B" w:rsidRDefault="00A1210B" w:rsidP="00AA4B4A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:rsidR="00AA4B4A" w:rsidRDefault="00AA4B4A" w:rsidP="00AA4B4A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УТВЕРЖДЕНО</w:t>
      </w:r>
    </w:p>
    <w:p w:rsidR="00AA4B4A" w:rsidRDefault="00AA4B4A" w:rsidP="00AA4B4A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Администрации Сазановского сельсовета </w:t>
      </w:r>
    </w:p>
    <w:p w:rsidR="00AA4B4A" w:rsidRDefault="00AA4B4A" w:rsidP="00AA4B4A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Пристенского  района Курской области </w:t>
      </w:r>
    </w:p>
    <w:p w:rsidR="00AA4B4A" w:rsidRDefault="00AA4B4A" w:rsidP="009A06C5">
      <w:pPr>
        <w:spacing w:after="0" w:line="240" w:lineRule="auto"/>
        <w:ind w:left="4536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9A06C5">
        <w:rPr>
          <w:rFonts w:ascii="Times New Roman" w:hAnsi="Times New Roman"/>
          <w:sz w:val="28"/>
          <w:szCs w:val="28"/>
        </w:rPr>
        <w:t>22</w:t>
      </w:r>
      <w:r w:rsidR="00A1210B">
        <w:rPr>
          <w:rFonts w:ascii="Times New Roman" w:hAnsi="Times New Roman"/>
          <w:sz w:val="28"/>
          <w:szCs w:val="28"/>
        </w:rPr>
        <w:t>.06.2023</w:t>
      </w:r>
      <w:r>
        <w:rPr>
          <w:rFonts w:ascii="Times New Roman" w:hAnsi="Times New Roman"/>
          <w:sz w:val="28"/>
          <w:szCs w:val="28"/>
        </w:rPr>
        <w:t xml:space="preserve"> г.  </w:t>
      </w:r>
      <w:r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9A06C5">
        <w:rPr>
          <w:rFonts w:ascii="Times New Roman" w:hAnsi="Times New Roman"/>
          <w:color w:val="000000"/>
          <w:sz w:val="28"/>
          <w:szCs w:val="28"/>
        </w:rPr>
        <w:t>14</w:t>
      </w:r>
    </w:p>
    <w:p w:rsidR="009A06C5" w:rsidRDefault="009A06C5" w:rsidP="009A06C5">
      <w:pPr>
        <w:spacing w:after="0" w:line="240" w:lineRule="auto"/>
        <w:ind w:left="4536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0"/>
        <w:gridCol w:w="4334"/>
        <w:gridCol w:w="2109"/>
        <w:gridCol w:w="2248"/>
      </w:tblGrid>
      <w:tr w:rsidR="00AA4B4A" w:rsidTr="00AA4B4A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B4A" w:rsidRDefault="00AA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</w:p>
          <w:p w:rsidR="00AA4B4A" w:rsidRDefault="00AA4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B4A" w:rsidRDefault="00AA4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Наименование мероприятий по ликвидации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B4A" w:rsidRDefault="00AA4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Срок проведения мероприятия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B4A" w:rsidRDefault="00AA4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Ответственные должностные лица</w:t>
            </w:r>
          </w:p>
        </w:tc>
      </w:tr>
      <w:tr w:rsidR="00AA4B4A" w:rsidTr="00AA4B4A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B4A" w:rsidRDefault="00AA4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B4A" w:rsidRDefault="00AA4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Принятие постановления Администрации Сазановского сельсовета Пристенкого района Курской области  о ликвидации </w:t>
            </w:r>
            <w:r w:rsidR="00E37010" w:rsidRPr="00E3701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казенного учреждение "Обеспечение деятельности Администрации </w:t>
            </w:r>
            <w:proofErr w:type="spellStart"/>
            <w:r w:rsidR="00E37010" w:rsidRPr="00E37010">
              <w:rPr>
                <w:rFonts w:ascii="Times New Roman" w:hAnsi="Times New Roman" w:cs="Times New Roman"/>
                <w:sz w:val="24"/>
                <w:szCs w:val="24"/>
              </w:rPr>
              <w:t>Сазановского</w:t>
            </w:r>
            <w:proofErr w:type="spellEnd"/>
            <w:r w:rsidR="00E37010" w:rsidRPr="00E3701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 </w:t>
            </w:r>
            <w:proofErr w:type="spellStart"/>
            <w:r w:rsidR="00E37010" w:rsidRPr="00E37010">
              <w:rPr>
                <w:rFonts w:ascii="Times New Roman" w:hAnsi="Times New Roman" w:cs="Times New Roman"/>
                <w:sz w:val="24"/>
                <w:szCs w:val="24"/>
              </w:rPr>
              <w:t>Пристенского</w:t>
            </w:r>
            <w:proofErr w:type="spellEnd"/>
            <w:r w:rsidR="00E37010" w:rsidRPr="00E37010">
              <w:rPr>
                <w:rFonts w:ascii="Times New Roman" w:hAnsi="Times New Roman" w:cs="Times New Roman"/>
                <w:sz w:val="24"/>
                <w:szCs w:val="24"/>
              </w:rPr>
              <w:t xml:space="preserve"> района Курской области"</w:t>
            </w:r>
            <w:r w:rsidRPr="00E3701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4A" w:rsidRDefault="009A06C5">
            <w:pPr>
              <w:spacing w:after="0" w:line="240" w:lineRule="auto"/>
              <w:ind w:righ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  <w:r w:rsidR="00AA4B4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1210B">
              <w:rPr>
                <w:rFonts w:ascii="Times New Roman" w:eastAsia="Times New Roman" w:hAnsi="Times New Roman"/>
                <w:sz w:val="24"/>
                <w:szCs w:val="24"/>
              </w:rPr>
              <w:t>июня 2023</w:t>
            </w:r>
            <w:r w:rsidR="00AA4B4A">
              <w:rPr>
                <w:rFonts w:ascii="Times New Roman" w:eastAsia="Times New Roman" w:hAnsi="Times New Roman"/>
                <w:sz w:val="24"/>
                <w:szCs w:val="24"/>
              </w:rPr>
              <w:t xml:space="preserve"> года</w:t>
            </w:r>
          </w:p>
          <w:p w:rsidR="00AA4B4A" w:rsidRDefault="00AA4B4A">
            <w:pPr>
              <w:spacing w:after="0" w:line="240" w:lineRule="auto"/>
              <w:ind w:right="55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A4B4A" w:rsidRDefault="00AA4B4A">
            <w:pPr>
              <w:spacing w:after="0" w:line="240" w:lineRule="auto"/>
              <w:ind w:right="55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A4B4A" w:rsidRDefault="00AA4B4A">
            <w:pPr>
              <w:spacing w:after="0" w:line="240" w:lineRule="auto"/>
              <w:ind w:right="55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A4B4A" w:rsidRDefault="00AA4B4A">
            <w:pPr>
              <w:spacing w:after="0" w:line="240" w:lineRule="auto"/>
              <w:ind w:right="55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4A" w:rsidRDefault="00AA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глава муниципального образования</w:t>
            </w:r>
          </w:p>
          <w:p w:rsidR="00AA4B4A" w:rsidRDefault="00AA4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A4B4A" w:rsidRDefault="00AA4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A4B4A" w:rsidRDefault="00AA4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A4B4A" w:rsidTr="00AA4B4A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B4A" w:rsidRDefault="00AA4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B4A" w:rsidRDefault="00AA4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Назначение ликвидационной комиссии 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по ликвидации </w:t>
            </w:r>
            <w:r w:rsidR="00E37010" w:rsidRPr="00E3701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казенного учреждение "Обеспечение деятельности Администрации </w:t>
            </w:r>
            <w:proofErr w:type="spellStart"/>
            <w:r w:rsidR="00E37010" w:rsidRPr="00E37010">
              <w:rPr>
                <w:rFonts w:ascii="Times New Roman" w:hAnsi="Times New Roman" w:cs="Times New Roman"/>
                <w:sz w:val="24"/>
                <w:szCs w:val="24"/>
              </w:rPr>
              <w:t>Сазановского</w:t>
            </w:r>
            <w:proofErr w:type="spellEnd"/>
            <w:r w:rsidR="00E37010" w:rsidRPr="00E3701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 </w:t>
            </w:r>
            <w:proofErr w:type="spellStart"/>
            <w:r w:rsidR="00E37010" w:rsidRPr="00E37010">
              <w:rPr>
                <w:rFonts w:ascii="Times New Roman" w:hAnsi="Times New Roman" w:cs="Times New Roman"/>
                <w:sz w:val="24"/>
                <w:szCs w:val="24"/>
              </w:rPr>
              <w:t>Пристенского</w:t>
            </w:r>
            <w:proofErr w:type="spellEnd"/>
            <w:r w:rsidR="00E37010" w:rsidRPr="00E37010">
              <w:rPr>
                <w:rFonts w:ascii="Times New Roman" w:hAnsi="Times New Roman" w:cs="Times New Roman"/>
                <w:sz w:val="24"/>
                <w:szCs w:val="24"/>
              </w:rPr>
              <w:t xml:space="preserve"> района Курской области"</w:t>
            </w:r>
            <w:r w:rsidR="00E37010" w:rsidRPr="00E3701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0B" w:rsidRDefault="009A06C5" w:rsidP="00A1210B">
            <w:pPr>
              <w:spacing w:after="0" w:line="240" w:lineRule="auto"/>
              <w:ind w:righ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  <w:r w:rsidR="00A1210B">
              <w:rPr>
                <w:rFonts w:ascii="Times New Roman" w:eastAsia="Times New Roman" w:hAnsi="Times New Roman"/>
                <w:sz w:val="24"/>
                <w:szCs w:val="24"/>
              </w:rPr>
              <w:t xml:space="preserve"> июня 2023 года</w:t>
            </w:r>
          </w:p>
          <w:p w:rsidR="00AA4B4A" w:rsidRDefault="00AA4B4A">
            <w:pPr>
              <w:spacing w:after="0" w:line="240" w:lineRule="auto"/>
              <w:ind w:right="55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A4B4A" w:rsidRDefault="00AA4B4A">
            <w:pPr>
              <w:spacing w:after="0" w:line="240" w:lineRule="auto"/>
              <w:ind w:right="55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A4B4A" w:rsidRDefault="00AA4B4A">
            <w:pPr>
              <w:spacing w:after="0" w:line="240" w:lineRule="auto"/>
              <w:ind w:right="55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A4B4A" w:rsidRDefault="00AA4B4A">
            <w:pPr>
              <w:spacing w:after="0" w:line="240" w:lineRule="auto"/>
              <w:ind w:right="55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4A" w:rsidRDefault="00AA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глава муниципального образования</w:t>
            </w:r>
          </w:p>
          <w:p w:rsidR="00AA4B4A" w:rsidRDefault="00AA4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A4B4A" w:rsidRDefault="00AA4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A4B4A" w:rsidTr="00AA4B4A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B4A" w:rsidRDefault="00AA4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4A" w:rsidRDefault="00AA4B4A">
            <w:pPr>
              <w:tabs>
                <w:tab w:val="left" w:pos="4176"/>
              </w:tabs>
              <w:spacing w:after="0" w:line="240" w:lineRule="auto"/>
              <w:ind w:righ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Направление уведомления о ликвидации </w:t>
            </w:r>
            <w:r w:rsidR="00A00E9B" w:rsidRPr="00E3701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казенного учреждение "Обеспечение деятельности Администрации </w:t>
            </w:r>
            <w:proofErr w:type="spellStart"/>
            <w:r w:rsidR="00A00E9B" w:rsidRPr="00E37010">
              <w:rPr>
                <w:rFonts w:ascii="Times New Roman" w:hAnsi="Times New Roman" w:cs="Times New Roman"/>
                <w:sz w:val="24"/>
                <w:szCs w:val="24"/>
              </w:rPr>
              <w:t>Сазановского</w:t>
            </w:r>
            <w:proofErr w:type="spellEnd"/>
            <w:r w:rsidR="00A00E9B" w:rsidRPr="00E3701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 </w:t>
            </w:r>
            <w:proofErr w:type="spellStart"/>
            <w:r w:rsidR="00A00E9B" w:rsidRPr="00E37010">
              <w:rPr>
                <w:rFonts w:ascii="Times New Roman" w:hAnsi="Times New Roman" w:cs="Times New Roman"/>
                <w:sz w:val="24"/>
                <w:szCs w:val="24"/>
              </w:rPr>
              <w:t>Пристенского</w:t>
            </w:r>
            <w:proofErr w:type="spellEnd"/>
            <w:r w:rsidR="00A00E9B" w:rsidRPr="00E37010">
              <w:rPr>
                <w:rFonts w:ascii="Times New Roman" w:hAnsi="Times New Roman" w:cs="Times New Roman"/>
                <w:sz w:val="24"/>
                <w:szCs w:val="24"/>
              </w:rPr>
              <w:t xml:space="preserve"> района Курской области"</w:t>
            </w:r>
            <w:r w:rsidR="00A00E9B" w:rsidRPr="00E3701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 Инспекцию Федеральной налоговой службы по г.Курску в единый государственный реестр юридических лиц сведения о том, что юридическое лицо находится в процессе ликвидации</w:t>
            </w:r>
          </w:p>
          <w:p w:rsidR="00AA4B4A" w:rsidRDefault="00AA4B4A">
            <w:pPr>
              <w:tabs>
                <w:tab w:val="left" w:pos="4176"/>
              </w:tabs>
              <w:spacing w:after="0" w:line="240" w:lineRule="auto"/>
              <w:ind w:right="68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статья 62 Гражданского кодекса РФ, статья 20 Федерального закона от 08.08.2001 №129-ФЗ «О государственной регистрации юридических лиц и индивидуальных предпринимателей»)</w:t>
            </w:r>
          </w:p>
          <w:p w:rsidR="00AA4B4A" w:rsidRDefault="00AA4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4A" w:rsidRDefault="00AA4B4A">
            <w:pPr>
              <w:spacing w:after="0" w:line="240" w:lineRule="auto"/>
              <w:ind w:righ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трех рабочих дней после даты вступления в силу постановления о ликвидации</w:t>
            </w:r>
          </w:p>
          <w:p w:rsidR="00AA4B4A" w:rsidRDefault="00AA4B4A">
            <w:pPr>
              <w:spacing w:after="0" w:line="240" w:lineRule="auto"/>
              <w:ind w:right="5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(до </w:t>
            </w:r>
            <w:r w:rsidR="009A06C5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  <w:r w:rsidR="00A1210B">
              <w:rPr>
                <w:rFonts w:ascii="Times New Roman" w:eastAsia="Times New Roman" w:hAnsi="Times New Roman"/>
                <w:sz w:val="24"/>
                <w:szCs w:val="24"/>
              </w:rPr>
              <w:t xml:space="preserve"> июня 2023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года)</w:t>
            </w:r>
          </w:p>
          <w:p w:rsidR="00AA4B4A" w:rsidRDefault="00AA4B4A">
            <w:pPr>
              <w:spacing w:after="0" w:line="240" w:lineRule="auto"/>
              <w:ind w:right="55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A4B4A" w:rsidRDefault="00AA4B4A">
            <w:pPr>
              <w:spacing w:after="0" w:line="240" w:lineRule="auto"/>
              <w:ind w:right="55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A4B4A" w:rsidRDefault="00AA4B4A">
            <w:pPr>
              <w:spacing w:after="0" w:line="240" w:lineRule="auto"/>
              <w:ind w:right="55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A4B4A" w:rsidRDefault="00AA4B4A">
            <w:pPr>
              <w:spacing w:after="0" w:line="240" w:lineRule="auto"/>
              <w:ind w:right="55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A4B4A" w:rsidRDefault="00AA4B4A">
            <w:pPr>
              <w:spacing w:after="0" w:line="240" w:lineRule="auto"/>
              <w:ind w:right="55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A4B4A" w:rsidRDefault="00AA4B4A">
            <w:pPr>
              <w:spacing w:after="0" w:line="240" w:lineRule="auto"/>
              <w:ind w:right="55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A4B4A" w:rsidRDefault="00AA4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4A" w:rsidRDefault="00AA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председатель ликвидационной комиссии </w:t>
            </w:r>
          </w:p>
          <w:p w:rsidR="00AA4B4A" w:rsidRDefault="00AA4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A4B4A" w:rsidRDefault="00AA4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A4B4A" w:rsidRDefault="00AA4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A4B4A" w:rsidRDefault="00AA4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A4B4A" w:rsidRDefault="00AA4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A4B4A" w:rsidRDefault="00AA4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A4B4A" w:rsidRDefault="00AA4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A4B4A" w:rsidRDefault="00AA4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A4B4A" w:rsidRDefault="00AA4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A4B4A" w:rsidRDefault="00AA4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A4B4A" w:rsidRDefault="00AA4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A4B4A" w:rsidTr="00AA4B4A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B4A" w:rsidRDefault="00AA4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B4A" w:rsidRDefault="00AA4B4A">
            <w:pPr>
              <w:tabs>
                <w:tab w:val="left" w:pos="4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Направление в налоговый орган уведомления о формировании ликвидационной комиссии</w:t>
            </w:r>
          </w:p>
          <w:p w:rsidR="00AA4B4A" w:rsidRDefault="00AA4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статья 62 Гражданского кодекса РФ, статья 20 Федерального закона от 08.08.2001 №129-ФЗ «О государственной регистрации юридических лиц и индивидуальных предпринимателей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4A" w:rsidRDefault="00AA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трех дней со дня формирования комиссии</w:t>
            </w:r>
          </w:p>
          <w:p w:rsidR="00AA4B4A" w:rsidRDefault="00AA4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(до </w:t>
            </w:r>
            <w:r w:rsidR="00523FF0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1210B">
              <w:rPr>
                <w:rFonts w:ascii="Times New Roman" w:eastAsia="Times New Roman" w:hAnsi="Times New Roman"/>
                <w:sz w:val="24"/>
                <w:szCs w:val="24"/>
              </w:rPr>
              <w:t>июня 2023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года)</w:t>
            </w:r>
          </w:p>
          <w:p w:rsidR="00AA4B4A" w:rsidRDefault="00AA4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A4B4A" w:rsidRDefault="00AA4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A4B4A" w:rsidRDefault="00AA4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A4B4A" w:rsidRDefault="00AA4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4A" w:rsidRDefault="00AA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председатель ликвидационной комиссии </w:t>
            </w:r>
          </w:p>
          <w:p w:rsidR="00AA4B4A" w:rsidRDefault="00AA4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A4B4A" w:rsidRDefault="00AA4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A4B4A" w:rsidRDefault="00AA4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A4B4A" w:rsidRDefault="00AA4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A4B4A" w:rsidRDefault="00AA4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A4B4A" w:rsidRDefault="00AA4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A4B4A" w:rsidTr="00AA4B4A">
        <w:trPr>
          <w:trHeight w:val="2119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4A" w:rsidRDefault="00AA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  <w:p w:rsidR="00AA4B4A" w:rsidRDefault="00AA4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A4B4A" w:rsidRDefault="00AA4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A4B4A" w:rsidRDefault="00AA4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A4B4A" w:rsidRDefault="00AA4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B4A" w:rsidRDefault="00AA4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Размещение в журнале «Вестник государственной регистрации» публикации о ликвидации, о порядке и сроках заявления требований кредиторов   (статья 63 Гражданского кодекса РФ)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4A" w:rsidRDefault="00AA4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трех рабочих дней после направления в налоговый орган уведомления о ликвидации учреждения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4A" w:rsidRDefault="00AA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председатель ликвидационной комиссии </w:t>
            </w:r>
          </w:p>
          <w:p w:rsidR="00AA4B4A" w:rsidRDefault="00AA4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A4B4A" w:rsidRDefault="00AA4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A4B4A" w:rsidRDefault="00AA4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A4B4A" w:rsidRDefault="00AA4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AA4B4A" w:rsidTr="00AA4B4A">
        <w:trPr>
          <w:trHeight w:val="2429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B4A" w:rsidRDefault="00AA4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4A" w:rsidRDefault="00AA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Предупреждение работников учреждения о предстоящем увольнении в связи с ликвидацией учреждения, с предоставлением льгот и гарантий</w:t>
            </w:r>
          </w:p>
          <w:p w:rsidR="00AA4B4A" w:rsidRDefault="00AA4B4A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статья 180 Трудового кодекса РФ)</w:t>
            </w:r>
          </w:p>
          <w:p w:rsidR="00AA4B4A" w:rsidRDefault="00AA4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4A" w:rsidRDefault="00AA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трех дней со дня вступления в силу постановления о ликвидации</w:t>
            </w:r>
          </w:p>
          <w:p w:rsidR="00AA4B4A" w:rsidRDefault="00AA4B4A" w:rsidP="009A06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(до </w:t>
            </w:r>
            <w:r w:rsidR="009A06C5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1210B">
              <w:rPr>
                <w:rFonts w:ascii="Times New Roman" w:eastAsia="Times New Roman" w:hAnsi="Times New Roman"/>
                <w:sz w:val="24"/>
                <w:szCs w:val="24"/>
              </w:rPr>
              <w:t>июня 2023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года) 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4A" w:rsidRDefault="00AA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глава муниципального образования, </w:t>
            </w:r>
          </w:p>
          <w:p w:rsidR="00AA4B4A" w:rsidRDefault="00AA4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председатель ликвидационной комиссии</w:t>
            </w:r>
          </w:p>
          <w:p w:rsidR="00AA4B4A" w:rsidRDefault="00AA4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A4B4A" w:rsidTr="00AA4B4A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B4A" w:rsidRDefault="00AA4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B4A" w:rsidRDefault="00AA4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Направление письменного сообщения в ОКУ «Центр занятости населения Пристенского района», управление Пенсионного фонда РФ, орган контроля за уплатой страховых взносов о предстоящем высвобождении работников 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B4A" w:rsidRDefault="00AA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трех дней со дня принятия постановления о ликвидации</w:t>
            </w:r>
          </w:p>
          <w:p w:rsidR="00AA4B4A" w:rsidRDefault="00AA4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(до </w:t>
            </w:r>
            <w:r w:rsidR="009A06C5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1210B">
              <w:rPr>
                <w:rFonts w:ascii="Times New Roman" w:eastAsia="Times New Roman" w:hAnsi="Times New Roman"/>
                <w:sz w:val="24"/>
                <w:szCs w:val="24"/>
              </w:rPr>
              <w:t>июня 2023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года)</w:t>
            </w:r>
          </w:p>
          <w:p w:rsidR="00AA4B4A" w:rsidRDefault="00AA4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4A" w:rsidRDefault="00AA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председатель ликвидационной комиссии </w:t>
            </w:r>
          </w:p>
          <w:p w:rsidR="00AA4B4A" w:rsidRDefault="00AA4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A4B4A" w:rsidRDefault="00AA4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A4B4A" w:rsidRDefault="00AA4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A4B4A" w:rsidRDefault="00AA4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A4B4A" w:rsidTr="00AA4B4A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B4A" w:rsidRDefault="00AA4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B4A" w:rsidRDefault="00AA4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Принятие мер к выявлению кредиторов и получению дебиторской задолженности, а также письменного уведомления кредиторов о ликвидации юридического лица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(статья 63 Гражданского кодекса РФ)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4A" w:rsidRDefault="00AA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до </w:t>
            </w:r>
            <w:r w:rsidR="009A06C5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1210B">
              <w:rPr>
                <w:rFonts w:ascii="Times New Roman" w:eastAsia="Times New Roman" w:hAnsi="Times New Roman"/>
                <w:sz w:val="24"/>
                <w:szCs w:val="24"/>
              </w:rPr>
              <w:t>ию</w:t>
            </w:r>
            <w:r w:rsidR="00007E97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="00A1210B">
              <w:rPr>
                <w:rFonts w:ascii="Times New Roman" w:eastAsia="Times New Roman" w:hAnsi="Times New Roman"/>
                <w:sz w:val="24"/>
                <w:szCs w:val="24"/>
              </w:rPr>
              <w:t>я 2023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года</w:t>
            </w:r>
          </w:p>
          <w:p w:rsidR="00AA4B4A" w:rsidRDefault="00AA4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A4B4A" w:rsidRDefault="00AA4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A4B4A" w:rsidRDefault="00AA4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A4B4A" w:rsidRDefault="00AA4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A4B4A" w:rsidRDefault="00AA4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4A" w:rsidRDefault="00AA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председатель ликвидационной комиссии</w:t>
            </w:r>
          </w:p>
          <w:p w:rsidR="00AA4B4A" w:rsidRDefault="00AA4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A4B4A" w:rsidRDefault="00AA4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A4B4A" w:rsidRDefault="00AA4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A4B4A" w:rsidRDefault="00AA4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AA4B4A" w:rsidTr="00AA4B4A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B4A" w:rsidRDefault="00AA4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4A" w:rsidRDefault="00AA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Составление промежуточного ликвидационного баланса, после окончания срока для предъявления требований кредиторов, которые содержат сведения о составе имущества ликвидируемого юридического лица, перечне предъявленных кредиторами требований, а также о результатах их рассмотрения</w:t>
            </w:r>
          </w:p>
          <w:p w:rsidR="00AA4B4A" w:rsidRDefault="00AA4B4A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(статья 63 Гражданского кодекса РФ)</w:t>
            </w:r>
          </w:p>
          <w:p w:rsidR="00AA4B4A" w:rsidRDefault="00AA4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4A" w:rsidRDefault="00AA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пяти дней после окончания срока для предъявления требований кредиторами, т.е. по истечении 2-х мес. со дня выхода объявления</w:t>
            </w:r>
          </w:p>
          <w:p w:rsidR="00AA4B4A" w:rsidRDefault="00AA4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журнале «Вестник государственной регистрации» </w:t>
            </w:r>
          </w:p>
          <w:p w:rsidR="00AA4B4A" w:rsidRDefault="00AA4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4A" w:rsidRDefault="00AA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председатель ликвидационной комиссии</w:t>
            </w:r>
          </w:p>
          <w:p w:rsidR="00AA4B4A" w:rsidRDefault="00AA4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A4B4A" w:rsidRDefault="00AA4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A4B4A" w:rsidRDefault="00AA4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A4B4A" w:rsidRDefault="00AA4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A4B4A" w:rsidRDefault="00AA4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A4B4A" w:rsidRDefault="00AA4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A4B4A" w:rsidRDefault="00AA4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A4B4A" w:rsidRDefault="00AA4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A4B4A" w:rsidRDefault="00AA4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A4B4A" w:rsidRDefault="00AA4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AA4B4A" w:rsidTr="00AA4B4A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B4A" w:rsidRDefault="00AA4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4A" w:rsidRDefault="00AA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Утверждение промежуточного ликвидационного баланса</w:t>
            </w:r>
          </w:p>
          <w:p w:rsidR="00AA4B4A" w:rsidRDefault="00AA4B4A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(статья 63 Гражданского кодекса РФ)</w:t>
            </w:r>
          </w:p>
          <w:p w:rsidR="00AA4B4A" w:rsidRDefault="00AA4B4A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AA4B4A" w:rsidRDefault="00AA4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4A" w:rsidRDefault="00AA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пяти рабочих дней со дня предоставления баланса</w:t>
            </w:r>
          </w:p>
          <w:p w:rsidR="00AA4B4A" w:rsidRDefault="00AA4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B4A" w:rsidRDefault="00AA4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Сазановского сельсовета Пристенкого района Курской области </w:t>
            </w:r>
          </w:p>
        </w:tc>
      </w:tr>
      <w:tr w:rsidR="00AA4B4A" w:rsidTr="00AA4B4A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B4A" w:rsidRDefault="00AA4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B4A" w:rsidRDefault="00AA4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Представление в соответствующий орган Пенсионного фонда Российской Федерации сведений о работающих в МКУК застрахованных лицах, предусмотренных </w:t>
            </w:r>
            <w:hyperlink r:id="rId5" w:history="1">
              <w:r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подпунктами 1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</w:rPr>
              <w:t> - </w:t>
            </w:r>
            <w:hyperlink r:id="rId6" w:history="1">
              <w:r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8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</w:rPr>
              <w:t>пункта 2 статьи 6 и </w:t>
            </w:r>
            <w:hyperlink r:id="rId7" w:history="1">
              <w:r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пунктами 2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</w:rPr>
              <w:t> и </w:t>
            </w:r>
            <w:hyperlink r:id="rId8" w:history="1">
              <w:r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2.1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</w:rPr>
              <w:t>Федерального закона от 01.04.1996 N 27-ФЗ "Об индивидуальном персонифицированном учете в системе обязательного пенсионного страхования"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4A" w:rsidRDefault="00AA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одного месяца со дня утверждения промежуточного ликвидационного баланса, но не позднее дня представления в</w:t>
            </w:r>
          </w:p>
          <w:p w:rsidR="00AA4B4A" w:rsidRDefault="00AA4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налоговый орган</w:t>
            </w:r>
          </w:p>
          <w:p w:rsidR="00AA4B4A" w:rsidRDefault="00AA4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4A" w:rsidRDefault="00AA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председатель ликвидационной комиссии </w:t>
            </w:r>
          </w:p>
          <w:p w:rsidR="00AA4B4A" w:rsidRDefault="00AA4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A4B4A" w:rsidRDefault="00AA4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A4B4A" w:rsidRDefault="00AA4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A4B4A" w:rsidRDefault="00AA4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A4B4A" w:rsidRDefault="00AA4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A4B4A" w:rsidRDefault="00AA4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A4B4A" w:rsidRDefault="00AA4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AA4B4A" w:rsidTr="00AA4B4A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B4A" w:rsidRDefault="00AA4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B4A" w:rsidRDefault="00AA4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Направление в налоговый орган уведомления о составлении промежуточного ликвидационного баланса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B4A" w:rsidRDefault="00AA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трех дней со дня составления баланса</w:t>
            </w:r>
          </w:p>
          <w:p w:rsidR="00AA4B4A" w:rsidRDefault="00AA4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4A" w:rsidRDefault="00AA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председатель ликвидационной комиссии </w:t>
            </w:r>
          </w:p>
          <w:p w:rsidR="00AA4B4A" w:rsidRDefault="00AA4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A4B4A" w:rsidTr="00AA4B4A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B4A" w:rsidRDefault="00AA4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B4A" w:rsidRDefault="00AA4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Осуществление расчетов с кредиторами согласно очередности, определенной статьей 64 Гражданского кодекса Российской Федерации в соответствии с промежуточным ликвидационным балансом, начиная со дня их утверждения, за исключением кредиторов третьей и четвертой очереди, выплаты которым производятся по истечении месяца со дня утверждения промежуточного ликвидационного баланса.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4A" w:rsidRDefault="00AA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3-х мес. со дня утверждения промежуточного ликвидационного баланса</w:t>
            </w:r>
          </w:p>
          <w:p w:rsidR="00AA4B4A" w:rsidRDefault="00AA4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A4B4A" w:rsidRDefault="00AA4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A4B4A" w:rsidRDefault="00AA4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A4B4A" w:rsidRDefault="00AA4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A4B4A" w:rsidRDefault="00AA4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A4B4A" w:rsidRDefault="00AA4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A4B4A" w:rsidRDefault="00AA4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4A" w:rsidRDefault="00AA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председатель ликвидационной комиссии </w:t>
            </w:r>
          </w:p>
          <w:p w:rsidR="00AA4B4A" w:rsidRDefault="00AA4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A4B4A" w:rsidRDefault="00AA4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A4B4A" w:rsidRDefault="00AA4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A4B4A" w:rsidRDefault="00AA4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A4B4A" w:rsidRDefault="00AA4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A4B4A" w:rsidRDefault="00AA4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A4B4A" w:rsidRDefault="00AA4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A4B4A" w:rsidRDefault="00AA4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A4B4A" w:rsidRDefault="00AA4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A4B4A" w:rsidTr="00AA4B4A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B4A" w:rsidRDefault="00AA4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B4A" w:rsidRDefault="00AA4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Составление ликвидационного баланса после завершения расчетов с кредиторами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B4A" w:rsidRDefault="00AA4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пяти рабочих дней со дня окончания расчетов с кредиторами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4A" w:rsidRDefault="00AA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председатель ликвидационной комиссии</w:t>
            </w:r>
          </w:p>
          <w:p w:rsidR="00AA4B4A" w:rsidRDefault="00AA4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A4B4A" w:rsidTr="00AA4B4A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B4A" w:rsidRDefault="00AA4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4A" w:rsidRDefault="00AA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Утверждение ликвидационного баланса</w:t>
            </w:r>
          </w:p>
          <w:p w:rsidR="00AA4B4A" w:rsidRDefault="00AA4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A4B4A" w:rsidRDefault="00AA4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B4A" w:rsidRDefault="00AA4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пяти рабочих дней со дня предоставления ликвидационного баланса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B4A" w:rsidRDefault="00AA4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Администрация Сазановского сельсовета Пристенкого района Курской области</w:t>
            </w:r>
          </w:p>
        </w:tc>
      </w:tr>
      <w:tr w:rsidR="00AA4B4A" w:rsidTr="00AA4B4A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B4A" w:rsidRDefault="00AA4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B4A" w:rsidRDefault="00AA4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Направление в налоговый орган документов, предусмотренных статьей 21 Федерального закона «О государственной регистрации юридических лиц и индивидуальных предпринимателей» о завершении ликвидации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B4A" w:rsidRDefault="00AA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пяти рабочих дней со дня утверждения ликвидационного баланса</w:t>
            </w:r>
          </w:p>
          <w:p w:rsidR="00AA4B4A" w:rsidRDefault="00AA4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4A" w:rsidRDefault="00AA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председатель ликвидационной комиссии </w:t>
            </w:r>
          </w:p>
          <w:p w:rsidR="00AA4B4A" w:rsidRDefault="00AA4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A4B4A" w:rsidRDefault="00AA4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A4B4A" w:rsidRDefault="00AA4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AA4B4A" w:rsidTr="00AA4B4A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B4A" w:rsidRDefault="00AA4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B4A" w:rsidRDefault="00AA4B4A" w:rsidP="00A121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Завершение ликвидации </w:t>
            </w:r>
            <w:r w:rsidR="00A1210B">
              <w:rPr>
                <w:rFonts w:ascii="Times New Roman" w:eastAsia="Times New Roman" w:hAnsi="Times New Roman"/>
                <w:sz w:val="24"/>
                <w:szCs w:val="24"/>
              </w:rPr>
              <w:t xml:space="preserve">МКУ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="00A1210B">
              <w:rPr>
                <w:rFonts w:ascii="Times New Roman" w:eastAsia="Times New Roman" w:hAnsi="Times New Roman"/>
                <w:sz w:val="24"/>
                <w:szCs w:val="24"/>
              </w:rPr>
              <w:t xml:space="preserve">ОДА </w:t>
            </w:r>
            <w:proofErr w:type="spellStart"/>
            <w:r w:rsidR="00A1210B">
              <w:rPr>
                <w:rFonts w:ascii="Times New Roman" w:eastAsia="Times New Roman" w:hAnsi="Times New Roman"/>
                <w:sz w:val="24"/>
                <w:szCs w:val="24"/>
              </w:rPr>
              <w:t>Сазановского</w:t>
            </w:r>
            <w:proofErr w:type="spellEnd"/>
            <w:r w:rsidR="00A1210B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сельсовета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Пристенкого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района Курской области</w:t>
            </w:r>
            <w:r w:rsidR="00A1210B">
              <w:rPr>
                <w:rFonts w:ascii="Times New Roman" w:eastAsia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Внесение сведений о прекращении юридического лица в ЕГРЮЛ. Получение свидетельства в налоговом органе о ликвидации </w:t>
            </w:r>
            <w:r w:rsidR="00A00E9B" w:rsidRPr="00E3701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казенного учреждение "Обеспечение деятельности Администрации </w:t>
            </w:r>
            <w:proofErr w:type="spellStart"/>
            <w:r w:rsidR="00A00E9B" w:rsidRPr="00E37010">
              <w:rPr>
                <w:rFonts w:ascii="Times New Roman" w:hAnsi="Times New Roman" w:cs="Times New Roman"/>
                <w:sz w:val="24"/>
                <w:szCs w:val="24"/>
              </w:rPr>
              <w:t>Сазановского</w:t>
            </w:r>
            <w:proofErr w:type="spellEnd"/>
            <w:r w:rsidR="00A00E9B" w:rsidRPr="00E3701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 </w:t>
            </w:r>
            <w:proofErr w:type="spellStart"/>
            <w:r w:rsidR="00A00E9B" w:rsidRPr="00E37010">
              <w:rPr>
                <w:rFonts w:ascii="Times New Roman" w:hAnsi="Times New Roman" w:cs="Times New Roman"/>
                <w:sz w:val="24"/>
                <w:szCs w:val="24"/>
              </w:rPr>
              <w:t>Пристенского</w:t>
            </w:r>
            <w:proofErr w:type="spellEnd"/>
            <w:r w:rsidR="00A00E9B" w:rsidRPr="00E37010">
              <w:rPr>
                <w:rFonts w:ascii="Times New Roman" w:hAnsi="Times New Roman" w:cs="Times New Roman"/>
                <w:sz w:val="24"/>
                <w:szCs w:val="24"/>
              </w:rPr>
              <w:t xml:space="preserve"> района Курской области"</w:t>
            </w:r>
            <w:r w:rsidR="00A00E9B" w:rsidRPr="00E3701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B4A" w:rsidRDefault="00AA4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 момента внесения записи в ЕГРЮЛ о завершении ликвидации.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4A" w:rsidRDefault="00AA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председатель ликвидационной комиссии </w:t>
            </w:r>
          </w:p>
          <w:p w:rsidR="00AA4B4A" w:rsidRDefault="00AA4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AA4B4A" w:rsidRDefault="00AA4B4A" w:rsidP="00AA4B4A">
      <w:pPr>
        <w:rPr>
          <w:rFonts w:ascii="Calibri" w:hAnsi="Calibri"/>
          <w:lang w:eastAsia="en-US"/>
        </w:rPr>
      </w:pPr>
    </w:p>
    <w:p w:rsidR="00AA4B4A" w:rsidRDefault="00AA4B4A" w:rsidP="00AA4B4A">
      <w:pPr>
        <w:jc w:val="both"/>
        <w:rPr>
          <w:rFonts w:ascii="Times New Roman" w:hAnsi="Times New Roman"/>
          <w:i/>
          <w:sz w:val="28"/>
          <w:szCs w:val="28"/>
        </w:rPr>
      </w:pPr>
    </w:p>
    <w:p w:rsidR="00AA4B4A" w:rsidRDefault="00AA4B4A" w:rsidP="00AA4B4A">
      <w:pPr>
        <w:jc w:val="both"/>
        <w:rPr>
          <w:rFonts w:ascii="Times New Roman" w:hAnsi="Times New Roman"/>
          <w:i/>
          <w:sz w:val="28"/>
          <w:szCs w:val="28"/>
        </w:rPr>
      </w:pPr>
    </w:p>
    <w:p w:rsidR="002E4A85" w:rsidRDefault="002E4A85"/>
    <w:sectPr w:rsidR="002E4A85" w:rsidSect="00C52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savePreviewPicture/>
  <w:compat>
    <w:useFELayout/>
  </w:compat>
  <w:rsids>
    <w:rsidRoot w:val="00AA4B4A"/>
    <w:rsid w:val="00007E97"/>
    <w:rsid w:val="00041282"/>
    <w:rsid w:val="00172DDE"/>
    <w:rsid w:val="001848F3"/>
    <w:rsid w:val="001D2338"/>
    <w:rsid w:val="002E4A85"/>
    <w:rsid w:val="003934E4"/>
    <w:rsid w:val="00494F54"/>
    <w:rsid w:val="00523FF0"/>
    <w:rsid w:val="00534943"/>
    <w:rsid w:val="00547A68"/>
    <w:rsid w:val="00551A11"/>
    <w:rsid w:val="00595986"/>
    <w:rsid w:val="006118AA"/>
    <w:rsid w:val="00805AC8"/>
    <w:rsid w:val="00937DE0"/>
    <w:rsid w:val="009A06C5"/>
    <w:rsid w:val="00A00E9B"/>
    <w:rsid w:val="00A1210B"/>
    <w:rsid w:val="00A430A2"/>
    <w:rsid w:val="00A46796"/>
    <w:rsid w:val="00A56989"/>
    <w:rsid w:val="00AA4B4A"/>
    <w:rsid w:val="00BA3117"/>
    <w:rsid w:val="00C10A3D"/>
    <w:rsid w:val="00C3454F"/>
    <w:rsid w:val="00C52163"/>
    <w:rsid w:val="00DC2FF2"/>
    <w:rsid w:val="00DD52FF"/>
    <w:rsid w:val="00E37010"/>
    <w:rsid w:val="00E43EE5"/>
    <w:rsid w:val="00EC7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4B4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A4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AA4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AA4B4A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ConsPlusNormal">
    <w:name w:val="ConsPlusNormal Знак"/>
    <w:link w:val="ConsPlusNormal0"/>
    <w:locked/>
    <w:rsid w:val="00AA4B4A"/>
    <w:rPr>
      <w:rFonts w:ascii="Times New Roman" w:eastAsia="Times New Roman" w:hAnsi="Times New Roman" w:cs="Times New Roman"/>
      <w:sz w:val="28"/>
    </w:rPr>
  </w:style>
  <w:style w:type="paragraph" w:customStyle="1" w:styleId="ConsPlusNormal0">
    <w:name w:val="ConsPlusNormal"/>
    <w:link w:val="ConsPlusNormal"/>
    <w:rsid w:val="00AA4B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7">
    <w:name w:val="Основной текст_"/>
    <w:link w:val="3"/>
    <w:locked/>
    <w:rsid w:val="00AA4B4A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7"/>
    <w:rsid w:val="00AA4B4A"/>
    <w:pPr>
      <w:widowControl w:val="0"/>
      <w:shd w:val="clear" w:color="auto" w:fill="FFFFFF"/>
      <w:spacing w:before="540" w:after="0" w:line="322" w:lineRule="exact"/>
      <w:jc w:val="both"/>
    </w:pPr>
    <w:rPr>
      <w:sz w:val="26"/>
      <w:szCs w:val="26"/>
    </w:rPr>
  </w:style>
  <w:style w:type="character" w:customStyle="1" w:styleId="13">
    <w:name w:val="Основной текст + 13"/>
    <w:aliases w:val="5 pt,Интервал 0 pt"/>
    <w:rsid w:val="00AA4B4A"/>
    <w:rPr>
      <w:color w:val="000000"/>
      <w:spacing w:val="1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ConsPlusTitle">
    <w:name w:val="ConsPlusTitle"/>
    <w:uiPriority w:val="99"/>
    <w:rsid w:val="00A4679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550729F86EAE7959A004C200C5C1BFE5804240CD131F2B81DDC1E4C91DAA6D015AE1EBoFiF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9550729F86EAE7959A004C200C5C1BFE5804240CD131F2B81DDC1E4C91DAA6D015AE1EBFD48572Ao0i8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50A854FE91F437A9143981297E0BF203311154289FFCD51AA941DFEB495881D8FAB49145047248iFdEJ" TargetMode="External"/><Relationship Id="rId5" Type="http://schemas.openxmlformats.org/officeDocument/2006/relationships/hyperlink" Target="consultantplus://offline/ref=6550A854FE91F437A9143981297E0BF203311154289FFCD51AA941DFEB495881D8FAB4914504724BiFd1J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BEF851A585C2F18F07EDAEA5B11ABDE506E7B5474724DD482AA81DBF0DD0BAE7B4E2232C46BEBB7CB8F01B6FF07FD00F76767608F705826773iA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11</Pages>
  <Words>2630</Words>
  <Characters>14997</Characters>
  <Application>Microsoft Office Word</Application>
  <DocSecurity>0</DocSecurity>
  <Lines>124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        ПОЛОЖЕНИЕ</vt:lpstr>
      <vt:lpstr>        о ликвидационной комиссии муниципального казенного учреждение "Обеспечение деяте</vt:lpstr>
      <vt:lpstr>        </vt:lpstr>
      <vt:lpstr>        1. Общие положения</vt:lpstr>
      <vt:lpstr>        1.1. Настоящее Положение разработано в соответствии с Федеральным законом от 06</vt:lpstr>
      <vt:lpstr>        1.2. Настоящее Положение определяет порядок формирования ликвидационной комисси</vt:lpstr>
      <vt:lpstr>        </vt:lpstr>
      <vt:lpstr>        3. Порядок работы ликвидационной комиссии</vt:lpstr>
    </vt:vector>
  </TitlesOfParts>
  <Company>HP</Company>
  <LinksUpToDate>false</LinksUpToDate>
  <CharactersWithSpaces>17592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Лена</cp:lastModifiedBy>
  <cp:revision>17</cp:revision>
  <cp:lastPrinted>2023-06-21T12:20:00Z</cp:lastPrinted>
  <dcterms:created xsi:type="dcterms:W3CDTF">2022-10-26T06:33:00Z</dcterms:created>
  <dcterms:modified xsi:type="dcterms:W3CDTF">2023-06-26T11:51:00Z</dcterms:modified>
</cp:coreProperties>
</file>