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E2" w:rsidRDefault="005F01AD">
      <w:r>
        <w:t>Дубинина Юлия Николаевна, родилась 19 мая 1991 года в селе Сазановка Пристенского района Курской области. В 2008 году окончила Сазановскую СОШ, поступила в КГСХА имени И.И.Иванова, на специальность экономист менеджнр гп предприятиях АПК. В 2013 году окончила академию, работала в ООО «Возрождение» специалистом по производственному учету, с 2018 года по настоящие время работаю в Администрации Сазановского сельсовета Пристенского района Курской области.</w:t>
      </w:r>
    </w:p>
    <w:sectPr w:rsidR="00E3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F01AD"/>
    <w:rsid w:val="005F01AD"/>
    <w:rsid w:val="00E3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>HP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2023-01-18T12:19:00Z</dcterms:created>
  <dcterms:modified xsi:type="dcterms:W3CDTF">2023-01-18T12:26:00Z</dcterms:modified>
</cp:coreProperties>
</file>