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F4" w:rsidRPr="00626B4E" w:rsidRDefault="003E41F4" w:rsidP="005E2C53">
      <w:pPr>
        <w:jc w:val="center"/>
        <w:outlineLvl w:val="0"/>
        <w:rPr>
          <w:b/>
          <w:sz w:val="28"/>
          <w:szCs w:val="28"/>
        </w:rPr>
      </w:pPr>
      <w:r w:rsidRPr="00626B4E">
        <w:rPr>
          <w:b/>
          <w:sz w:val="28"/>
          <w:szCs w:val="28"/>
        </w:rPr>
        <w:t>ПОЯСНИТЕЛЬНАЯ  ЗАПИСКА</w:t>
      </w:r>
    </w:p>
    <w:p w:rsidR="003E41F4" w:rsidRPr="00626B4E" w:rsidRDefault="003E41F4" w:rsidP="005E2C53">
      <w:pPr>
        <w:jc w:val="center"/>
        <w:rPr>
          <w:sz w:val="28"/>
          <w:szCs w:val="28"/>
        </w:rPr>
      </w:pPr>
    </w:p>
    <w:p w:rsidR="003E41F4" w:rsidRPr="00626B4E" w:rsidRDefault="003E41F4" w:rsidP="005E2C53">
      <w:pPr>
        <w:jc w:val="center"/>
        <w:outlineLvl w:val="0"/>
        <w:rPr>
          <w:sz w:val="28"/>
          <w:szCs w:val="28"/>
        </w:rPr>
      </w:pPr>
      <w:r w:rsidRPr="00626B4E">
        <w:rPr>
          <w:sz w:val="28"/>
          <w:szCs w:val="28"/>
        </w:rPr>
        <w:t>К ПРОЕКТУ БЮДЖЕТА МУНИЦИПАЛЬНОГО</w:t>
      </w:r>
    </w:p>
    <w:p w:rsidR="003E41F4" w:rsidRPr="00626B4E" w:rsidRDefault="00672BE5" w:rsidP="005E2C53">
      <w:pPr>
        <w:jc w:val="center"/>
        <w:outlineLvl w:val="0"/>
        <w:rPr>
          <w:sz w:val="28"/>
          <w:szCs w:val="28"/>
        </w:rPr>
      </w:pPr>
      <w:r w:rsidRPr="00626B4E">
        <w:rPr>
          <w:sz w:val="28"/>
          <w:szCs w:val="28"/>
        </w:rPr>
        <w:t>ОБРАЗО</w:t>
      </w:r>
      <w:r w:rsidR="003E41F4" w:rsidRPr="00626B4E">
        <w:rPr>
          <w:sz w:val="28"/>
          <w:szCs w:val="28"/>
        </w:rPr>
        <w:t>ВА</w:t>
      </w:r>
      <w:r w:rsidR="002E3020">
        <w:rPr>
          <w:sz w:val="28"/>
          <w:szCs w:val="28"/>
        </w:rPr>
        <w:t>НИЯ «</w:t>
      </w:r>
      <w:r w:rsidR="003E37A8">
        <w:rPr>
          <w:sz w:val="28"/>
          <w:szCs w:val="28"/>
        </w:rPr>
        <w:t>САЗАНОВСКИЙ</w:t>
      </w:r>
      <w:r w:rsidR="000C6B0E">
        <w:rPr>
          <w:sz w:val="28"/>
          <w:szCs w:val="28"/>
        </w:rPr>
        <w:t xml:space="preserve"> СЕЛЬСОВЕТ</w:t>
      </w:r>
      <w:r w:rsidR="003E41F4" w:rsidRPr="00626B4E">
        <w:rPr>
          <w:sz w:val="28"/>
          <w:szCs w:val="28"/>
        </w:rPr>
        <w:t>»</w:t>
      </w:r>
    </w:p>
    <w:p w:rsidR="003E41F4" w:rsidRPr="00626B4E" w:rsidRDefault="003E41F4" w:rsidP="005E2C53">
      <w:pPr>
        <w:jc w:val="center"/>
        <w:outlineLvl w:val="0"/>
        <w:rPr>
          <w:sz w:val="28"/>
          <w:szCs w:val="28"/>
        </w:rPr>
      </w:pPr>
      <w:r w:rsidRPr="00626B4E">
        <w:rPr>
          <w:sz w:val="28"/>
          <w:szCs w:val="28"/>
        </w:rPr>
        <w:t>ПРИСТЕНСКОГО РАЙОНА КУРСКОЙ ОБЛАСТИ</w:t>
      </w:r>
    </w:p>
    <w:p w:rsidR="003E41F4" w:rsidRPr="00626B4E" w:rsidRDefault="002426E8" w:rsidP="005E2C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644A4">
        <w:rPr>
          <w:sz w:val="28"/>
          <w:szCs w:val="28"/>
        </w:rPr>
        <w:t>2021</w:t>
      </w:r>
      <w:r w:rsidR="00AC70EA">
        <w:rPr>
          <w:sz w:val="28"/>
          <w:szCs w:val="28"/>
        </w:rPr>
        <w:t xml:space="preserve"> И ПЛАНОВЫЙ ПЕРИОД </w:t>
      </w:r>
      <w:r w:rsidR="00A644A4">
        <w:rPr>
          <w:sz w:val="28"/>
          <w:szCs w:val="28"/>
        </w:rPr>
        <w:t>2022</w:t>
      </w:r>
      <w:r w:rsidR="00AC70EA">
        <w:rPr>
          <w:sz w:val="28"/>
          <w:szCs w:val="28"/>
        </w:rPr>
        <w:t xml:space="preserve"> и </w:t>
      </w:r>
      <w:r w:rsidR="00A644A4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="009168C9">
        <w:rPr>
          <w:sz w:val="28"/>
          <w:szCs w:val="28"/>
        </w:rPr>
        <w:t>ГОДОВ</w:t>
      </w:r>
    </w:p>
    <w:p w:rsidR="003E41F4" w:rsidRPr="00626B4E" w:rsidRDefault="003E41F4" w:rsidP="000C6B0E">
      <w:pPr>
        <w:jc w:val="both"/>
        <w:rPr>
          <w:sz w:val="28"/>
          <w:szCs w:val="28"/>
        </w:rPr>
      </w:pPr>
    </w:p>
    <w:p w:rsidR="003E41F4" w:rsidRPr="00626B4E" w:rsidRDefault="003E41F4" w:rsidP="000C6B0E">
      <w:pPr>
        <w:jc w:val="both"/>
        <w:rPr>
          <w:sz w:val="28"/>
          <w:szCs w:val="28"/>
        </w:rPr>
      </w:pPr>
    </w:p>
    <w:p w:rsidR="002F3183" w:rsidRDefault="002F3183" w:rsidP="000C6B0E">
      <w:pPr>
        <w:jc w:val="both"/>
        <w:rPr>
          <w:sz w:val="28"/>
          <w:szCs w:val="28"/>
        </w:rPr>
      </w:pPr>
      <w:r w:rsidRPr="00626B4E">
        <w:rPr>
          <w:b/>
          <w:sz w:val="28"/>
          <w:szCs w:val="28"/>
        </w:rPr>
        <w:t xml:space="preserve">      </w:t>
      </w:r>
      <w:r w:rsidRPr="00626B4E">
        <w:rPr>
          <w:sz w:val="28"/>
          <w:szCs w:val="28"/>
        </w:rPr>
        <w:t>Проект  бюджета муниципального образова</w:t>
      </w:r>
      <w:r w:rsidR="002E3020">
        <w:rPr>
          <w:sz w:val="28"/>
          <w:szCs w:val="28"/>
        </w:rPr>
        <w:t>ния «</w:t>
      </w:r>
      <w:r w:rsidR="003E37A8">
        <w:rPr>
          <w:sz w:val="28"/>
          <w:szCs w:val="28"/>
        </w:rPr>
        <w:t>Сазановский</w:t>
      </w:r>
      <w:r w:rsidR="000C6B0E">
        <w:rPr>
          <w:sz w:val="28"/>
          <w:szCs w:val="28"/>
        </w:rPr>
        <w:t xml:space="preserve"> сельсовет</w:t>
      </w:r>
      <w:r w:rsidRPr="00626B4E">
        <w:rPr>
          <w:sz w:val="28"/>
          <w:szCs w:val="28"/>
        </w:rPr>
        <w:t>» Пристенского</w:t>
      </w:r>
      <w:r w:rsidR="00B36AEA">
        <w:rPr>
          <w:sz w:val="28"/>
          <w:szCs w:val="28"/>
        </w:rPr>
        <w:t xml:space="preserve"> района Курской области  на </w:t>
      </w:r>
      <w:r w:rsidR="00A644A4">
        <w:rPr>
          <w:sz w:val="28"/>
          <w:szCs w:val="28"/>
        </w:rPr>
        <w:t>2021</w:t>
      </w:r>
      <w:r w:rsidRPr="00626B4E">
        <w:rPr>
          <w:sz w:val="28"/>
          <w:szCs w:val="28"/>
        </w:rPr>
        <w:t xml:space="preserve"> год </w:t>
      </w:r>
      <w:r w:rsidR="00B36AEA">
        <w:rPr>
          <w:sz w:val="28"/>
          <w:szCs w:val="28"/>
        </w:rPr>
        <w:t xml:space="preserve">и плановый период </w:t>
      </w:r>
      <w:r w:rsidR="00A644A4">
        <w:rPr>
          <w:sz w:val="28"/>
          <w:szCs w:val="28"/>
        </w:rPr>
        <w:t>2022</w:t>
      </w:r>
      <w:r w:rsidR="00B36AEA">
        <w:rPr>
          <w:sz w:val="28"/>
          <w:szCs w:val="28"/>
        </w:rPr>
        <w:t xml:space="preserve"> и </w:t>
      </w:r>
      <w:r w:rsidR="00A644A4">
        <w:rPr>
          <w:sz w:val="28"/>
          <w:szCs w:val="28"/>
        </w:rPr>
        <w:t>2023</w:t>
      </w:r>
      <w:r w:rsidR="009168C9">
        <w:rPr>
          <w:sz w:val="28"/>
          <w:szCs w:val="28"/>
        </w:rPr>
        <w:t xml:space="preserve"> годов </w:t>
      </w:r>
      <w:r w:rsidRPr="00626B4E">
        <w:rPr>
          <w:sz w:val="28"/>
          <w:szCs w:val="28"/>
        </w:rPr>
        <w:t>является основным финансовым документом  для деятельности муниципального образования.</w:t>
      </w:r>
    </w:p>
    <w:p w:rsidR="003E41F4" w:rsidRPr="00947E56" w:rsidRDefault="002F3183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В основу разработки проекта бюджета положен прогноз социаль</w:t>
      </w:r>
      <w:r w:rsidR="002E3020">
        <w:rPr>
          <w:sz w:val="28"/>
          <w:szCs w:val="28"/>
        </w:rPr>
        <w:t>но-экономиче</w:t>
      </w:r>
      <w:r w:rsidR="00F845F1">
        <w:rPr>
          <w:sz w:val="28"/>
          <w:szCs w:val="28"/>
        </w:rPr>
        <w:t xml:space="preserve">ского развития </w:t>
      </w:r>
      <w:proofErr w:type="spellStart"/>
      <w:r w:rsidR="003E37A8">
        <w:rPr>
          <w:sz w:val="28"/>
          <w:szCs w:val="28"/>
        </w:rPr>
        <w:t>Сазановского</w:t>
      </w:r>
      <w:proofErr w:type="spellEnd"/>
      <w:r w:rsidR="00F845F1">
        <w:rPr>
          <w:sz w:val="28"/>
          <w:szCs w:val="28"/>
        </w:rPr>
        <w:t xml:space="preserve"> сельсовета</w:t>
      </w:r>
      <w:r w:rsidR="00A003F7">
        <w:rPr>
          <w:sz w:val="28"/>
          <w:szCs w:val="28"/>
        </w:rPr>
        <w:t xml:space="preserve"> на </w:t>
      </w:r>
      <w:r w:rsidR="00A644A4">
        <w:rPr>
          <w:sz w:val="28"/>
          <w:szCs w:val="28"/>
        </w:rPr>
        <w:t>2021</w:t>
      </w:r>
      <w:r w:rsidRPr="00626B4E">
        <w:rPr>
          <w:sz w:val="28"/>
          <w:szCs w:val="28"/>
        </w:rPr>
        <w:t>-</w:t>
      </w:r>
      <w:r w:rsidR="00A644A4">
        <w:rPr>
          <w:sz w:val="28"/>
          <w:szCs w:val="28"/>
        </w:rPr>
        <w:t>2023</w:t>
      </w:r>
      <w:r w:rsidR="008D0BE4">
        <w:rPr>
          <w:sz w:val="28"/>
          <w:szCs w:val="28"/>
        </w:rPr>
        <w:t xml:space="preserve"> </w:t>
      </w:r>
      <w:r w:rsidR="009168C9">
        <w:rPr>
          <w:sz w:val="28"/>
          <w:szCs w:val="28"/>
        </w:rPr>
        <w:t>годы</w:t>
      </w:r>
      <w:r w:rsidR="00837A05" w:rsidRPr="00626B4E">
        <w:rPr>
          <w:sz w:val="28"/>
          <w:szCs w:val="28"/>
        </w:rPr>
        <w:t xml:space="preserve">, </w:t>
      </w:r>
      <w:r w:rsidR="00837A05" w:rsidRPr="00947E56">
        <w:rPr>
          <w:sz w:val="28"/>
          <w:szCs w:val="28"/>
        </w:rPr>
        <w:t>методика формирования бюджета муниципального образова</w:t>
      </w:r>
      <w:r w:rsidR="002E3020" w:rsidRPr="00947E56">
        <w:rPr>
          <w:sz w:val="28"/>
          <w:szCs w:val="28"/>
        </w:rPr>
        <w:t>ния</w:t>
      </w:r>
      <w:r w:rsidR="002E3020">
        <w:rPr>
          <w:sz w:val="28"/>
          <w:szCs w:val="28"/>
        </w:rPr>
        <w:t xml:space="preserve"> «</w:t>
      </w:r>
      <w:r w:rsidR="003E37A8">
        <w:rPr>
          <w:sz w:val="28"/>
          <w:szCs w:val="28"/>
        </w:rPr>
        <w:t>Сазановский</w:t>
      </w:r>
      <w:r w:rsidR="000C6B0E">
        <w:rPr>
          <w:sz w:val="28"/>
          <w:szCs w:val="28"/>
        </w:rPr>
        <w:t xml:space="preserve"> сельсовет</w:t>
      </w:r>
      <w:r w:rsidR="00837A05" w:rsidRPr="00626B4E">
        <w:rPr>
          <w:sz w:val="28"/>
          <w:szCs w:val="28"/>
        </w:rPr>
        <w:t>» Пристенског</w:t>
      </w:r>
      <w:r w:rsidR="00B36AEA">
        <w:rPr>
          <w:sz w:val="28"/>
          <w:szCs w:val="28"/>
        </w:rPr>
        <w:t xml:space="preserve">о района Курской области на </w:t>
      </w:r>
      <w:r w:rsidR="00A644A4">
        <w:rPr>
          <w:sz w:val="28"/>
          <w:szCs w:val="28"/>
        </w:rPr>
        <w:t>2021</w:t>
      </w:r>
      <w:r w:rsidR="00837A05" w:rsidRPr="00626B4E">
        <w:rPr>
          <w:sz w:val="28"/>
          <w:szCs w:val="28"/>
        </w:rPr>
        <w:t xml:space="preserve"> год</w:t>
      </w:r>
      <w:r w:rsidR="009168C9" w:rsidRPr="009168C9">
        <w:rPr>
          <w:sz w:val="28"/>
          <w:szCs w:val="28"/>
        </w:rPr>
        <w:t xml:space="preserve"> </w:t>
      </w:r>
      <w:r w:rsidR="00B36AEA">
        <w:rPr>
          <w:sz w:val="28"/>
          <w:szCs w:val="28"/>
        </w:rPr>
        <w:t xml:space="preserve">и плановый период </w:t>
      </w:r>
      <w:r w:rsidR="00A644A4">
        <w:rPr>
          <w:sz w:val="28"/>
          <w:szCs w:val="28"/>
        </w:rPr>
        <w:t>2022</w:t>
      </w:r>
      <w:r w:rsidR="00B36AEA">
        <w:rPr>
          <w:sz w:val="28"/>
          <w:szCs w:val="28"/>
        </w:rPr>
        <w:t xml:space="preserve"> и </w:t>
      </w:r>
      <w:r w:rsidR="00A644A4">
        <w:rPr>
          <w:sz w:val="28"/>
          <w:szCs w:val="28"/>
        </w:rPr>
        <w:t>2023</w:t>
      </w:r>
      <w:r w:rsidR="009168C9">
        <w:rPr>
          <w:sz w:val="28"/>
          <w:szCs w:val="28"/>
        </w:rPr>
        <w:t xml:space="preserve"> годов</w:t>
      </w:r>
      <w:r w:rsidR="00837A05" w:rsidRPr="00626B4E">
        <w:rPr>
          <w:sz w:val="28"/>
          <w:szCs w:val="28"/>
        </w:rPr>
        <w:t>, утвержденная постановлением гла</w:t>
      </w:r>
      <w:r w:rsidR="000C6B0E">
        <w:rPr>
          <w:sz w:val="28"/>
          <w:szCs w:val="28"/>
        </w:rPr>
        <w:t xml:space="preserve">вы </w:t>
      </w:r>
      <w:proofErr w:type="spellStart"/>
      <w:r w:rsidR="003E37A8">
        <w:rPr>
          <w:sz w:val="28"/>
          <w:szCs w:val="28"/>
        </w:rPr>
        <w:t>Сазановского</w:t>
      </w:r>
      <w:proofErr w:type="spellEnd"/>
      <w:r w:rsidR="000C6B0E">
        <w:rPr>
          <w:sz w:val="28"/>
          <w:szCs w:val="28"/>
        </w:rPr>
        <w:t xml:space="preserve"> сельсовета </w:t>
      </w:r>
      <w:r w:rsidR="00837A05" w:rsidRPr="00626B4E">
        <w:rPr>
          <w:sz w:val="28"/>
          <w:szCs w:val="28"/>
        </w:rPr>
        <w:t xml:space="preserve"> </w:t>
      </w:r>
      <w:proofErr w:type="spellStart"/>
      <w:r w:rsidR="00837A05" w:rsidRPr="00626B4E">
        <w:rPr>
          <w:sz w:val="28"/>
          <w:szCs w:val="28"/>
        </w:rPr>
        <w:t>Пристенского</w:t>
      </w:r>
      <w:proofErr w:type="spellEnd"/>
      <w:r w:rsidR="00285C99">
        <w:rPr>
          <w:sz w:val="28"/>
          <w:szCs w:val="28"/>
        </w:rPr>
        <w:t xml:space="preserve">  </w:t>
      </w:r>
      <w:r w:rsidR="00837A05" w:rsidRPr="00626B4E">
        <w:rPr>
          <w:sz w:val="28"/>
          <w:szCs w:val="28"/>
        </w:rPr>
        <w:t xml:space="preserve">района Курской </w:t>
      </w:r>
      <w:r w:rsidR="00691545">
        <w:rPr>
          <w:sz w:val="28"/>
          <w:szCs w:val="28"/>
        </w:rPr>
        <w:t xml:space="preserve">области </w:t>
      </w:r>
      <w:r w:rsidR="00947E56" w:rsidRPr="00947E56">
        <w:rPr>
          <w:sz w:val="28"/>
          <w:szCs w:val="28"/>
        </w:rPr>
        <w:t>№ 42</w:t>
      </w:r>
      <w:r w:rsidR="002B23ED" w:rsidRPr="00947E56">
        <w:rPr>
          <w:sz w:val="28"/>
          <w:szCs w:val="28"/>
        </w:rPr>
        <w:t xml:space="preserve"> </w:t>
      </w:r>
      <w:r w:rsidR="009168C9" w:rsidRPr="00947E56">
        <w:rPr>
          <w:sz w:val="28"/>
          <w:szCs w:val="28"/>
        </w:rPr>
        <w:t xml:space="preserve">от </w:t>
      </w:r>
      <w:r w:rsidR="00947E56" w:rsidRPr="00947E56">
        <w:rPr>
          <w:sz w:val="28"/>
          <w:szCs w:val="28"/>
        </w:rPr>
        <w:t>05</w:t>
      </w:r>
      <w:r w:rsidR="002B23ED" w:rsidRPr="00947E56">
        <w:rPr>
          <w:sz w:val="28"/>
          <w:szCs w:val="28"/>
        </w:rPr>
        <w:t>.</w:t>
      </w:r>
      <w:r w:rsidR="00947E56" w:rsidRPr="00947E56">
        <w:rPr>
          <w:sz w:val="28"/>
          <w:szCs w:val="28"/>
        </w:rPr>
        <w:t>11.2020</w:t>
      </w:r>
      <w:r w:rsidR="00285C99" w:rsidRPr="00947E56">
        <w:rPr>
          <w:sz w:val="28"/>
          <w:szCs w:val="28"/>
        </w:rPr>
        <w:t xml:space="preserve"> </w:t>
      </w:r>
      <w:r w:rsidR="00837A05" w:rsidRPr="00947E56">
        <w:rPr>
          <w:sz w:val="28"/>
          <w:szCs w:val="28"/>
        </w:rPr>
        <w:t>г.</w:t>
      </w:r>
    </w:p>
    <w:p w:rsidR="002F3183" w:rsidRPr="00626B4E" w:rsidRDefault="002F3183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Источниками финансирования средств бюджета поселения являются средства местного бюджета и областного бюджета.</w:t>
      </w:r>
    </w:p>
    <w:p w:rsidR="000611D8" w:rsidRPr="00626B4E" w:rsidRDefault="002F3183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 Средства местного бюджета состоят из отчислений от налогов и сборов, установленных соответс</w:t>
      </w:r>
      <w:r w:rsidR="000611D8" w:rsidRPr="00626B4E">
        <w:rPr>
          <w:sz w:val="28"/>
          <w:szCs w:val="28"/>
        </w:rPr>
        <w:t>т</w:t>
      </w:r>
      <w:r w:rsidRPr="00626B4E">
        <w:rPr>
          <w:sz w:val="28"/>
          <w:szCs w:val="28"/>
        </w:rPr>
        <w:t>вующими нормативно-правовыми актами</w:t>
      </w:r>
      <w:r w:rsidR="000611D8" w:rsidRPr="00626B4E">
        <w:rPr>
          <w:sz w:val="28"/>
          <w:szCs w:val="28"/>
        </w:rPr>
        <w:t xml:space="preserve"> муниципального образова</w:t>
      </w:r>
      <w:r w:rsidR="002E3020">
        <w:rPr>
          <w:sz w:val="28"/>
          <w:szCs w:val="28"/>
        </w:rPr>
        <w:t>ния «</w:t>
      </w:r>
      <w:r w:rsidR="003E37A8">
        <w:rPr>
          <w:sz w:val="28"/>
          <w:szCs w:val="28"/>
        </w:rPr>
        <w:t>Сазановский</w:t>
      </w:r>
      <w:r w:rsidR="000C6B0E">
        <w:rPr>
          <w:sz w:val="28"/>
          <w:szCs w:val="28"/>
        </w:rPr>
        <w:t xml:space="preserve"> сельсовет</w:t>
      </w:r>
      <w:r w:rsidR="000611D8" w:rsidRPr="00626B4E">
        <w:rPr>
          <w:sz w:val="28"/>
          <w:szCs w:val="28"/>
        </w:rPr>
        <w:t>»</w:t>
      </w:r>
      <w:r w:rsidR="008D0BE4">
        <w:rPr>
          <w:sz w:val="28"/>
          <w:szCs w:val="28"/>
        </w:rPr>
        <w:t xml:space="preserve"> </w:t>
      </w:r>
      <w:r w:rsidR="00A003F7" w:rsidRPr="00626B4E">
        <w:rPr>
          <w:sz w:val="28"/>
          <w:szCs w:val="28"/>
        </w:rPr>
        <w:t>Пристенского района</w:t>
      </w:r>
      <w:r w:rsidR="000C6B0E">
        <w:rPr>
          <w:sz w:val="28"/>
          <w:szCs w:val="28"/>
        </w:rPr>
        <w:t xml:space="preserve"> Курской области.</w:t>
      </w:r>
    </w:p>
    <w:p w:rsidR="000611D8" w:rsidRPr="00626B4E" w:rsidRDefault="000611D8" w:rsidP="00AC70EA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 Средства областного бюдже</w:t>
      </w:r>
      <w:r w:rsidR="00AC70EA">
        <w:rPr>
          <w:sz w:val="28"/>
          <w:szCs w:val="28"/>
        </w:rPr>
        <w:t>та состоят из финансовой помощи.</w:t>
      </w:r>
    </w:p>
    <w:p w:rsidR="000611D8" w:rsidRPr="00626B4E" w:rsidRDefault="000611D8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 Численность персонала по штатному расписа</w:t>
      </w:r>
      <w:r w:rsidR="00590C79">
        <w:rPr>
          <w:sz w:val="28"/>
          <w:szCs w:val="28"/>
        </w:rPr>
        <w:t xml:space="preserve">нию администрации составляет </w:t>
      </w:r>
      <w:r w:rsidR="00EE6304">
        <w:rPr>
          <w:sz w:val="28"/>
          <w:szCs w:val="28"/>
        </w:rPr>
        <w:t>3</w:t>
      </w:r>
      <w:r w:rsidR="001C0752">
        <w:rPr>
          <w:sz w:val="28"/>
          <w:szCs w:val="28"/>
        </w:rPr>
        <w:t xml:space="preserve"> </w:t>
      </w:r>
      <w:r w:rsidRPr="00626B4E">
        <w:rPr>
          <w:sz w:val="28"/>
          <w:szCs w:val="28"/>
        </w:rPr>
        <w:t>едини</w:t>
      </w:r>
      <w:r w:rsidR="008D0BE4">
        <w:rPr>
          <w:sz w:val="28"/>
          <w:szCs w:val="28"/>
        </w:rPr>
        <w:t>ц</w:t>
      </w:r>
      <w:r w:rsidR="00EE6304">
        <w:rPr>
          <w:sz w:val="28"/>
          <w:szCs w:val="28"/>
        </w:rPr>
        <w:t>ы</w:t>
      </w:r>
      <w:r w:rsidR="008D0BE4">
        <w:rPr>
          <w:sz w:val="28"/>
          <w:szCs w:val="28"/>
        </w:rPr>
        <w:t>. Штат укомплектован полностью</w:t>
      </w:r>
      <w:r w:rsidRPr="00626B4E">
        <w:rPr>
          <w:sz w:val="28"/>
          <w:szCs w:val="28"/>
        </w:rPr>
        <w:t>,  вакансий нет. Среднегодовая численность работаю</w:t>
      </w:r>
      <w:r w:rsidR="00B36AEA">
        <w:rPr>
          <w:sz w:val="28"/>
          <w:szCs w:val="28"/>
        </w:rPr>
        <w:t xml:space="preserve">щих составляет </w:t>
      </w:r>
      <w:r w:rsidR="00EE6304">
        <w:rPr>
          <w:sz w:val="28"/>
          <w:szCs w:val="28"/>
        </w:rPr>
        <w:t>3</w:t>
      </w:r>
      <w:r w:rsidRPr="00626B4E">
        <w:rPr>
          <w:sz w:val="28"/>
          <w:szCs w:val="28"/>
        </w:rPr>
        <w:t xml:space="preserve"> человек</w:t>
      </w:r>
      <w:r w:rsidR="00EE6304">
        <w:rPr>
          <w:sz w:val="28"/>
          <w:szCs w:val="28"/>
        </w:rPr>
        <w:t>а</w:t>
      </w:r>
      <w:r w:rsidRPr="00626B4E">
        <w:rPr>
          <w:sz w:val="28"/>
          <w:szCs w:val="28"/>
        </w:rPr>
        <w:t>.</w:t>
      </w:r>
    </w:p>
    <w:p w:rsidR="000611D8" w:rsidRDefault="002B23ED" w:rsidP="000C6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ведении </w:t>
      </w:r>
      <w:r w:rsidR="000611D8" w:rsidRPr="00626B4E">
        <w:rPr>
          <w:sz w:val="28"/>
          <w:szCs w:val="28"/>
        </w:rPr>
        <w:t xml:space="preserve"> главного распорядителя сре</w:t>
      </w:r>
      <w:r w:rsidR="000C6B0E">
        <w:rPr>
          <w:sz w:val="28"/>
          <w:szCs w:val="28"/>
        </w:rPr>
        <w:t>дств местного бюджета</w:t>
      </w:r>
      <w:r w:rsidR="00EE6304">
        <w:rPr>
          <w:sz w:val="28"/>
          <w:szCs w:val="28"/>
        </w:rPr>
        <w:t>:</w:t>
      </w:r>
      <w:r w:rsidR="000C6B0E">
        <w:rPr>
          <w:sz w:val="28"/>
          <w:szCs w:val="28"/>
        </w:rPr>
        <w:t xml:space="preserve"> </w:t>
      </w:r>
    </w:p>
    <w:p w:rsidR="00EE6304" w:rsidRPr="00626B4E" w:rsidRDefault="00EE6304" w:rsidP="000C6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МКУ «ОДА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района», которая является юридическим лицом, имеет свою печать, лицевой счет в отделении по </w:t>
      </w:r>
      <w:proofErr w:type="spellStart"/>
      <w:r>
        <w:rPr>
          <w:sz w:val="28"/>
          <w:szCs w:val="28"/>
        </w:rPr>
        <w:t>Пристенскому</w:t>
      </w:r>
      <w:proofErr w:type="spellEnd"/>
      <w:r>
        <w:rPr>
          <w:sz w:val="28"/>
          <w:szCs w:val="28"/>
        </w:rPr>
        <w:t xml:space="preserve"> району УФК по Курской области;</w:t>
      </w:r>
    </w:p>
    <w:p w:rsidR="000611D8" w:rsidRDefault="00971058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</w:t>
      </w:r>
      <w:r w:rsidR="003E37A8">
        <w:rPr>
          <w:sz w:val="28"/>
          <w:szCs w:val="28"/>
        </w:rPr>
        <w:t>Сазановский</w:t>
      </w:r>
      <w:r w:rsidR="000C6B0E">
        <w:rPr>
          <w:sz w:val="28"/>
          <w:szCs w:val="28"/>
        </w:rPr>
        <w:t xml:space="preserve"> ЦСДК</w:t>
      </w:r>
      <w:r w:rsidR="000611D8" w:rsidRPr="00626B4E">
        <w:rPr>
          <w:sz w:val="28"/>
          <w:szCs w:val="28"/>
        </w:rPr>
        <w:t>, который является юридическим лицом, имеет свою печать,</w:t>
      </w:r>
      <w:r w:rsidR="008D0BE4">
        <w:rPr>
          <w:sz w:val="28"/>
          <w:szCs w:val="28"/>
        </w:rPr>
        <w:t xml:space="preserve"> </w:t>
      </w:r>
      <w:r w:rsidR="000611D8" w:rsidRPr="00626B4E">
        <w:rPr>
          <w:sz w:val="28"/>
          <w:szCs w:val="28"/>
        </w:rPr>
        <w:t xml:space="preserve">лицевой счет в отделении по </w:t>
      </w:r>
      <w:proofErr w:type="spellStart"/>
      <w:r w:rsidR="000611D8" w:rsidRPr="00626B4E">
        <w:rPr>
          <w:sz w:val="28"/>
          <w:szCs w:val="28"/>
        </w:rPr>
        <w:t>Пристенскому</w:t>
      </w:r>
      <w:proofErr w:type="spellEnd"/>
      <w:r w:rsidR="000611D8" w:rsidRPr="00626B4E">
        <w:rPr>
          <w:sz w:val="28"/>
          <w:szCs w:val="28"/>
        </w:rPr>
        <w:t xml:space="preserve"> району УФК по Курской области</w:t>
      </w:r>
      <w:r w:rsidR="00EE6304">
        <w:rPr>
          <w:sz w:val="28"/>
          <w:szCs w:val="28"/>
        </w:rPr>
        <w:t>;</w:t>
      </w:r>
    </w:p>
    <w:p w:rsidR="000C6B0E" w:rsidRPr="00626B4E" w:rsidRDefault="003E37A8" w:rsidP="000C6B0E">
      <w:pPr>
        <w:jc w:val="both"/>
        <w:rPr>
          <w:sz w:val="28"/>
          <w:szCs w:val="28"/>
        </w:rPr>
      </w:pPr>
      <w:r>
        <w:rPr>
          <w:sz w:val="28"/>
          <w:szCs w:val="28"/>
        </w:rPr>
        <w:t>Ильинский ЦСДК</w:t>
      </w:r>
      <w:r w:rsidR="000C6B0E" w:rsidRPr="00626B4E">
        <w:rPr>
          <w:sz w:val="28"/>
          <w:szCs w:val="28"/>
        </w:rPr>
        <w:t>, который является юридическим лицом, имеет свою печать,</w:t>
      </w:r>
      <w:r w:rsidR="000C6B0E">
        <w:rPr>
          <w:sz w:val="28"/>
          <w:szCs w:val="28"/>
        </w:rPr>
        <w:t xml:space="preserve"> </w:t>
      </w:r>
      <w:r w:rsidR="000C6B0E" w:rsidRPr="00626B4E">
        <w:rPr>
          <w:sz w:val="28"/>
          <w:szCs w:val="28"/>
        </w:rPr>
        <w:t xml:space="preserve">лицевой счет в отделении по </w:t>
      </w:r>
      <w:proofErr w:type="spellStart"/>
      <w:r w:rsidR="000C6B0E" w:rsidRPr="00626B4E">
        <w:rPr>
          <w:sz w:val="28"/>
          <w:szCs w:val="28"/>
        </w:rPr>
        <w:t>Пристенскому</w:t>
      </w:r>
      <w:proofErr w:type="spellEnd"/>
      <w:r w:rsidR="000C6B0E" w:rsidRPr="00626B4E">
        <w:rPr>
          <w:sz w:val="28"/>
          <w:szCs w:val="28"/>
        </w:rPr>
        <w:t xml:space="preserve"> району УФК по Курской области</w:t>
      </w:r>
      <w:r w:rsidR="008F3E12">
        <w:rPr>
          <w:sz w:val="28"/>
          <w:szCs w:val="28"/>
        </w:rPr>
        <w:t>.</w:t>
      </w:r>
    </w:p>
    <w:p w:rsidR="003151DB" w:rsidRPr="00626B4E" w:rsidRDefault="008F5FDD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   Доходная база бюджета муниципаль</w:t>
      </w:r>
      <w:r w:rsidR="00590C79">
        <w:rPr>
          <w:sz w:val="28"/>
          <w:szCs w:val="28"/>
        </w:rPr>
        <w:t>ного образования «</w:t>
      </w:r>
      <w:r w:rsidR="003E37A8">
        <w:rPr>
          <w:sz w:val="28"/>
          <w:szCs w:val="28"/>
        </w:rPr>
        <w:t>Сазановский</w:t>
      </w:r>
      <w:r w:rsidR="000C6B0E">
        <w:rPr>
          <w:sz w:val="28"/>
          <w:szCs w:val="28"/>
        </w:rPr>
        <w:t xml:space="preserve"> сельсовет</w:t>
      </w:r>
      <w:r w:rsidR="00B36AEA">
        <w:rPr>
          <w:sz w:val="28"/>
          <w:szCs w:val="28"/>
        </w:rPr>
        <w:t>» на</w:t>
      </w:r>
      <w:r w:rsidR="00EE6304">
        <w:rPr>
          <w:sz w:val="28"/>
          <w:szCs w:val="28"/>
        </w:rPr>
        <w:t xml:space="preserve"> </w:t>
      </w:r>
      <w:r w:rsidR="00A644A4">
        <w:rPr>
          <w:sz w:val="28"/>
          <w:szCs w:val="28"/>
        </w:rPr>
        <w:t>2021</w:t>
      </w:r>
      <w:r w:rsidR="002D551E" w:rsidRPr="00626B4E">
        <w:rPr>
          <w:sz w:val="28"/>
          <w:szCs w:val="28"/>
        </w:rPr>
        <w:t xml:space="preserve"> год </w:t>
      </w:r>
      <w:r w:rsidR="00B36AEA">
        <w:rPr>
          <w:sz w:val="28"/>
          <w:szCs w:val="28"/>
        </w:rPr>
        <w:t xml:space="preserve">и плановый период </w:t>
      </w:r>
      <w:r w:rsidR="00A644A4">
        <w:rPr>
          <w:sz w:val="28"/>
          <w:szCs w:val="28"/>
        </w:rPr>
        <w:t>2022</w:t>
      </w:r>
      <w:r w:rsidR="002D551E">
        <w:rPr>
          <w:sz w:val="28"/>
          <w:szCs w:val="28"/>
        </w:rPr>
        <w:t xml:space="preserve"> и </w:t>
      </w:r>
      <w:r w:rsidR="00A644A4">
        <w:rPr>
          <w:sz w:val="28"/>
          <w:szCs w:val="28"/>
        </w:rPr>
        <w:t>2023</w:t>
      </w:r>
      <w:r w:rsidR="002D551E">
        <w:rPr>
          <w:sz w:val="28"/>
          <w:szCs w:val="28"/>
        </w:rPr>
        <w:t xml:space="preserve"> годов </w:t>
      </w:r>
      <w:r w:rsidRPr="00626B4E">
        <w:rPr>
          <w:sz w:val="28"/>
          <w:szCs w:val="28"/>
        </w:rPr>
        <w:t xml:space="preserve">  фо</w:t>
      </w:r>
      <w:r w:rsidR="00874C67" w:rsidRPr="00626B4E">
        <w:rPr>
          <w:sz w:val="28"/>
          <w:szCs w:val="28"/>
        </w:rPr>
        <w:t xml:space="preserve">рмируется </w:t>
      </w:r>
      <w:r w:rsidRPr="00626B4E">
        <w:rPr>
          <w:sz w:val="28"/>
          <w:szCs w:val="28"/>
        </w:rPr>
        <w:t xml:space="preserve"> на момент составления проекта бюджета</w:t>
      </w:r>
      <w:r w:rsidR="00874C67" w:rsidRPr="00626B4E">
        <w:rPr>
          <w:sz w:val="28"/>
          <w:szCs w:val="28"/>
        </w:rPr>
        <w:t xml:space="preserve"> </w:t>
      </w:r>
      <w:r w:rsidR="008D0BE4">
        <w:rPr>
          <w:sz w:val="28"/>
          <w:szCs w:val="28"/>
        </w:rPr>
        <w:t xml:space="preserve"> </w:t>
      </w:r>
      <w:r w:rsidR="00874C67" w:rsidRPr="00626B4E">
        <w:rPr>
          <w:sz w:val="28"/>
          <w:szCs w:val="28"/>
        </w:rPr>
        <w:t xml:space="preserve">исходя из действующего </w:t>
      </w:r>
      <w:r w:rsidRPr="00626B4E">
        <w:rPr>
          <w:sz w:val="28"/>
          <w:szCs w:val="28"/>
        </w:rPr>
        <w:t xml:space="preserve"> налогового и бюджетного за</w:t>
      </w:r>
      <w:r w:rsidR="00926645" w:rsidRPr="00626B4E">
        <w:rPr>
          <w:sz w:val="28"/>
          <w:szCs w:val="28"/>
        </w:rPr>
        <w:t xml:space="preserve">конодательства, и в соответствии   </w:t>
      </w:r>
      <w:r w:rsidRPr="00626B4E">
        <w:rPr>
          <w:sz w:val="28"/>
          <w:szCs w:val="28"/>
        </w:rPr>
        <w:t xml:space="preserve"> с нормативными документами муниципального образования. Прогнозирование осуществляется отдельно по каждому виду налога или сбора в условиях </w:t>
      </w:r>
      <w:r w:rsidRPr="00626B4E">
        <w:rPr>
          <w:sz w:val="28"/>
          <w:szCs w:val="28"/>
        </w:rPr>
        <w:lastRenderedPageBreak/>
        <w:t>хозяйствования (налогооблагаемая база, индексы промышленного производства, индексы-дефляторы    цен строительно-монтажных работ).</w:t>
      </w:r>
    </w:p>
    <w:p w:rsidR="008F5FDD" w:rsidRPr="00626B4E" w:rsidRDefault="00B36AEA" w:rsidP="000C6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Бюджет на </w:t>
      </w:r>
      <w:r w:rsidR="00A644A4">
        <w:rPr>
          <w:sz w:val="28"/>
          <w:szCs w:val="28"/>
        </w:rPr>
        <w:t>2021</w:t>
      </w:r>
      <w:r w:rsidR="002D551E" w:rsidRPr="00626B4E">
        <w:rPr>
          <w:sz w:val="28"/>
          <w:szCs w:val="28"/>
        </w:rPr>
        <w:t xml:space="preserve"> год</w:t>
      </w:r>
      <w:r w:rsidR="002D551E">
        <w:rPr>
          <w:sz w:val="28"/>
          <w:szCs w:val="28"/>
        </w:rPr>
        <w:t xml:space="preserve"> </w:t>
      </w:r>
      <w:r w:rsidR="008F5FDD" w:rsidRPr="00626B4E">
        <w:rPr>
          <w:sz w:val="28"/>
          <w:szCs w:val="28"/>
        </w:rPr>
        <w:t xml:space="preserve"> по муниципальному образова</w:t>
      </w:r>
      <w:r w:rsidR="00590C79">
        <w:rPr>
          <w:sz w:val="28"/>
          <w:szCs w:val="28"/>
        </w:rPr>
        <w:t>нию «</w:t>
      </w:r>
      <w:r w:rsidR="003E37A8">
        <w:rPr>
          <w:sz w:val="28"/>
          <w:szCs w:val="28"/>
        </w:rPr>
        <w:t>Сазановский</w:t>
      </w:r>
      <w:r w:rsidR="000C6B0E">
        <w:rPr>
          <w:sz w:val="28"/>
          <w:szCs w:val="28"/>
        </w:rPr>
        <w:t xml:space="preserve"> сельсовет</w:t>
      </w:r>
      <w:r w:rsidR="008F5FDD" w:rsidRPr="00626B4E">
        <w:rPr>
          <w:sz w:val="28"/>
          <w:szCs w:val="28"/>
        </w:rPr>
        <w:t>» по до</w:t>
      </w:r>
      <w:r w:rsidR="00590C79">
        <w:rPr>
          <w:sz w:val="28"/>
          <w:szCs w:val="28"/>
        </w:rPr>
        <w:t xml:space="preserve">ходам планируется в сумме </w:t>
      </w:r>
      <w:r w:rsidR="00A644A4">
        <w:rPr>
          <w:sz w:val="28"/>
          <w:szCs w:val="28"/>
        </w:rPr>
        <w:t>3563,538</w:t>
      </w:r>
      <w:r w:rsidR="002B23ED">
        <w:rPr>
          <w:sz w:val="28"/>
          <w:szCs w:val="28"/>
        </w:rPr>
        <w:t xml:space="preserve"> тыс.</w:t>
      </w:r>
      <w:r w:rsidR="000C6B0E">
        <w:rPr>
          <w:sz w:val="28"/>
          <w:szCs w:val="28"/>
        </w:rPr>
        <w:t xml:space="preserve"> рублей</w:t>
      </w:r>
      <w:r w:rsidR="00103DB7" w:rsidRPr="00626B4E">
        <w:rPr>
          <w:sz w:val="28"/>
          <w:szCs w:val="28"/>
        </w:rPr>
        <w:t>:</w:t>
      </w:r>
    </w:p>
    <w:p w:rsidR="00103DB7" w:rsidRDefault="00103DB7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   - на</w:t>
      </w:r>
      <w:r w:rsidR="003731F0">
        <w:rPr>
          <w:sz w:val="28"/>
          <w:szCs w:val="28"/>
        </w:rPr>
        <w:t xml:space="preserve">лог на доходы физических лиц </w:t>
      </w:r>
      <w:r w:rsidR="00A644A4">
        <w:rPr>
          <w:sz w:val="28"/>
          <w:szCs w:val="28"/>
        </w:rPr>
        <w:t>103</w:t>
      </w:r>
      <w:r w:rsidR="00C11EEC">
        <w:rPr>
          <w:sz w:val="28"/>
          <w:szCs w:val="28"/>
        </w:rPr>
        <w:t>,00</w:t>
      </w:r>
      <w:r w:rsidR="00C263BB">
        <w:rPr>
          <w:sz w:val="28"/>
          <w:szCs w:val="28"/>
        </w:rPr>
        <w:t xml:space="preserve"> тысяч</w:t>
      </w:r>
      <w:r w:rsidR="000F0229">
        <w:rPr>
          <w:sz w:val="28"/>
          <w:szCs w:val="28"/>
        </w:rPr>
        <w:t xml:space="preserve"> </w:t>
      </w:r>
      <w:r w:rsidRPr="00626B4E">
        <w:rPr>
          <w:sz w:val="28"/>
          <w:szCs w:val="28"/>
        </w:rPr>
        <w:t xml:space="preserve">рублей (норматив отчислений </w:t>
      </w:r>
      <w:r w:rsidR="00296DAB">
        <w:rPr>
          <w:sz w:val="28"/>
          <w:szCs w:val="28"/>
        </w:rPr>
        <w:t>2</w:t>
      </w:r>
      <w:r w:rsidRPr="00626B4E">
        <w:rPr>
          <w:sz w:val="28"/>
          <w:szCs w:val="28"/>
        </w:rPr>
        <w:t xml:space="preserve"> % основной ):</w:t>
      </w:r>
    </w:p>
    <w:p w:rsidR="00103DB7" w:rsidRPr="00626B4E" w:rsidRDefault="00103DB7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   - нало</w:t>
      </w:r>
      <w:r w:rsidR="000F0229">
        <w:rPr>
          <w:sz w:val="28"/>
          <w:szCs w:val="28"/>
        </w:rPr>
        <w:t xml:space="preserve">г на имущество физических лиц </w:t>
      </w:r>
      <w:r w:rsidR="00A644A4">
        <w:rPr>
          <w:sz w:val="28"/>
          <w:szCs w:val="28"/>
        </w:rPr>
        <w:t>73</w:t>
      </w:r>
      <w:r w:rsidR="00C11EEC">
        <w:rPr>
          <w:sz w:val="28"/>
          <w:szCs w:val="28"/>
        </w:rPr>
        <w:t>,00</w:t>
      </w:r>
      <w:r w:rsidR="00C263BB">
        <w:rPr>
          <w:sz w:val="28"/>
          <w:szCs w:val="28"/>
        </w:rPr>
        <w:t xml:space="preserve"> тысяч</w:t>
      </w:r>
      <w:r w:rsidRPr="00626B4E">
        <w:rPr>
          <w:sz w:val="28"/>
          <w:szCs w:val="28"/>
        </w:rPr>
        <w:t xml:space="preserve"> рублей:</w:t>
      </w:r>
    </w:p>
    <w:p w:rsidR="00103DB7" w:rsidRPr="00626B4E" w:rsidRDefault="00103DB7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   - з</w:t>
      </w:r>
      <w:r w:rsidR="00590C79">
        <w:rPr>
          <w:sz w:val="28"/>
          <w:szCs w:val="28"/>
        </w:rPr>
        <w:t xml:space="preserve">емельный налог  </w:t>
      </w:r>
      <w:r w:rsidR="00A644A4">
        <w:rPr>
          <w:sz w:val="28"/>
          <w:szCs w:val="28"/>
        </w:rPr>
        <w:t>1178</w:t>
      </w:r>
      <w:r w:rsidR="00C11EEC">
        <w:rPr>
          <w:sz w:val="28"/>
          <w:szCs w:val="28"/>
        </w:rPr>
        <w:t>,00</w:t>
      </w:r>
      <w:r w:rsidR="00C263BB">
        <w:rPr>
          <w:sz w:val="28"/>
          <w:szCs w:val="28"/>
        </w:rPr>
        <w:t xml:space="preserve"> тысяч</w:t>
      </w:r>
      <w:r w:rsidR="00590C79">
        <w:rPr>
          <w:sz w:val="28"/>
          <w:szCs w:val="28"/>
        </w:rPr>
        <w:t xml:space="preserve"> </w:t>
      </w:r>
      <w:r w:rsidRPr="00626B4E">
        <w:rPr>
          <w:sz w:val="28"/>
          <w:szCs w:val="28"/>
        </w:rPr>
        <w:t xml:space="preserve"> рублей:</w:t>
      </w:r>
    </w:p>
    <w:p w:rsidR="00590C79" w:rsidRDefault="00103DB7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    </w:t>
      </w:r>
    </w:p>
    <w:p w:rsidR="00103DB7" w:rsidRPr="00626B4E" w:rsidRDefault="00947E56" w:rsidP="000C6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C6B0E">
        <w:rPr>
          <w:sz w:val="28"/>
          <w:szCs w:val="28"/>
        </w:rPr>
        <w:t xml:space="preserve"> </w:t>
      </w:r>
      <w:r w:rsidR="00103DB7" w:rsidRPr="00626B4E">
        <w:rPr>
          <w:sz w:val="28"/>
          <w:szCs w:val="28"/>
        </w:rPr>
        <w:t xml:space="preserve">По коду администратора доходов </w:t>
      </w:r>
      <w:r w:rsidR="005F0B0A">
        <w:rPr>
          <w:sz w:val="28"/>
          <w:szCs w:val="28"/>
        </w:rPr>
        <w:t xml:space="preserve">182 сумма налогов составляет </w:t>
      </w:r>
      <w:r w:rsidR="00C11EEC">
        <w:rPr>
          <w:sz w:val="28"/>
          <w:szCs w:val="28"/>
        </w:rPr>
        <w:t>1</w:t>
      </w:r>
      <w:r w:rsidR="00A644A4">
        <w:rPr>
          <w:sz w:val="28"/>
          <w:szCs w:val="28"/>
        </w:rPr>
        <w:t>354</w:t>
      </w:r>
      <w:r w:rsidR="00C11EEC">
        <w:rPr>
          <w:sz w:val="28"/>
          <w:szCs w:val="28"/>
        </w:rPr>
        <w:t>,00</w:t>
      </w:r>
      <w:r w:rsidR="00C263BB">
        <w:rPr>
          <w:sz w:val="28"/>
          <w:szCs w:val="28"/>
        </w:rPr>
        <w:t xml:space="preserve"> тыс.</w:t>
      </w:r>
      <w:r w:rsidR="00296DAB">
        <w:rPr>
          <w:sz w:val="28"/>
          <w:szCs w:val="28"/>
        </w:rPr>
        <w:t xml:space="preserve"> </w:t>
      </w:r>
      <w:r w:rsidR="005A1037">
        <w:rPr>
          <w:sz w:val="28"/>
          <w:szCs w:val="28"/>
        </w:rPr>
        <w:t xml:space="preserve"> </w:t>
      </w:r>
      <w:r w:rsidR="00103DB7" w:rsidRPr="00626B4E">
        <w:rPr>
          <w:sz w:val="28"/>
          <w:szCs w:val="28"/>
        </w:rPr>
        <w:t>рубл</w:t>
      </w:r>
      <w:r w:rsidR="007B2C40" w:rsidRPr="00626B4E">
        <w:rPr>
          <w:sz w:val="28"/>
          <w:szCs w:val="28"/>
        </w:rPr>
        <w:t>ей,</w:t>
      </w:r>
      <w:r w:rsidR="0093312D">
        <w:rPr>
          <w:sz w:val="28"/>
          <w:szCs w:val="28"/>
        </w:rPr>
        <w:t xml:space="preserve"> </w:t>
      </w:r>
      <w:r w:rsidR="009D6458">
        <w:rPr>
          <w:sz w:val="28"/>
          <w:szCs w:val="28"/>
        </w:rPr>
        <w:t xml:space="preserve"> что составляет </w:t>
      </w:r>
      <w:r w:rsidR="00A644A4">
        <w:rPr>
          <w:sz w:val="28"/>
          <w:szCs w:val="28"/>
        </w:rPr>
        <w:t>38</w:t>
      </w:r>
      <w:r w:rsidR="000F0229">
        <w:rPr>
          <w:sz w:val="28"/>
          <w:szCs w:val="28"/>
        </w:rPr>
        <w:t xml:space="preserve"> % от </w:t>
      </w:r>
      <w:r w:rsidR="00103DB7" w:rsidRPr="00626B4E">
        <w:rPr>
          <w:sz w:val="28"/>
          <w:szCs w:val="28"/>
        </w:rPr>
        <w:t xml:space="preserve"> </w:t>
      </w:r>
      <w:r w:rsidR="005A1037">
        <w:rPr>
          <w:sz w:val="28"/>
          <w:szCs w:val="28"/>
        </w:rPr>
        <w:t>общего поступления доходов.</w:t>
      </w:r>
    </w:p>
    <w:p w:rsidR="00626B4E" w:rsidRPr="00626B4E" w:rsidRDefault="00103DB7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>Безвозмездные пост</w:t>
      </w:r>
      <w:r w:rsidR="008D0BE4">
        <w:rPr>
          <w:sz w:val="28"/>
          <w:szCs w:val="28"/>
        </w:rPr>
        <w:t>упления в виде дотаций составляю</w:t>
      </w:r>
      <w:r w:rsidR="005F0B0A">
        <w:rPr>
          <w:sz w:val="28"/>
          <w:szCs w:val="28"/>
        </w:rPr>
        <w:t xml:space="preserve">т </w:t>
      </w:r>
      <w:r w:rsidR="003816F5">
        <w:rPr>
          <w:sz w:val="28"/>
          <w:szCs w:val="28"/>
        </w:rPr>
        <w:t>2209,538</w:t>
      </w:r>
      <w:r w:rsidR="00025621">
        <w:rPr>
          <w:sz w:val="28"/>
          <w:szCs w:val="28"/>
        </w:rPr>
        <w:t xml:space="preserve"> тысяч</w:t>
      </w:r>
      <w:r w:rsidR="00553F65">
        <w:rPr>
          <w:sz w:val="28"/>
          <w:szCs w:val="28"/>
        </w:rPr>
        <w:t>и</w:t>
      </w:r>
      <w:r w:rsidRPr="00626B4E">
        <w:rPr>
          <w:sz w:val="28"/>
          <w:szCs w:val="28"/>
        </w:rPr>
        <w:t xml:space="preserve"> рублей</w:t>
      </w:r>
      <w:r w:rsidR="005F0B0A">
        <w:rPr>
          <w:sz w:val="28"/>
          <w:szCs w:val="28"/>
        </w:rPr>
        <w:t xml:space="preserve"> и</w:t>
      </w:r>
      <w:r w:rsidR="009D6458">
        <w:rPr>
          <w:sz w:val="28"/>
          <w:szCs w:val="28"/>
        </w:rPr>
        <w:t xml:space="preserve">ли </w:t>
      </w:r>
      <w:r w:rsidR="00714BF7">
        <w:rPr>
          <w:sz w:val="28"/>
          <w:szCs w:val="28"/>
        </w:rPr>
        <w:t>62,00</w:t>
      </w:r>
      <w:r w:rsidR="005A1037">
        <w:rPr>
          <w:sz w:val="28"/>
          <w:szCs w:val="28"/>
        </w:rPr>
        <w:t>%</w:t>
      </w:r>
      <w:r w:rsidR="00127838">
        <w:rPr>
          <w:sz w:val="28"/>
          <w:szCs w:val="28"/>
        </w:rPr>
        <w:t>.</w:t>
      </w:r>
      <w:r w:rsidR="007B2C40" w:rsidRPr="00626B4E">
        <w:rPr>
          <w:sz w:val="28"/>
          <w:szCs w:val="28"/>
        </w:rPr>
        <w:t xml:space="preserve">  </w:t>
      </w:r>
    </w:p>
    <w:p w:rsidR="00601636" w:rsidRPr="00FA7EB0" w:rsidRDefault="00BE217A" w:rsidP="000C6B0E">
      <w:pPr>
        <w:shd w:val="clear" w:color="auto" w:fill="FFFFFF"/>
        <w:ind w:right="142" w:firstLine="627"/>
        <w:jc w:val="both"/>
        <w:rPr>
          <w:b/>
          <w:bCs/>
          <w:sz w:val="28"/>
          <w:szCs w:val="28"/>
        </w:rPr>
      </w:pPr>
      <w:r w:rsidRPr="00626B4E">
        <w:rPr>
          <w:sz w:val="28"/>
          <w:szCs w:val="28"/>
        </w:rPr>
        <w:t xml:space="preserve">         </w:t>
      </w:r>
    </w:p>
    <w:p w:rsidR="007C49BE" w:rsidRPr="007C49BE" w:rsidRDefault="00601636" w:rsidP="007C49BE">
      <w:pPr>
        <w:pStyle w:val="ConsPlusNonformat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9BE">
        <w:rPr>
          <w:rFonts w:ascii="Times New Roman" w:hAnsi="Times New Roman" w:cs="Times New Roman"/>
          <w:sz w:val="28"/>
          <w:szCs w:val="28"/>
        </w:rPr>
        <w:t>В основу прогноза расходов бюджета муниципального образования «</w:t>
      </w:r>
      <w:r w:rsidR="003E37A8" w:rsidRPr="007C49BE">
        <w:rPr>
          <w:rFonts w:ascii="Times New Roman" w:hAnsi="Times New Roman" w:cs="Times New Roman"/>
          <w:sz w:val="28"/>
          <w:szCs w:val="28"/>
        </w:rPr>
        <w:t>Сазановский</w:t>
      </w:r>
      <w:r w:rsidR="000C6B0E" w:rsidRPr="007C49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C49BE">
        <w:rPr>
          <w:rFonts w:ascii="Times New Roman" w:hAnsi="Times New Roman" w:cs="Times New Roman"/>
          <w:sz w:val="28"/>
          <w:szCs w:val="28"/>
        </w:rPr>
        <w:t xml:space="preserve">» Пристенского района Курской области положены Федеральные законы от 31 июля </w:t>
      </w:r>
      <w:smartTag w:uri="urn:schemas-microsoft-com:office:smarttags" w:element="metricconverter">
        <w:smartTagPr>
          <w:attr w:name="ProductID" w:val="1998 г"/>
        </w:smartTagPr>
        <w:r w:rsidRPr="007C49BE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7C49BE">
        <w:rPr>
          <w:rFonts w:ascii="Times New Roman" w:hAnsi="Times New Roman" w:cs="Times New Roman"/>
          <w:sz w:val="28"/>
          <w:szCs w:val="28"/>
        </w:rPr>
        <w:t xml:space="preserve">. № 145-ФЗ «Бюджетный кодекс Российской Федерации» (с учетом изменений и дополнений), от 6 октября </w:t>
      </w:r>
      <w:smartTag w:uri="urn:schemas-microsoft-com:office:smarttags" w:element="metricconverter">
        <w:smartTagPr>
          <w:attr w:name="ProductID" w:val="1999 г"/>
        </w:smartTagPr>
        <w:r w:rsidRPr="007C49BE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7C49BE">
        <w:rPr>
          <w:rFonts w:ascii="Times New Roman" w:hAnsi="Times New Roman" w:cs="Times New Roman"/>
          <w:sz w:val="28"/>
          <w:szCs w:val="28"/>
        </w:rPr>
        <w:t xml:space="preserve">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учетом изменений и дополнений), от 6 октября </w:t>
      </w:r>
      <w:smartTag w:uri="urn:schemas-microsoft-com:office:smarttags" w:element="metricconverter">
        <w:smartTagPr>
          <w:attr w:name="ProductID" w:val="2003 г"/>
        </w:smartTagPr>
        <w:r w:rsidRPr="007C49BE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7C49BE">
        <w:rPr>
          <w:rFonts w:ascii="Times New Roman" w:hAnsi="Times New Roman" w:cs="Times New Roman"/>
          <w:sz w:val="28"/>
          <w:szCs w:val="28"/>
        </w:rPr>
        <w:t>. № 131-ФЗ «Об общих принципах организации местного самоуправления в Российской Федерации» (с учетом изменений и дополнений), Бюджетное Послание Президента Российской Федер</w:t>
      </w:r>
      <w:r w:rsidR="009D6458" w:rsidRPr="007C49BE">
        <w:rPr>
          <w:rFonts w:ascii="Times New Roman" w:hAnsi="Times New Roman" w:cs="Times New Roman"/>
          <w:sz w:val="28"/>
          <w:szCs w:val="28"/>
        </w:rPr>
        <w:t xml:space="preserve">ации о бюджетной политике в </w:t>
      </w:r>
      <w:r w:rsidR="00A644A4">
        <w:rPr>
          <w:rFonts w:ascii="Times New Roman" w:hAnsi="Times New Roman" w:cs="Times New Roman"/>
          <w:sz w:val="28"/>
          <w:szCs w:val="28"/>
        </w:rPr>
        <w:t>2021</w:t>
      </w:r>
      <w:r w:rsidR="009D6458" w:rsidRPr="007C49BE">
        <w:rPr>
          <w:rFonts w:ascii="Times New Roman" w:hAnsi="Times New Roman" w:cs="Times New Roman"/>
          <w:sz w:val="28"/>
          <w:szCs w:val="28"/>
        </w:rPr>
        <w:t>-</w:t>
      </w:r>
      <w:r w:rsidR="00A644A4">
        <w:rPr>
          <w:rFonts w:ascii="Times New Roman" w:hAnsi="Times New Roman" w:cs="Times New Roman"/>
          <w:sz w:val="28"/>
          <w:szCs w:val="28"/>
        </w:rPr>
        <w:t>2023</w:t>
      </w:r>
      <w:r w:rsidRPr="007C4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9BE">
        <w:rPr>
          <w:rFonts w:ascii="Times New Roman" w:hAnsi="Times New Roman" w:cs="Times New Roman"/>
          <w:sz w:val="28"/>
          <w:szCs w:val="28"/>
        </w:rPr>
        <w:t>г</w:t>
      </w:r>
      <w:r w:rsidR="004E2AFA" w:rsidRPr="007C49BE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7C49BE">
        <w:rPr>
          <w:rFonts w:ascii="Times New Roman" w:hAnsi="Times New Roman" w:cs="Times New Roman"/>
          <w:sz w:val="28"/>
          <w:szCs w:val="28"/>
        </w:rPr>
        <w:t>, Основные направ</w:t>
      </w:r>
      <w:r w:rsidR="004E2AFA" w:rsidRPr="007C49BE">
        <w:rPr>
          <w:rFonts w:ascii="Times New Roman" w:hAnsi="Times New Roman" w:cs="Times New Roman"/>
          <w:sz w:val="28"/>
          <w:szCs w:val="28"/>
        </w:rPr>
        <w:t>ления бюд</w:t>
      </w:r>
      <w:r w:rsidR="009D6458" w:rsidRPr="007C49BE">
        <w:rPr>
          <w:rFonts w:ascii="Times New Roman" w:hAnsi="Times New Roman" w:cs="Times New Roman"/>
          <w:sz w:val="28"/>
          <w:szCs w:val="28"/>
        </w:rPr>
        <w:t xml:space="preserve">жетной политики на </w:t>
      </w:r>
      <w:r w:rsidR="00A644A4">
        <w:rPr>
          <w:rFonts w:ascii="Times New Roman" w:hAnsi="Times New Roman" w:cs="Times New Roman"/>
          <w:sz w:val="28"/>
          <w:szCs w:val="28"/>
        </w:rPr>
        <w:t>2021</w:t>
      </w:r>
      <w:r w:rsidR="009D6458" w:rsidRPr="007C49BE">
        <w:rPr>
          <w:rFonts w:ascii="Times New Roman" w:hAnsi="Times New Roman" w:cs="Times New Roman"/>
          <w:sz w:val="28"/>
          <w:szCs w:val="28"/>
        </w:rPr>
        <w:t>-</w:t>
      </w:r>
      <w:r w:rsidR="00A644A4">
        <w:rPr>
          <w:rFonts w:ascii="Times New Roman" w:hAnsi="Times New Roman" w:cs="Times New Roman"/>
          <w:sz w:val="28"/>
          <w:szCs w:val="28"/>
        </w:rPr>
        <w:t>2023</w:t>
      </w:r>
      <w:r w:rsidRPr="007C49BE">
        <w:rPr>
          <w:rFonts w:ascii="Times New Roman" w:hAnsi="Times New Roman" w:cs="Times New Roman"/>
          <w:sz w:val="28"/>
          <w:szCs w:val="28"/>
        </w:rPr>
        <w:t xml:space="preserve"> годы, одобренными Правительством Российской Федерации, Программа по повышению эффективности бюдж</w:t>
      </w:r>
      <w:r w:rsidR="009D6458" w:rsidRPr="007C49BE">
        <w:rPr>
          <w:rFonts w:ascii="Times New Roman" w:hAnsi="Times New Roman" w:cs="Times New Roman"/>
          <w:sz w:val="28"/>
          <w:szCs w:val="28"/>
        </w:rPr>
        <w:t xml:space="preserve">етных расходов на период до </w:t>
      </w:r>
      <w:r w:rsidR="00A644A4">
        <w:rPr>
          <w:rFonts w:ascii="Times New Roman" w:hAnsi="Times New Roman" w:cs="Times New Roman"/>
          <w:sz w:val="28"/>
          <w:szCs w:val="28"/>
        </w:rPr>
        <w:t>2023</w:t>
      </w:r>
      <w:r w:rsidRPr="007C49BE">
        <w:rPr>
          <w:rFonts w:ascii="Times New Roman" w:hAnsi="Times New Roman" w:cs="Times New Roman"/>
          <w:sz w:val="28"/>
          <w:szCs w:val="28"/>
        </w:rPr>
        <w:t xml:space="preserve"> г., утвержденная распоряжением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10 г"/>
        </w:smartTagPr>
        <w:r w:rsidRPr="007C49BE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7C49BE">
        <w:rPr>
          <w:rFonts w:ascii="Times New Roman" w:hAnsi="Times New Roman" w:cs="Times New Roman"/>
          <w:sz w:val="28"/>
          <w:szCs w:val="28"/>
        </w:rPr>
        <w:t xml:space="preserve">. № 1101-р, </w:t>
      </w:r>
      <w:r w:rsidR="00714BF7" w:rsidRPr="007C49BE">
        <w:rPr>
          <w:rFonts w:ascii="Times New Roman" w:hAnsi="Times New Roman" w:cs="Times New Roman"/>
          <w:sz w:val="28"/>
          <w:szCs w:val="28"/>
        </w:rPr>
        <w:t xml:space="preserve">приказами комитета финансов Курской области от </w:t>
      </w:r>
      <w:r w:rsidR="00947E56" w:rsidRPr="0044269C">
        <w:rPr>
          <w:rFonts w:ascii="Times New Roman" w:hAnsi="Times New Roman" w:cs="Times New Roman"/>
          <w:sz w:val="28"/>
          <w:szCs w:val="28"/>
        </w:rPr>
        <w:t>01.06.2020 №65</w:t>
      </w:r>
      <w:r w:rsidR="00714BF7" w:rsidRPr="0044269C">
        <w:rPr>
          <w:rFonts w:ascii="Times New Roman" w:hAnsi="Times New Roman" w:cs="Times New Roman"/>
          <w:sz w:val="28"/>
          <w:szCs w:val="28"/>
        </w:rPr>
        <w:t>н</w:t>
      </w:r>
      <w:r w:rsidR="00714BF7" w:rsidRPr="007C49BE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  <w:r w:rsidRPr="007C49BE">
        <w:rPr>
          <w:rFonts w:ascii="Times New Roman" w:hAnsi="Times New Roman" w:cs="Times New Roman"/>
          <w:sz w:val="28"/>
          <w:szCs w:val="28"/>
        </w:rPr>
        <w:t xml:space="preserve"> (с внесенными изменениями</w:t>
      </w:r>
      <w:r w:rsidR="00947E56">
        <w:rPr>
          <w:rFonts w:ascii="Times New Roman" w:hAnsi="Times New Roman" w:cs="Times New Roman"/>
          <w:sz w:val="28"/>
          <w:szCs w:val="28"/>
        </w:rPr>
        <w:t xml:space="preserve"> 20</w:t>
      </w:r>
      <w:r w:rsidR="0044269C">
        <w:rPr>
          <w:rFonts w:ascii="Times New Roman" w:hAnsi="Times New Roman" w:cs="Times New Roman"/>
          <w:sz w:val="28"/>
          <w:szCs w:val="28"/>
        </w:rPr>
        <w:t>.09.2020</w:t>
      </w:r>
      <w:r w:rsidRPr="007C49BE">
        <w:rPr>
          <w:rFonts w:ascii="Times New Roman" w:hAnsi="Times New Roman" w:cs="Times New Roman"/>
          <w:sz w:val="28"/>
          <w:szCs w:val="28"/>
        </w:rPr>
        <w:t>), законы Курской области, принятые во исполнение федеральных законов, регулирующих бюджетное законодательство, Программа по повышению эффективности бюдж</w:t>
      </w:r>
      <w:r w:rsidR="009D6458" w:rsidRPr="007C49BE">
        <w:rPr>
          <w:rFonts w:ascii="Times New Roman" w:hAnsi="Times New Roman" w:cs="Times New Roman"/>
          <w:sz w:val="28"/>
          <w:szCs w:val="28"/>
        </w:rPr>
        <w:t xml:space="preserve">етных расходов на период до </w:t>
      </w:r>
      <w:r w:rsidR="00A644A4">
        <w:rPr>
          <w:rFonts w:ascii="Times New Roman" w:hAnsi="Times New Roman" w:cs="Times New Roman"/>
          <w:sz w:val="28"/>
          <w:szCs w:val="28"/>
        </w:rPr>
        <w:t>2023</w:t>
      </w:r>
      <w:r w:rsidRPr="007C49BE">
        <w:rPr>
          <w:rFonts w:ascii="Times New Roman" w:hAnsi="Times New Roman" w:cs="Times New Roman"/>
          <w:sz w:val="28"/>
          <w:szCs w:val="28"/>
        </w:rPr>
        <w:t xml:space="preserve">г., утвержденная постановлением Администрации Курской области от 8 октября </w:t>
      </w:r>
      <w:smartTag w:uri="urn:schemas-microsoft-com:office:smarttags" w:element="metricconverter">
        <w:smartTagPr>
          <w:attr w:name="ProductID" w:val="2010 г"/>
        </w:smartTagPr>
        <w:r w:rsidRPr="007C49BE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7C49BE">
        <w:rPr>
          <w:rFonts w:ascii="Times New Roman" w:hAnsi="Times New Roman" w:cs="Times New Roman"/>
          <w:sz w:val="28"/>
          <w:szCs w:val="28"/>
        </w:rPr>
        <w:t>. № 459-па, а также рекомендации Министерства финансов Российской Федерации по планируемым изменениям бюджетного законодательства Российской</w:t>
      </w:r>
      <w:r w:rsidR="00887DFF" w:rsidRPr="007C49BE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7C49BE" w:rsidRPr="007C49BE">
        <w:rPr>
          <w:rFonts w:ascii="Times New Roman" w:hAnsi="Times New Roman" w:cs="Times New Roman"/>
          <w:sz w:val="28"/>
          <w:szCs w:val="28"/>
        </w:rPr>
        <w:t xml:space="preserve">», от 15.08.2018 № 51н «Об утверждении методики 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 на 2019 - </w:t>
      </w:r>
      <w:r w:rsidR="00904974">
        <w:rPr>
          <w:rFonts w:ascii="Times New Roman" w:hAnsi="Times New Roman" w:cs="Times New Roman"/>
          <w:sz w:val="28"/>
          <w:szCs w:val="28"/>
        </w:rPr>
        <w:t>2023</w:t>
      </w:r>
      <w:r w:rsidR="007C49BE" w:rsidRPr="007C49B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71058" w:rsidRDefault="00601636" w:rsidP="0044269C">
      <w:pPr>
        <w:pStyle w:val="a4"/>
        <w:ind w:firstLine="709"/>
      </w:pPr>
      <w:r w:rsidRPr="007C49BE">
        <w:lastRenderedPageBreak/>
        <w:t xml:space="preserve"> </w:t>
      </w:r>
      <w:r w:rsidR="007B2C40" w:rsidRPr="005A1037">
        <w:t>Бюд</w:t>
      </w:r>
      <w:r w:rsidR="00357E7A" w:rsidRPr="005A1037">
        <w:t xml:space="preserve">жет </w:t>
      </w:r>
      <w:r w:rsidR="00A644A4">
        <w:t>2021</w:t>
      </w:r>
      <w:r w:rsidR="007B2C40" w:rsidRPr="005A1037">
        <w:t xml:space="preserve"> года</w:t>
      </w:r>
      <w:r w:rsidR="009D6458" w:rsidRPr="005A1037">
        <w:t xml:space="preserve"> и на плановый период </w:t>
      </w:r>
      <w:r w:rsidR="00793E20">
        <w:t>2022</w:t>
      </w:r>
      <w:r w:rsidR="009D6458" w:rsidRPr="005A1037">
        <w:t xml:space="preserve"> и </w:t>
      </w:r>
      <w:r w:rsidR="00A644A4">
        <w:t>2023</w:t>
      </w:r>
      <w:r w:rsidR="00887DFF" w:rsidRPr="005A1037">
        <w:t xml:space="preserve"> годов</w:t>
      </w:r>
      <w:r w:rsidR="007B2C40" w:rsidRPr="005A1037">
        <w:t xml:space="preserve"> планируется без дефицитный, объем расходов  план</w:t>
      </w:r>
      <w:r w:rsidR="00E33155" w:rsidRPr="005A1037">
        <w:t>ируется по объему доход</w:t>
      </w:r>
      <w:r w:rsidR="005A1037" w:rsidRPr="005A1037">
        <w:t xml:space="preserve">ов в </w:t>
      </w:r>
      <w:r w:rsidR="00A644A4">
        <w:t>2021</w:t>
      </w:r>
      <w:r w:rsidR="00526338" w:rsidRPr="005A1037">
        <w:t xml:space="preserve"> году </w:t>
      </w:r>
      <w:r w:rsidR="005A1037" w:rsidRPr="005A1037">
        <w:t xml:space="preserve"> и на плановый период </w:t>
      </w:r>
      <w:r w:rsidR="00904974">
        <w:t>2022</w:t>
      </w:r>
      <w:r w:rsidR="005A1037" w:rsidRPr="005A1037">
        <w:t xml:space="preserve"> и </w:t>
      </w:r>
      <w:r w:rsidR="00A644A4">
        <w:t>2023</w:t>
      </w:r>
      <w:r w:rsidR="00887DFF" w:rsidRPr="005A1037">
        <w:t xml:space="preserve"> годов</w:t>
      </w:r>
      <w:r w:rsidR="00D22F36">
        <w:t>.</w:t>
      </w:r>
      <w:r w:rsidR="00887DFF" w:rsidRPr="005A1037">
        <w:t xml:space="preserve"> </w:t>
      </w:r>
    </w:p>
    <w:p w:rsidR="007D7DED" w:rsidRDefault="0044269C" w:rsidP="000C6B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71058" w:rsidRPr="00626B4E">
        <w:rPr>
          <w:sz w:val="28"/>
          <w:szCs w:val="28"/>
        </w:rPr>
        <w:t>Расходы бюджета на</w:t>
      </w:r>
      <w:r w:rsidR="00593EE6">
        <w:rPr>
          <w:sz w:val="28"/>
          <w:szCs w:val="28"/>
        </w:rPr>
        <w:t xml:space="preserve"> </w:t>
      </w:r>
      <w:r w:rsidR="00A644A4">
        <w:rPr>
          <w:sz w:val="28"/>
          <w:szCs w:val="28"/>
        </w:rPr>
        <w:t>2021</w:t>
      </w:r>
      <w:r w:rsidR="00604AD1">
        <w:rPr>
          <w:sz w:val="28"/>
          <w:szCs w:val="28"/>
        </w:rPr>
        <w:t xml:space="preserve"> год планируются в сумме </w:t>
      </w:r>
      <w:r w:rsidR="00904974">
        <w:rPr>
          <w:sz w:val="28"/>
          <w:szCs w:val="28"/>
        </w:rPr>
        <w:t>3563,5</w:t>
      </w:r>
      <w:r w:rsidR="00971058" w:rsidRPr="00626B4E">
        <w:rPr>
          <w:sz w:val="28"/>
          <w:szCs w:val="28"/>
        </w:rPr>
        <w:t xml:space="preserve"> рублей,</w:t>
      </w:r>
      <w:r w:rsidR="004201B5">
        <w:rPr>
          <w:sz w:val="28"/>
          <w:szCs w:val="28"/>
        </w:rPr>
        <w:t xml:space="preserve"> </w:t>
      </w:r>
      <w:r w:rsidR="00904974">
        <w:rPr>
          <w:sz w:val="28"/>
          <w:szCs w:val="28"/>
        </w:rPr>
        <w:t>1768,9</w:t>
      </w:r>
      <w:r w:rsidR="00C263BB">
        <w:rPr>
          <w:sz w:val="28"/>
          <w:szCs w:val="28"/>
        </w:rPr>
        <w:t xml:space="preserve"> тысяч</w:t>
      </w:r>
      <w:r w:rsidR="00D22F36">
        <w:rPr>
          <w:sz w:val="28"/>
          <w:szCs w:val="28"/>
        </w:rPr>
        <w:t xml:space="preserve"> </w:t>
      </w:r>
      <w:r w:rsidR="00971058" w:rsidRPr="00626B4E">
        <w:rPr>
          <w:sz w:val="28"/>
          <w:szCs w:val="28"/>
        </w:rPr>
        <w:t>рублей составляют общегосударств</w:t>
      </w:r>
      <w:r w:rsidR="000B403F" w:rsidRPr="00626B4E">
        <w:rPr>
          <w:sz w:val="28"/>
          <w:szCs w:val="28"/>
        </w:rPr>
        <w:t>ен</w:t>
      </w:r>
      <w:r w:rsidR="003266F8">
        <w:rPr>
          <w:sz w:val="28"/>
          <w:szCs w:val="28"/>
        </w:rPr>
        <w:t xml:space="preserve">ные расходы, что составляет </w:t>
      </w:r>
      <w:r w:rsidR="00904974">
        <w:rPr>
          <w:sz w:val="28"/>
          <w:szCs w:val="28"/>
        </w:rPr>
        <w:t>49,64</w:t>
      </w:r>
      <w:r w:rsidR="00A831B3">
        <w:rPr>
          <w:sz w:val="28"/>
          <w:szCs w:val="28"/>
        </w:rPr>
        <w:t xml:space="preserve">% </w:t>
      </w:r>
      <w:r w:rsidR="00971058" w:rsidRPr="00626B4E">
        <w:rPr>
          <w:sz w:val="28"/>
          <w:szCs w:val="28"/>
        </w:rPr>
        <w:t>от общей суммы расходов,</w:t>
      </w:r>
      <w:r w:rsidR="00982158" w:rsidRPr="00626B4E">
        <w:rPr>
          <w:sz w:val="28"/>
          <w:szCs w:val="28"/>
        </w:rPr>
        <w:t xml:space="preserve"> </w:t>
      </w:r>
      <w:r w:rsidR="00816B59">
        <w:rPr>
          <w:sz w:val="28"/>
          <w:szCs w:val="28"/>
        </w:rPr>
        <w:t xml:space="preserve"> </w:t>
      </w:r>
      <w:r w:rsidR="00904974">
        <w:rPr>
          <w:sz w:val="28"/>
          <w:szCs w:val="28"/>
        </w:rPr>
        <w:t>1395,9</w:t>
      </w:r>
      <w:r w:rsidR="00C263BB">
        <w:rPr>
          <w:sz w:val="28"/>
          <w:szCs w:val="28"/>
        </w:rPr>
        <w:t xml:space="preserve"> тысяч</w:t>
      </w:r>
      <w:r w:rsidR="003266F8">
        <w:rPr>
          <w:sz w:val="28"/>
          <w:szCs w:val="28"/>
        </w:rPr>
        <w:t xml:space="preserve"> рублей или </w:t>
      </w:r>
      <w:r w:rsidR="00904974">
        <w:rPr>
          <w:sz w:val="28"/>
          <w:szCs w:val="28"/>
        </w:rPr>
        <w:t>39,17</w:t>
      </w:r>
      <w:r w:rsidR="00971058" w:rsidRPr="00626B4E">
        <w:rPr>
          <w:sz w:val="28"/>
          <w:szCs w:val="28"/>
        </w:rPr>
        <w:t>% к общим расходам  составляют расходы на культуру</w:t>
      </w:r>
      <w:r w:rsidR="007D7DED">
        <w:rPr>
          <w:sz w:val="28"/>
          <w:szCs w:val="28"/>
        </w:rPr>
        <w:t>.</w:t>
      </w:r>
    </w:p>
    <w:p w:rsidR="00DB0973" w:rsidRPr="00626B4E" w:rsidRDefault="00DB0973" w:rsidP="000C6B0E">
      <w:pPr>
        <w:jc w:val="both"/>
        <w:rPr>
          <w:sz w:val="28"/>
          <w:szCs w:val="28"/>
        </w:rPr>
      </w:pPr>
      <w:r w:rsidRPr="00626B4E">
        <w:rPr>
          <w:sz w:val="28"/>
          <w:szCs w:val="28"/>
        </w:rPr>
        <w:t xml:space="preserve">     При форми</w:t>
      </w:r>
      <w:r w:rsidR="009D6458">
        <w:rPr>
          <w:sz w:val="28"/>
          <w:szCs w:val="28"/>
        </w:rPr>
        <w:t xml:space="preserve">ровании расходов бюджета на </w:t>
      </w:r>
      <w:r w:rsidR="00A644A4">
        <w:rPr>
          <w:sz w:val="28"/>
          <w:szCs w:val="28"/>
        </w:rPr>
        <w:t>2021</w:t>
      </w:r>
      <w:r w:rsidRPr="00626B4E">
        <w:rPr>
          <w:sz w:val="28"/>
          <w:szCs w:val="28"/>
        </w:rPr>
        <w:t xml:space="preserve"> год</w:t>
      </w:r>
      <w:r w:rsidR="009D6458">
        <w:rPr>
          <w:sz w:val="28"/>
          <w:szCs w:val="28"/>
        </w:rPr>
        <w:t xml:space="preserve"> и плановый период </w:t>
      </w:r>
      <w:r w:rsidR="00A644A4">
        <w:rPr>
          <w:sz w:val="28"/>
          <w:szCs w:val="28"/>
        </w:rPr>
        <w:t>2021</w:t>
      </w:r>
      <w:r w:rsidR="009D6458">
        <w:rPr>
          <w:sz w:val="28"/>
          <w:szCs w:val="28"/>
        </w:rPr>
        <w:t xml:space="preserve"> и </w:t>
      </w:r>
      <w:r w:rsidR="00A644A4">
        <w:rPr>
          <w:sz w:val="28"/>
          <w:szCs w:val="28"/>
        </w:rPr>
        <w:t>2023</w:t>
      </w:r>
      <w:r w:rsidR="00385EF8">
        <w:rPr>
          <w:sz w:val="28"/>
          <w:szCs w:val="28"/>
        </w:rPr>
        <w:t xml:space="preserve"> годов</w:t>
      </w:r>
      <w:r w:rsidR="00031565" w:rsidRPr="00626B4E">
        <w:rPr>
          <w:sz w:val="28"/>
          <w:szCs w:val="28"/>
        </w:rPr>
        <w:t xml:space="preserve"> </w:t>
      </w:r>
      <w:r w:rsidRPr="00626B4E">
        <w:rPr>
          <w:sz w:val="28"/>
          <w:szCs w:val="28"/>
        </w:rPr>
        <w:t xml:space="preserve"> применены общие подходы к</w:t>
      </w:r>
      <w:r w:rsidR="00A831B3">
        <w:rPr>
          <w:sz w:val="28"/>
          <w:szCs w:val="28"/>
        </w:rPr>
        <w:t xml:space="preserve"> расчету бюджетных проектировок</w:t>
      </w:r>
      <w:r w:rsidRPr="00626B4E">
        <w:rPr>
          <w:sz w:val="28"/>
          <w:szCs w:val="28"/>
        </w:rPr>
        <w:t>:</w:t>
      </w:r>
    </w:p>
    <w:p w:rsidR="005E2C53" w:rsidRDefault="005E2C53" w:rsidP="005E2C5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1) по коммунальным услугам предусмотрено ежегодное увеличение расходов с 01.01.</w:t>
      </w:r>
      <w:r w:rsidR="00A644A4">
        <w:rPr>
          <w:sz w:val="28"/>
          <w:szCs w:val="28"/>
        </w:rPr>
        <w:t>2021</w:t>
      </w:r>
      <w:r>
        <w:rPr>
          <w:sz w:val="28"/>
          <w:szCs w:val="28"/>
        </w:rPr>
        <w:t xml:space="preserve"> г,01.01.</w:t>
      </w:r>
      <w:r w:rsidR="00904974">
        <w:rPr>
          <w:sz w:val="28"/>
          <w:szCs w:val="28"/>
        </w:rPr>
        <w:t>2022</w:t>
      </w:r>
      <w:r>
        <w:rPr>
          <w:sz w:val="28"/>
          <w:szCs w:val="28"/>
        </w:rPr>
        <w:t>,01.01.</w:t>
      </w:r>
      <w:r w:rsidR="00A644A4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годов на </w:t>
      </w:r>
      <w:r w:rsidR="00853728">
        <w:rPr>
          <w:sz w:val="28"/>
          <w:szCs w:val="28"/>
        </w:rPr>
        <w:t>3</w:t>
      </w:r>
      <w:r>
        <w:rPr>
          <w:sz w:val="28"/>
          <w:szCs w:val="28"/>
        </w:rPr>
        <w:t>,0 %;</w:t>
      </w:r>
    </w:p>
    <w:p w:rsidR="005E2C53" w:rsidRDefault="008F059A" w:rsidP="005E2C5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2C53">
        <w:rPr>
          <w:sz w:val="28"/>
          <w:szCs w:val="28"/>
        </w:rPr>
        <w:t>) по начислениям на оплату труда в соответствии с установленными Федеральными законами от 24.07.2009 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и от 28.11.2009г.№297-ФЗ «О страховых тарифах на обязательное социальное страхование от несчастных случаев на п</w:t>
      </w:r>
      <w:r w:rsidR="007D7DED">
        <w:rPr>
          <w:sz w:val="28"/>
          <w:szCs w:val="28"/>
        </w:rPr>
        <w:t>р</w:t>
      </w:r>
      <w:r w:rsidR="005E2C53">
        <w:rPr>
          <w:sz w:val="28"/>
          <w:szCs w:val="28"/>
        </w:rPr>
        <w:t xml:space="preserve">оизводстве и профессиональных заболеваний на </w:t>
      </w:r>
      <w:r w:rsidR="00A644A4">
        <w:rPr>
          <w:sz w:val="28"/>
          <w:szCs w:val="28"/>
        </w:rPr>
        <w:t>2021</w:t>
      </w:r>
      <w:r w:rsidR="005E2C53">
        <w:rPr>
          <w:sz w:val="28"/>
          <w:szCs w:val="28"/>
        </w:rPr>
        <w:t xml:space="preserve"> год и на плановый период </w:t>
      </w:r>
      <w:r w:rsidR="00904974">
        <w:rPr>
          <w:sz w:val="28"/>
          <w:szCs w:val="28"/>
        </w:rPr>
        <w:t>2022</w:t>
      </w:r>
      <w:r w:rsidR="005E2C53">
        <w:rPr>
          <w:sz w:val="28"/>
          <w:szCs w:val="28"/>
        </w:rPr>
        <w:t xml:space="preserve"> и </w:t>
      </w:r>
      <w:r w:rsidR="00A644A4">
        <w:rPr>
          <w:sz w:val="28"/>
          <w:szCs w:val="28"/>
        </w:rPr>
        <w:t>2023</w:t>
      </w:r>
      <w:r w:rsidR="005E2C53">
        <w:rPr>
          <w:sz w:val="28"/>
          <w:szCs w:val="28"/>
        </w:rPr>
        <w:t xml:space="preserve"> годов» тарифами страховых взносов в государственные внебюджетные фонды в размере 30,2 %;</w:t>
      </w:r>
    </w:p>
    <w:p w:rsidR="005E2C53" w:rsidRDefault="008F059A" w:rsidP="005E2C5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2C53">
        <w:rPr>
          <w:sz w:val="28"/>
          <w:szCs w:val="28"/>
        </w:rPr>
        <w:t>) планирование бюджетных ассигнований на исполнение вновь принимаемых обязательств осуществлено в соответствии с основаниями для возникновения расходных обязательств  бюджета поселения согласно статьям 85 и 174.2 БК РФ, учитывая положения порядка конкурсного распределения принимаемых расходных обязательств бюджета поселения;</w:t>
      </w:r>
    </w:p>
    <w:p w:rsidR="005E2C53" w:rsidRDefault="008F059A" w:rsidP="005E2C5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2C53">
        <w:rPr>
          <w:sz w:val="28"/>
          <w:szCs w:val="28"/>
        </w:rPr>
        <w:t>) планирование бюджетных ассигнований на реализацию положений Указов Президента Российской Федерации от 28 декабря 2012 года №1688 и от 7</w:t>
      </w:r>
      <w:r w:rsidR="004201B5">
        <w:rPr>
          <w:sz w:val="28"/>
          <w:szCs w:val="28"/>
        </w:rPr>
        <w:t xml:space="preserve"> </w:t>
      </w:r>
      <w:r w:rsidR="005E2C53">
        <w:rPr>
          <w:sz w:val="28"/>
          <w:szCs w:val="28"/>
        </w:rPr>
        <w:t>мая 2012 года №597 осуществляется в соответствии со средней заработной платой категории работников, определенных в Указах Президента Российской Федерации к средней заработной плате в регионе;</w:t>
      </w:r>
    </w:p>
    <w:p w:rsidR="005E2C53" w:rsidRDefault="008F059A" w:rsidP="005E2C5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2C53">
        <w:rPr>
          <w:sz w:val="28"/>
          <w:szCs w:val="28"/>
        </w:rPr>
        <w:t xml:space="preserve">) расходы бюджета поселения (за исключением расходов на оплату коммунальных услуг, на содержание органов муниципальной власти) оптимизированы на </w:t>
      </w:r>
      <w:r w:rsidR="00A644A4">
        <w:rPr>
          <w:sz w:val="28"/>
          <w:szCs w:val="28"/>
        </w:rPr>
        <w:t>2021</w:t>
      </w:r>
      <w:r w:rsidR="005E2C53">
        <w:rPr>
          <w:sz w:val="28"/>
          <w:szCs w:val="28"/>
        </w:rPr>
        <w:t>-</w:t>
      </w:r>
      <w:r w:rsidR="00904974">
        <w:rPr>
          <w:sz w:val="28"/>
          <w:szCs w:val="28"/>
        </w:rPr>
        <w:t>2023</w:t>
      </w:r>
      <w:r w:rsidR="005E2C53">
        <w:rPr>
          <w:sz w:val="28"/>
          <w:szCs w:val="28"/>
        </w:rPr>
        <w:t xml:space="preserve"> годы –на 13% на </w:t>
      </w:r>
      <w:r w:rsidR="00A644A4">
        <w:rPr>
          <w:sz w:val="28"/>
          <w:szCs w:val="28"/>
        </w:rPr>
        <w:t>2023</w:t>
      </w:r>
      <w:r w:rsidR="005E2C53">
        <w:rPr>
          <w:sz w:val="28"/>
          <w:szCs w:val="28"/>
        </w:rPr>
        <w:t xml:space="preserve"> год</w:t>
      </w:r>
      <w:r w:rsidR="00904974">
        <w:rPr>
          <w:sz w:val="28"/>
          <w:szCs w:val="28"/>
        </w:rPr>
        <w:t xml:space="preserve"> </w:t>
      </w:r>
      <w:r w:rsidR="005E2C53">
        <w:rPr>
          <w:sz w:val="28"/>
          <w:szCs w:val="28"/>
        </w:rPr>
        <w:t>-</w:t>
      </w:r>
      <w:r w:rsidR="00904974">
        <w:rPr>
          <w:sz w:val="28"/>
          <w:szCs w:val="28"/>
        </w:rPr>
        <w:t xml:space="preserve"> </w:t>
      </w:r>
      <w:r w:rsidR="005E2C53">
        <w:rPr>
          <w:sz w:val="28"/>
          <w:szCs w:val="28"/>
        </w:rPr>
        <w:t xml:space="preserve">на </w:t>
      </w:r>
      <w:r>
        <w:rPr>
          <w:sz w:val="28"/>
          <w:szCs w:val="28"/>
        </w:rPr>
        <w:t>10</w:t>
      </w:r>
      <w:r w:rsidR="005E2C53">
        <w:rPr>
          <w:sz w:val="28"/>
          <w:szCs w:val="28"/>
        </w:rPr>
        <w:t xml:space="preserve">%. и работникам бюджетной сферы предусмотрена оптимизация расходов на </w:t>
      </w:r>
      <w:r w:rsidR="007231FE">
        <w:rPr>
          <w:sz w:val="28"/>
          <w:szCs w:val="28"/>
        </w:rPr>
        <w:t>3,0</w:t>
      </w:r>
      <w:r w:rsidR="005E2C53">
        <w:rPr>
          <w:sz w:val="28"/>
          <w:szCs w:val="28"/>
        </w:rPr>
        <w:t xml:space="preserve"> % с учетом проводимой работы по повышению эффективности бюджетных расходов и оптимизации учреждений и численности.</w:t>
      </w:r>
    </w:p>
    <w:p w:rsidR="005E2C53" w:rsidRDefault="005E2C53" w:rsidP="005E2C5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E2C53" w:rsidRDefault="005E2C53" w:rsidP="005E2C5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E2C53" w:rsidRDefault="005E2C53" w:rsidP="005E2C5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                                                   Е.А. </w:t>
      </w:r>
      <w:proofErr w:type="spellStart"/>
      <w:r>
        <w:rPr>
          <w:sz w:val="28"/>
          <w:szCs w:val="28"/>
        </w:rPr>
        <w:t>Чернышова</w:t>
      </w:r>
      <w:proofErr w:type="spellEnd"/>
    </w:p>
    <w:p w:rsidR="007B2C40" w:rsidRPr="00626B4E" w:rsidRDefault="00926645">
      <w:pPr>
        <w:rPr>
          <w:sz w:val="28"/>
          <w:szCs w:val="28"/>
        </w:rPr>
      </w:pPr>
      <w:r w:rsidRPr="00626B4E">
        <w:rPr>
          <w:sz w:val="28"/>
          <w:szCs w:val="28"/>
        </w:rPr>
        <w:t xml:space="preserve">        </w:t>
      </w:r>
    </w:p>
    <w:p w:rsidR="000611D8" w:rsidRPr="00626B4E" w:rsidRDefault="000611D8">
      <w:pPr>
        <w:rPr>
          <w:sz w:val="28"/>
          <w:szCs w:val="28"/>
        </w:rPr>
      </w:pPr>
      <w:r w:rsidRPr="00626B4E">
        <w:rPr>
          <w:sz w:val="28"/>
          <w:szCs w:val="28"/>
        </w:rPr>
        <w:t xml:space="preserve"> </w:t>
      </w:r>
    </w:p>
    <w:sectPr w:rsidR="000611D8" w:rsidRPr="00626B4E" w:rsidSect="00A5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3E41F4"/>
    <w:rsid w:val="00025621"/>
    <w:rsid w:val="00031565"/>
    <w:rsid w:val="000611D8"/>
    <w:rsid w:val="000B403F"/>
    <w:rsid w:val="000C6B0E"/>
    <w:rsid w:val="000F0229"/>
    <w:rsid w:val="001031F7"/>
    <w:rsid w:val="00103DB7"/>
    <w:rsid w:val="00127838"/>
    <w:rsid w:val="001C0752"/>
    <w:rsid w:val="001D3520"/>
    <w:rsid w:val="00235B2F"/>
    <w:rsid w:val="002426E8"/>
    <w:rsid w:val="00285C99"/>
    <w:rsid w:val="00296DAB"/>
    <w:rsid w:val="002B23ED"/>
    <w:rsid w:val="002D551E"/>
    <w:rsid w:val="002E3020"/>
    <w:rsid w:val="002F3183"/>
    <w:rsid w:val="003151DB"/>
    <w:rsid w:val="003266F8"/>
    <w:rsid w:val="00330A6B"/>
    <w:rsid w:val="00357E7A"/>
    <w:rsid w:val="003731F0"/>
    <w:rsid w:val="003816F5"/>
    <w:rsid w:val="00385EF8"/>
    <w:rsid w:val="003E37A8"/>
    <w:rsid w:val="003E41F4"/>
    <w:rsid w:val="004201B5"/>
    <w:rsid w:val="0044269C"/>
    <w:rsid w:val="004E2AFA"/>
    <w:rsid w:val="004F520D"/>
    <w:rsid w:val="00526338"/>
    <w:rsid w:val="00553F65"/>
    <w:rsid w:val="00590C79"/>
    <w:rsid w:val="00593EE6"/>
    <w:rsid w:val="005A1037"/>
    <w:rsid w:val="005E2C53"/>
    <w:rsid w:val="005F0B0A"/>
    <w:rsid w:val="00601636"/>
    <w:rsid w:val="00604AD1"/>
    <w:rsid w:val="00626B4E"/>
    <w:rsid w:val="00655B71"/>
    <w:rsid w:val="00672BE5"/>
    <w:rsid w:val="00672F34"/>
    <w:rsid w:val="00674D8E"/>
    <w:rsid w:val="00691545"/>
    <w:rsid w:val="006C5427"/>
    <w:rsid w:val="0070794C"/>
    <w:rsid w:val="00714BF7"/>
    <w:rsid w:val="007231FE"/>
    <w:rsid w:val="00793E20"/>
    <w:rsid w:val="007B2C40"/>
    <w:rsid w:val="007C49BE"/>
    <w:rsid w:val="007D74AA"/>
    <w:rsid w:val="007D7DED"/>
    <w:rsid w:val="00816B59"/>
    <w:rsid w:val="00837A05"/>
    <w:rsid w:val="00853728"/>
    <w:rsid w:val="00874C67"/>
    <w:rsid w:val="00887DFF"/>
    <w:rsid w:val="008903D0"/>
    <w:rsid w:val="008D0BE4"/>
    <w:rsid w:val="008D65DF"/>
    <w:rsid w:val="008F059A"/>
    <w:rsid w:val="008F3E12"/>
    <w:rsid w:val="008F5886"/>
    <w:rsid w:val="008F5FDD"/>
    <w:rsid w:val="009043B4"/>
    <w:rsid w:val="00904974"/>
    <w:rsid w:val="00905FB8"/>
    <w:rsid w:val="00910319"/>
    <w:rsid w:val="009168C9"/>
    <w:rsid w:val="00926645"/>
    <w:rsid w:val="0093312D"/>
    <w:rsid w:val="00947E56"/>
    <w:rsid w:val="00971058"/>
    <w:rsid w:val="00982158"/>
    <w:rsid w:val="009D6458"/>
    <w:rsid w:val="00A003F7"/>
    <w:rsid w:val="00A5227D"/>
    <w:rsid w:val="00A63963"/>
    <w:rsid w:val="00A644A4"/>
    <w:rsid w:val="00A831B3"/>
    <w:rsid w:val="00AC70EA"/>
    <w:rsid w:val="00B36AEA"/>
    <w:rsid w:val="00B673B0"/>
    <w:rsid w:val="00B74AD9"/>
    <w:rsid w:val="00BA647C"/>
    <w:rsid w:val="00BE217A"/>
    <w:rsid w:val="00BE2218"/>
    <w:rsid w:val="00C11EEC"/>
    <w:rsid w:val="00C263BB"/>
    <w:rsid w:val="00C66A0E"/>
    <w:rsid w:val="00CE53DC"/>
    <w:rsid w:val="00D22F36"/>
    <w:rsid w:val="00DB0973"/>
    <w:rsid w:val="00DE5C45"/>
    <w:rsid w:val="00E30843"/>
    <w:rsid w:val="00E33155"/>
    <w:rsid w:val="00E35F91"/>
    <w:rsid w:val="00E374EA"/>
    <w:rsid w:val="00EE6304"/>
    <w:rsid w:val="00F845F1"/>
    <w:rsid w:val="00FB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2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72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ody Text Indent"/>
    <w:basedOn w:val="a"/>
    <w:link w:val="a5"/>
    <w:rsid w:val="00601636"/>
    <w:pPr>
      <w:ind w:firstLine="72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601636"/>
    <w:rPr>
      <w:sz w:val="28"/>
      <w:szCs w:val="28"/>
      <w:lang w:val="ru-RU" w:eastAsia="ru-RU" w:bidi="ar-SA"/>
    </w:rPr>
  </w:style>
  <w:style w:type="paragraph" w:customStyle="1" w:styleId="a6">
    <w:name w:val="Знак"/>
    <w:basedOn w:val="a"/>
    <w:rsid w:val="006016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E221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>555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1</dc:creator>
  <cp:lastModifiedBy>Лена</cp:lastModifiedBy>
  <cp:revision>9</cp:revision>
  <cp:lastPrinted>2020-11-25T08:40:00Z</cp:lastPrinted>
  <dcterms:created xsi:type="dcterms:W3CDTF">2019-11-19T08:34:00Z</dcterms:created>
  <dcterms:modified xsi:type="dcterms:W3CDTF">2020-11-25T08:43:00Z</dcterms:modified>
</cp:coreProperties>
</file>