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  <w:sz w:val="32"/>
          <w:szCs w:val="32"/>
        </w:rPr>
      </w:pPr>
      <w:r w:rsidRPr="00686BD5">
        <w:rPr>
          <w:rFonts w:ascii="Arial" w:hAnsi="Arial" w:cs="Arial"/>
          <w:b/>
          <w:sz w:val="32"/>
          <w:szCs w:val="32"/>
        </w:rPr>
        <w:t xml:space="preserve">АДМИНИСТРАЦИЯ </w:t>
      </w:r>
      <w:r w:rsidR="00457CB2" w:rsidRPr="00686BD5">
        <w:rPr>
          <w:rFonts w:ascii="Arial" w:hAnsi="Arial" w:cs="Arial"/>
          <w:b/>
          <w:sz w:val="32"/>
          <w:szCs w:val="32"/>
        </w:rPr>
        <w:t>САЗАНОВСКОГО</w:t>
      </w:r>
      <w:r w:rsidRPr="00686BD5">
        <w:rPr>
          <w:rFonts w:ascii="Arial" w:hAnsi="Arial" w:cs="Arial"/>
          <w:b/>
          <w:sz w:val="32"/>
          <w:szCs w:val="32"/>
        </w:rPr>
        <w:t xml:space="preserve"> СЕЛЬСОВЕТА </w:t>
      </w:r>
    </w:p>
    <w:p w:rsidR="00E37D2E" w:rsidRPr="00686BD5" w:rsidRDefault="006B3276" w:rsidP="000C7627">
      <w:pPr>
        <w:ind w:firstLine="426"/>
        <w:jc w:val="center"/>
        <w:rPr>
          <w:rFonts w:ascii="Arial" w:hAnsi="Arial" w:cs="Arial"/>
          <w:b/>
          <w:sz w:val="32"/>
          <w:szCs w:val="32"/>
        </w:rPr>
      </w:pPr>
      <w:r w:rsidRPr="00686BD5">
        <w:rPr>
          <w:rFonts w:ascii="Arial" w:hAnsi="Arial" w:cs="Arial"/>
          <w:b/>
          <w:sz w:val="32"/>
          <w:szCs w:val="32"/>
        </w:rPr>
        <w:t>ПРИСТЕНСКОГО</w:t>
      </w:r>
      <w:r w:rsidR="00E37D2E" w:rsidRPr="00686BD5">
        <w:rPr>
          <w:rFonts w:ascii="Arial" w:hAnsi="Arial" w:cs="Arial"/>
          <w:b/>
          <w:sz w:val="32"/>
          <w:szCs w:val="32"/>
        </w:rPr>
        <w:t xml:space="preserve"> РАЙОНА КУРСКОЙ ОБЛАСТИ</w:t>
      </w: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  <w:sz w:val="32"/>
          <w:szCs w:val="32"/>
        </w:rPr>
      </w:pP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  <w:sz w:val="32"/>
          <w:szCs w:val="32"/>
        </w:rPr>
      </w:pP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  <w:sz w:val="32"/>
          <w:szCs w:val="32"/>
        </w:rPr>
      </w:pPr>
      <w:r w:rsidRPr="00686BD5">
        <w:rPr>
          <w:rFonts w:ascii="Arial" w:hAnsi="Arial" w:cs="Arial"/>
          <w:b/>
          <w:sz w:val="32"/>
          <w:szCs w:val="32"/>
        </w:rPr>
        <w:t>ПОСТАНОВЛЕНИЕ</w:t>
      </w: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  <w:sz w:val="32"/>
          <w:szCs w:val="32"/>
        </w:rPr>
      </w:pPr>
      <w:r w:rsidRPr="00686BD5">
        <w:rPr>
          <w:rFonts w:ascii="Arial" w:hAnsi="Arial" w:cs="Arial"/>
          <w:b/>
          <w:sz w:val="32"/>
          <w:szCs w:val="32"/>
        </w:rPr>
        <w:t xml:space="preserve">от </w:t>
      </w:r>
      <w:r w:rsidR="00457CB2" w:rsidRPr="00686BD5">
        <w:rPr>
          <w:rFonts w:ascii="Arial" w:hAnsi="Arial" w:cs="Arial"/>
          <w:b/>
          <w:sz w:val="32"/>
          <w:szCs w:val="32"/>
        </w:rPr>
        <w:t>09 января 2020</w:t>
      </w:r>
      <w:r w:rsidRPr="00686BD5">
        <w:rPr>
          <w:rFonts w:ascii="Arial" w:hAnsi="Arial" w:cs="Arial"/>
          <w:b/>
          <w:sz w:val="32"/>
          <w:szCs w:val="32"/>
        </w:rPr>
        <w:t>г. №</w:t>
      </w:r>
      <w:r w:rsidR="00457CB2" w:rsidRPr="00686BD5">
        <w:rPr>
          <w:rFonts w:ascii="Arial" w:hAnsi="Arial" w:cs="Arial"/>
          <w:b/>
          <w:sz w:val="32"/>
          <w:szCs w:val="32"/>
        </w:rPr>
        <w:t>1</w:t>
      </w:r>
      <w:r w:rsidRPr="00686BD5">
        <w:rPr>
          <w:rFonts w:ascii="Arial" w:hAnsi="Arial" w:cs="Arial"/>
          <w:b/>
          <w:sz w:val="32"/>
          <w:szCs w:val="32"/>
        </w:rPr>
        <w:t xml:space="preserve"> </w:t>
      </w: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  <w:sz w:val="32"/>
          <w:szCs w:val="32"/>
        </w:rPr>
      </w:pPr>
    </w:p>
    <w:p w:rsidR="00E37D2E" w:rsidRPr="00686BD5" w:rsidRDefault="00E37D2E" w:rsidP="000C7627">
      <w:pPr>
        <w:widowControl w:val="0"/>
        <w:autoSpaceDE w:val="0"/>
        <w:autoSpaceDN w:val="0"/>
        <w:ind w:firstLine="426"/>
        <w:jc w:val="center"/>
        <w:rPr>
          <w:rFonts w:ascii="Arial" w:hAnsi="Arial" w:cs="Arial"/>
          <w:b/>
          <w:sz w:val="32"/>
          <w:szCs w:val="32"/>
        </w:rPr>
      </w:pPr>
      <w:r w:rsidRPr="00686BD5">
        <w:rPr>
          <w:rFonts w:ascii="Arial" w:hAnsi="Arial" w:cs="Arial"/>
          <w:b/>
          <w:sz w:val="32"/>
          <w:szCs w:val="32"/>
        </w:rPr>
        <w:t>Об утверждении муниципальной программы «Комплексное развитие сельских территорий муниципального образования «</w:t>
      </w:r>
      <w:r w:rsidR="00457CB2" w:rsidRPr="00686BD5">
        <w:rPr>
          <w:rFonts w:ascii="Arial" w:hAnsi="Arial" w:cs="Arial"/>
          <w:b/>
          <w:sz w:val="32"/>
          <w:szCs w:val="32"/>
        </w:rPr>
        <w:t>Сазановский</w:t>
      </w:r>
      <w:r w:rsidRPr="00686BD5">
        <w:rPr>
          <w:rFonts w:ascii="Arial" w:hAnsi="Arial" w:cs="Arial"/>
          <w:b/>
          <w:sz w:val="32"/>
          <w:szCs w:val="32"/>
        </w:rPr>
        <w:t xml:space="preserve"> сельсовет» </w:t>
      </w:r>
      <w:r w:rsidR="006B3276" w:rsidRPr="00686BD5">
        <w:rPr>
          <w:rFonts w:ascii="Arial" w:hAnsi="Arial" w:cs="Arial"/>
          <w:b/>
          <w:sz w:val="32"/>
          <w:szCs w:val="32"/>
        </w:rPr>
        <w:t>Пристенского</w:t>
      </w:r>
      <w:r w:rsidRPr="00686BD5">
        <w:rPr>
          <w:rFonts w:ascii="Arial" w:hAnsi="Arial" w:cs="Arial"/>
          <w:b/>
          <w:sz w:val="32"/>
          <w:szCs w:val="32"/>
        </w:rPr>
        <w:t xml:space="preserve"> района Курской области» </w:t>
      </w:r>
    </w:p>
    <w:p w:rsidR="00E37D2E" w:rsidRPr="00686BD5" w:rsidRDefault="00E37D2E" w:rsidP="000C7627">
      <w:pPr>
        <w:widowControl w:val="0"/>
        <w:autoSpaceDE w:val="0"/>
        <w:autoSpaceDN w:val="0"/>
        <w:ind w:firstLine="426"/>
        <w:jc w:val="center"/>
        <w:rPr>
          <w:rFonts w:ascii="Arial" w:hAnsi="Arial" w:cs="Arial"/>
          <w:b/>
        </w:rPr>
      </w:pPr>
      <w:r w:rsidRPr="00686BD5">
        <w:rPr>
          <w:rFonts w:ascii="Arial" w:hAnsi="Arial" w:cs="Arial"/>
          <w:b/>
        </w:rPr>
        <w:t xml:space="preserve"> </w:t>
      </w:r>
    </w:p>
    <w:p w:rsidR="00E37D2E" w:rsidRPr="00686BD5" w:rsidRDefault="00E37D2E" w:rsidP="000C7627">
      <w:pPr>
        <w:widowControl w:val="0"/>
        <w:autoSpaceDE w:val="0"/>
        <w:autoSpaceDN w:val="0"/>
        <w:ind w:firstLine="426"/>
        <w:jc w:val="center"/>
        <w:rPr>
          <w:rFonts w:ascii="Arial" w:hAnsi="Arial" w:cs="Arial"/>
        </w:rPr>
      </w:pPr>
    </w:p>
    <w:p w:rsidR="00E37D2E" w:rsidRPr="00686BD5" w:rsidRDefault="00E37D2E" w:rsidP="000C7627">
      <w:pPr>
        <w:autoSpaceDE w:val="0"/>
        <w:autoSpaceDN w:val="0"/>
        <w:adjustRightInd w:val="0"/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 xml:space="preserve">В соответствии со </w:t>
      </w:r>
      <w:hyperlink r:id="rId8" w:history="1">
        <w:r w:rsidRPr="00686BD5">
          <w:rPr>
            <w:rFonts w:ascii="Arial" w:eastAsia="Calibri" w:hAnsi="Arial" w:cs="Arial"/>
            <w:lang w:eastAsia="en-US"/>
          </w:rPr>
          <w:t>статьей 179</w:t>
        </w:r>
      </w:hyperlink>
      <w:r w:rsidRPr="00686BD5">
        <w:rPr>
          <w:rFonts w:ascii="Arial" w:eastAsia="Calibri" w:hAnsi="Arial" w:cs="Arial"/>
          <w:lang w:eastAsia="en-US"/>
        </w:rPr>
        <w:t xml:space="preserve"> Бюджетного кодекса Российской Федерации Администрация </w:t>
      </w:r>
      <w:r w:rsidR="00457CB2" w:rsidRPr="00686BD5">
        <w:rPr>
          <w:rFonts w:ascii="Arial" w:eastAsia="Calibri" w:hAnsi="Arial" w:cs="Arial"/>
          <w:lang w:eastAsia="en-US"/>
        </w:rPr>
        <w:t>Сазановского</w:t>
      </w:r>
      <w:r w:rsidRPr="00686BD5">
        <w:rPr>
          <w:rFonts w:ascii="Arial" w:eastAsia="Calibri" w:hAnsi="Arial" w:cs="Arial"/>
          <w:lang w:eastAsia="en-US"/>
        </w:rPr>
        <w:t xml:space="preserve"> сельсовета </w:t>
      </w:r>
      <w:r w:rsidR="006B3276" w:rsidRPr="00686BD5">
        <w:rPr>
          <w:rFonts w:ascii="Arial" w:eastAsia="Calibri" w:hAnsi="Arial" w:cs="Arial"/>
          <w:lang w:eastAsia="en-US"/>
        </w:rPr>
        <w:t>Пристенского</w:t>
      </w:r>
      <w:r w:rsidRPr="00686BD5">
        <w:rPr>
          <w:rFonts w:ascii="Arial" w:eastAsia="Calibri" w:hAnsi="Arial" w:cs="Arial"/>
          <w:lang w:eastAsia="en-US"/>
        </w:rPr>
        <w:t xml:space="preserve"> района Курской области ПОСТАНОВЛЯЕТ:</w:t>
      </w:r>
    </w:p>
    <w:p w:rsidR="00E37D2E" w:rsidRPr="00686BD5" w:rsidRDefault="00E37D2E" w:rsidP="000C7627">
      <w:pPr>
        <w:autoSpaceDE w:val="0"/>
        <w:autoSpaceDN w:val="0"/>
        <w:adjustRightInd w:val="0"/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 xml:space="preserve">1. Утвердить прилагаемую муниципальную </w:t>
      </w:r>
      <w:hyperlink r:id="rId9" w:history="1">
        <w:r w:rsidRPr="00686BD5">
          <w:rPr>
            <w:rFonts w:ascii="Arial" w:eastAsia="Calibri" w:hAnsi="Arial" w:cs="Arial"/>
            <w:lang w:eastAsia="en-US"/>
          </w:rPr>
          <w:t>программу</w:t>
        </w:r>
      </w:hyperlink>
      <w:r w:rsidRPr="00686BD5">
        <w:rPr>
          <w:rFonts w:ascii="Arial" w:eastAsia="Calibri" w:hAnsi="Arial" w:cs="Arial"/>
          <w:lang w:eastAsia="en-US"/>
        </w:rPr>
        <w:t xml:space="preserve"> «</w:t>
      </w:r>
      <w:r w:rsidRPr="00686BD5">
        <w:rPr>
          <w:rFonts w:ascii="Arial" w:hAnsi="Arial" w:cs="Arial"/>
        </w:rPr>
        <w:t>Комплексное развитие сельских территорий муниципального образования «</w:t>
      </w:r>
      <w:r w:rsidR="00457CB2" w:rsidRPr="00686BD5">
        <w:rPr>
          <w:rFonts w:ascii="Arial" w:hAnsi="Arial" w:cs="Arial"/>
        </w:rPr>
        <w:t>Сазановский</w:t>
      </w:r>
      <w:r w:rsidRPr="00686BD5">
        <w:rPr>
          <w:rFonts w:ascii="Arial" w:hAnsi="Arial" w:cs="Arial"/>
        </w:rPr>
        <w:t xml:space="preserve"> сельсовет» </w:t>
      </w:r>
      <w:r w:rsidR="006B3276" w:rsidRPr="00686BD5">
        <w:rPr>
          <w:rFonts w:ascii="Arial" w:hAnsi="Arial" w:cs="Arial"/>
        </w:rPr>
        <w:t>Пристенского</w:t>
      </w:r>
      <w:r w:rsidRPr="00686BD5">
        <w:rPr>
          <w:rFonts w:ascii="Arial" w:hAnsi="Arial" w:cs="Arial"/>
        </w:rPr>
        <w:t xml:space="preserve"> района Курской области</w:t>
      </w:r>
      <w:r w:rsidRPr="00686BD5">
        <w:rPr>
          <w:rFonts w:ascii="Arial" w:eastAsia="Calibri" w:hAnsi="Arial" w:cs="Arial"/>
          <w:lang w:eastAsia="en-US"/>
        </w:rPr>
        <w:t>».</w:t>
      </w:r>
    </w:p>
    <w:p w:rsidR="00E37D2E" w:rsidRPr="00686BD5" w:rsidRDefault="00E37D2E" w:rsidP="000C7627">
      <w:pPr>
        <w:autoSpaceDE w:val="0"/>
        <w:autoSpaceDN w:val="0"/>
        <w:adjustRightInd w:val="0"/>
        <w:ind w:left="567" w:firstLine="426"/>
        <w:outlineLvl w:val="1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2.</w:t>
      </w:r>
      <w:r w:rsidRPr="00686BD5">
        <w:rPr>
          <w:rFonts w:ascii="Arial" w:hAnsi="Arial" w:cs="Arial"/>
        </w:rPr>
        <w:t xml:space="preserve"> Настоящее постановление подлежит официальному опубликованию (обнародованию) и размещению на официальном сайте муниципального образования </w:t>
      </w:r>
      <w:r w:rsidR="00457CB2" w:rsidRPr="00686BD5">
        <w:rPr>
          <w:rFonts w:ascii="Arial" w:hAnsi="Arial" w:cs="Arial"/>
        </w:rPr>
        <w:t>Сазановский</w:t>
      </w:r>
      <w:r w:rsidRPr="00686BD5">
        <w:rPr>
          <w:rFonts w:ascii="Arial" w:hAnsi="Arial" w:cs="Arial"/>
        </w:rPr>
        <w:t xml:space="preserve"> сельсовет </w:t>
      </w:r>
      <w:r w:rsidR="006B3276" w:rsidRPr="00686BD5">
        <w:rPr>
          <w:rFonts w:ascii="Arial" w:hAnsi="Arial" w:cs="Arial"/>
        </w:rPr>
        <w:t>Пристенского</w:t>
      </w:r>
      <w:r w:rsidRPr="00686BD5">
        <w:rPr>
          <w:rFonts w:ascii="Arial" w:hAnsi="Arial" w:cs="Arial"/>
        </w:rPr>
        <w:t xml:space="preserve"> района</w:t>
      </w:r>
      <w:r w:rsidRPr="00686BD5">
        <w:rPr>
          <w:rFonts w:ascii="Arial" w:eastAsia="Calibri" w:hAnsi="Arial" w:cs="Arial"/>
          <w:lang w:eastAsia="en-US"/>
        </w:rPr>
        <w:t>.</w:t>
      </w:r>
    </w:p>
    <w:p w:rsidR="00E37D2E" w:rsidRPr="00686BD5" w:rsidRDefault="00E37D2E" w:rsidP="000C7627">
      <w:pPr>
        <w:autoSpaceDE w:val="0"/>
        <w:autoSpaceDN w:val="0"/>
        <w:adjustRightInd w:val="0"/>
        <w:ind w:left="567" w:firstLine="426"/>
        <w:outlineLvl w:val="1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3. Контроль за исполнением данного постановления оставляю за собой.</w:t>
      </w:r>
    </w:p>
    <w:p w:rsidR="00E37D2E" w:rsidRPr="00686BD5" w:rsidRDefault="00E37D2E" w:rsidP="000C7627">
      <w:pPr>
        <w:autoSpaceDE w:val="0"/>
        <w:autoSpaceDN w:val="0"/>
        <w:adjustRightInd w:val="0"/>
        <w:ind w:left="567" w:firstLine="426"/>
        <w:outlineLvl w:val="1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4. Настоящее Постановление вступает в силу с 01 января 2020 года.</w:t>
      </w:r>
    </w:p>
    <w:p w:rsidR="00E37D2E" w:rsidRPr="00686BD5" w:rsidRDefault="00E37D2E" w:rsidP="000C7627">
      <w:pPr>
        <w:widowControl w:val="0"/>
        <w:autoSpaceDE w:val="0"/>
        <w:autoSpaceDN w:val="0"/>
        <w:ind w:firstLine="426"/>
        <w:jc w:val="both"/>
        <w:rPr>
          <w:rFonts w:ascii="Arial" w:hAnsi="Arial" w:cs="Arial"/>
        </w:rPr>
      </w:pPr>
    </w:p>
    <w:p w:rsidR="00E37D2E" w:rsidRPr="00686BD5" w:rsidRDefault="00E37D2E" w:rsidP="000C7627">
      <w:pPr>
        <w:widowControl w:val="0"/>
        <w:autoSpaceDE w:val="0"/>
        <w:autoSpaceDN w:val="0"/>
        <w:ind w:firstLine="426"/>
        <w:jc w:val="both"/>
        <w:rPr>
          <w:rFonts w:ascii="Arial" w:hAnsi="Arial" w:cs="Arial"/>
        </w:rPr>
      </w:pPr>
    </w:p>
    <w:p w:rsidR="00E37D2E" w:rsidRPr="00686BD5" w:rsidRDefault="00E37D2E" w:rsidP="000C7627">
      <w:pPr>
        <w:widowControl w:val="0"/>
        <w:autoSpaceDE w:val="0"/>
        <w:autoSpaceDN w:val="0"/>
        <w:ind w:firstLine="426"/>
        <w:jc w:val="both"/>
        <w:rPr>
          <w:rFonts w:ascii="Arial" w:hAnsi="Arial" w:cs="Arial"/>
        </w:rPr>
      </w:pPr>
    </w:p>
    <w:p w:rsidR="00E37D2E" w:rsidRPr="00686BD5" w:rsidRDefault="00E37D2E" w:rsidP="000C7627">
      <w:pPr>
        <w:widowControl w:val="0"/>
        <w:autoSpaceDE w:val="0"/>
        <w:autoSpaceDN w:val="0"/>
        <w:ind w:firstLine="426"/>
        <w:jc w:val="both"/>
        <w:rPr>
          <w:rFonts w:ascii="Arial" w:hAnsi="Arial" w:cs="Arial"/>
        </w:rPr>
      </w:pPr>
    </w:p>
    <w:p w:rsidR="00E37D2E" w:rsidRPr="00686BD5" w:rsidRDefault="00E37D2E" w:rsidP="000C7627">
      <w:pPr>
        <w:autoSpaceDE w:val="0"/>
        <w:autoSpaceDN w:val="0"/>
        <w:adjustRightInd w:val="0"/>
        <w:ind w:left="567" w:firstLine="426"/>
        <w:outlineLvl w:val="1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 xml:space="preserve">Глава </w:t>
      </w:r>
      <w:r w:rsidR="00457CB2" w:rsidRPr="00686BD5">
        <w:rPr>
          <w:rFonts w:ascii="Arial" w:eastAsia="Calibri" w:hAnsi="Arial" w:cs="Arial"/>
          <w:lang w:eastAsia="en-US"/>
        </w:rPr>
        <w:t>Сазановского</w:t>
      </w:r>
      <w:r w:rsidRPr="00686BD5">
        <w:rPr>
          <w:rFonts w:ascii="Arial" w:eastAsia="Calibri" w:hAnsi="Arial" w:cs="Arial"/>
          <w:lang w:eastAsia="en-US"/>
        </w:rPr>
        <w:t xml:space="preserve"> сельсовета</w:t>
      </w:r>
    </w:p>
    <w:p w:rsidR="00E37D2E" w:rsidRPr="00686BD5" w:rsidRDefault="006B3276" w:rsidP="000C7627">
      <w:pPr>
        <w:autoSpaceDE w:val="0"/>
        <w:autoSpaceDN w:val="0"/>
        <w:adjustRightInd w:val="0"/>
        <w:ind w:left="567" w:firstLine="426"/>
        <w:outlineLvl w:val="1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Пристенского</w:t>
      </w:r>
      <w:r w:rsidR="00E37D2E" w:rsidRPr="00686BD5">
        <w:rPr>
          <w:rFonts w:ascii="Arial" w:eastAsia="Calibri" w:hAnsi="Arial" w:cs="Arial"/>
          <w:lang w:eastAsia="en-US"/>
        </w:rPr>
        <w:t xml:space="preserve"> района                               </w:t>
      </w:r>
      <w:r w:rsidR="00457CB2" w:rsidRPr="00686BD5">
        <w:rPr>
          <w:rFonts w:ascii="Arial" w:eastAsia="Calibri" w:hAnsi="Arial" w:cs="Arial"/>
          <w:lang w:eastAsia="en-US"/>
        </w:rPr>
        <w:t xml:space="preserve">                 А.Н.Берлизев</w:t>
      </w: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</w:rPr>
      </w:pP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</w:rPr>
      </w:pP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</w:rPr>
      </w:pP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</w:rPr>
      </w:pP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</w:rPr>
      </w:pP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</w:rPr>
      </w:pP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</w:rPr>
      </w:pP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</w:rPr>
      </w:pP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</w:rPr>
      </w:pP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</w:rPr>
      </w:pPr>
    </w:p>
    <w:p w:rsidR="00E37D2E" w:rsidRDefault="00E37D2E" w:rsidP="000C7627">
      <w:pPr>
        <w:ind w:firstLine="426"/>
        <w:jc w:val="center"/>
        <w:rPr>
          <w:rFonts w:ascii="Arial" w:hAnsi="Arial" w:cs="Arial"/>
          <w:b/>
        </w:rPr>
      </w:pPr>
    </w:p>
    <w:p w:rsidR="00686BD5" w:rsidRDefault="00686BD5" w:rsidP="000C7627">
      <w:pPr>
        <w:ind w:firstLine="426"/>
        <w:jc w:val="center"/>
        <w:rPr>
          <w:rFonts w:ascii="Arial" w:hAnsi="Arial" w:cs="Arial"/>
          <w:b/>
        </w:rPr>
      </w:pPr>
    </w:p>
    <w:p w:rsidR="00686BD5" w:rsidRDefault="00686BD5" w:rsidP="000C7627">
      <w:pPr>
        <w:ind w:firstLine="426"/>
        <w:jc w:val="center"/>
        <w:rPr>
          <w:rFonts w:ascii="Arial" w:hAnsi="Arial" w:cs="Arial"/>
          <w:b/>
        </w:rPr>
      </w:pPr>
    </w:p>
    <w:p w:rsidR="00686BD5" w:rsidRDefault="00686BD5" w:rsidP="000C7627">
      <w:pPr>
        <w:ind w:firstLine="426"/>
        <w:jc w:val="center"/>
        <w:rPr>
          <w:rFonts w:ascii="Arial" w:hAnsi="Arial" w:cs="Arial"/>
          <w:b/>
        </w:rPr>
      </w:pPr>
    </w:p>
    <w:p w:rsidR="00686BD5" w:rsidRPr="00686BD5" w:rsidRDefault="00686BD5" w:rsidP="000C7627">
      <w:pPr>
        <w:ind w:firstLine="426"/>
        <w:jc w:val="center"/>
        <w:rPr>
          <w:rFonts w:ascii="Arial" w:hAnsi="Arial" w:cs="Arial"/>
          <w:b/>
        </w:rPr>
      </w:pP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</w:rPr>
      </w:pP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</w:rPr>
      </w:pPr>
    </w:p>
    <w:p w:rsidR="00E37D2E" w:rsidRPr="00686BD5" w:rsidRDefault="00E37D2E" w:rsidP="000C7627">
      <w:pPr>
        <w:widowControl w:val="0"/>
        <w:ind w:firstLine="426"/>
        <w:outlineLvl w:val="0"/>
        <w:rPr>
          <w:rFonts w:ascii="Arial" w:hAnsi="Arial" w:cs="Arial"/>
        </w:rPr>
      </w:pPr>
    </w:p>
    <w:p w:rsidR="00E37D2E" w:rsidRPr="00686BD5" w:rsidRDefault="00E37D2E" w:rsidP="000C7627">
      <w:pPr>
        <w:widowControl w:val="0"/>
        <w:ind w:firstLine="426"/>
        <w:jc w:val="right"/>
        <w:outlineLvl w:val="0"/>
        <w:rPr>
          <w:rFonts w:ascii="Arial" w:hAnsi="Arial" w:cs="Arial"/>
        </w:rPr>
      </w:pPr>
      <w:r w:rsidRPr="00686BD5">
        <w:rPr>
          <w:rFonts w:ascii="Arial" w:hAnsi="Arial" w:cs="Arial"/>
        </w:rPr>
        <w:lastRenderedPageBreak/>
        <w:t>Утверждена</w:t>
      </w:r>
    </w:p>
    <w:p w:rsidR="00E37D2E" w:rsidRPr="00686BD5" w:rsidRDefault="00E37D2E" w:rsidP="000C7627">
      <w:pPr>
        <w:widowControl w:val="0"/>
        <w:ind w:firstLine="426"/>
        <w:jc w:val="right"/>
        <w:rPr>
          <w:rFonts w:ascii="Arial" w:hAnsi="Arial" w:cs="Arial"/>
        </w:rPr>
      </w:pPr>
      <w:r w:rsidRPr="00686BD5">
        <w:rPr>
          <w:rFonts w:ascii="Arial" w:hAnsi="Arial" w:cs="Arial"/>
        </w:rPr>
        <w:t>постановлением</w:t>
      </w:r>
    </w:p>
    <w:p w:rsidR="00E37D2E" w:rsidRPr="00686BD5" w:rsidRDefault="00E37D2E" w:rsidP="000C7627">
      <w:pPr>
        <w:widowControl w:val="0"/>
        <w:ind w:firstLine="426"/>
        <w:jc w:val="right"/>
        <w:rPr>
          <w:rFonts w:ascii="Arial" w:hAnsi="Arial" w:cs="Arial"/>
        </w:rPr>
      </w:pPr>
      <w:r w:rsidRPr="00686BD5">
        <w:rPr>
          <w:rFonts w:ascii="Arial" w:hAnsi="Arial" w:cs="Arial"/>
        </w:rPr>
        <w:t xml:space="preserve">Администрации </w:t>
      </w:r>
      <w:r w:rsidR="00457CB2" w:rsidRPr="00686BD5">
        <w:rPr>
          <w:rFonts w:ascii="Arial" w:hAnsi="Arial" w:cs="Arial"/>
        </w:rPr>
        <w:t>Сазановского</w:t>
      </w:r>
      <w:r w:rsidRPr="00686BD5">
        <w:rPr>
          <w:rFonts w:ascii="Arial" w:hAnsi="Arial" w:cs="Arial"/>
        </w:rPr>
        <w:t xml:space="preserve"> сельсовета </w:t>
      </w:r>
    </w:p>
    <w:p w:rsidR="00E37D2E" w:rsidRPr="00686BD5" w:rsidRDefault="006B3276" w:rsidP="000C7627">
      <w:pPr>
        <w:widowControl w:val="0"/>
        <w:ind w:firstLine="426"/>
        <w:jc w:val="right"/>
        <w:rPr>
          <w:rFonts w:ascii="Arial" w:hAnsi="Arial" w:cs="Arial"/>
        </w:rPr>
      </w:pPr>
      <w:r w:rsidRPr="00686BD5">
        <w:rPr>
          <w:rFonts w:ascii="Arial" w:hAnsi="Arial" w:cs="Arial"/>
        </w:rPr>
        <w:t>Пристенского</w:t>
      </w:r>
      <w:r w:rsidR="00E37D2E" w:rsidRPr="00686BD5">
        <w:rPr>
          <w:rFonts w:ascii="Arial" w:hAnsi="Arial" w:cs="Arial"/>
        </w:rPr>
        <w:t xml:space="preserve"> района Курской области</w:t>
      </w:r>
    </w:p>
    <w:p w:rsidR="00E37D2E" w:rsidRPr="00686BD5" w:rsidRDefault="00E37D2E" w:rsidP="000C7627">
      <w:pPr>
        <w:widowControl w:val="0"/>
        <w:ind w:firstLine="426"/>
        <w:jc w:val="right"/>
        <w:rPr>
          <w:rFonts w:ascii="Arial" w:hAnsi="Arial" w:cs="Arial"/>
        </w:rPr>
      </w:pPr>
      <w:r w:rsidRPr="00686BD5">
        <w:rPr>
          <w:rFonts w:ascii="Arial" w:hAnsi="Arial" w:cs="Arial"/>
        </w:rPr>
        <w:t xml:space="preserve">от </w:t>
      </w:r>
      <w:r w:rsidR="00457CB2" w:rsidRPr="00686BD5">
        <w:rPr>
          <w:rFonts w:ascii="Arial" w:hAnsi="Arial" w:cs="Arial"/>
        </w:rPr>
        <w:t>09 января  2020</w:t>
      </w:r>
      <w:r w:rsidRPr="00686BD5">
        <w:rPr>
          <w:rFonts w:ascii="Arial" w:hAnsi="Arial" w:cs="Arial"/>
        </w:rPr>
        <w:t xml:space="preserve"> г. №</w:t>
      </w:r>
      <w:r w:rsidR="00457CB2" w:rsidRPr="00686BD5">
        <w:rPr>
          <w:rFonts w:ascii="Arial" w:hAnsi="Arial" w:cs="Arial"/>
        </w:rPr>
        <w:t>1</w:t>
      </w:r>
    </w:p>
    <w:p w:rsidR="00E37D2E" w:rsidRPr="00686BD5" w:rsidRDefault="00E37D2E" w:rsidP="000C7627">
      <w:pPr>
        <w:ind w:firstLine="426"/>
        <w:rPr>
          <w:rFonts w:ascii="Arial" w:hAnsi="Arial" w:cs="Arial"/>
          <w:b/>
        </w:rPr>
      </w:pP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  <w:sz w:val="28"/>
          <w:szCs w:val="28"/>
        </w:rPr>
      </w:pPr>
      <w:r w:rsidRPr="00686BD5">
        <w:rPr>
          <w:rFonts w:ascii="Arial" w:hAnsi="Arial" w:cs="Arial"/>
          <w:b/>
          <w:sz w:val="28"/>
          <w:szCs w:val="28"/>
        </w:rPr>
        <w:t>МУНИЦИПАЛЬНАЯ ПРОГРАММА «КОМПЛЕКСНОЕ  РАЗВИТИЕ СЕЛЬСКИХ ТЕРРИТОРИЙ МУНИЦИПАЛЬНОГО ОБРАЗОВАНИЯ «</w:t>
      </w:r>
      <w:r w:rsidR="00457CB2" w:rsidRPr="00686BD5">
        <w:rPr>
          <w:rFonts w:ascii="Arial" w:hAnsi="Arial" w:cs="Arial"/>
          <w:b/>
          <w:sz w:val="28"/>
          <w:szCs w:val="28"/>
        </w:rPr>
        <w:t>САЗАНОВСКИЙ</w:t>
      </w:r>
      <w:r w:rsidRPr="00686BD5">
        <w:rPr>
          <w:rFonts w:ascii="Arial" w:hAnsi="Arial" w:cs="Arial"/>
          <w:b/>
          <w:sz w:val="28"/>
          <w:szCs w:val="28"/>
        </w:rPr>
        <w:t xml:space="preserve"> СЕЛЬСОВЕТ» </w:t>
      </w:r>
      <w:r w:rsidR="006B3276" w:rsidRPr="00686BD5">
        <w:rPr>
          <w:rFonts w:ascii="Arial" w:hAnsi="Arial" w:cs="Arial"/>
          <w:b/>
          <w:sz w:val="28"/>
          <w:szCs w:val="28"/>
        </w:rPr>
        <w:t>ПРИСТЕНСКОГО</w:t>
      </w:r>
      <w:r w:rsidRPr="00686BD5">
        <w:rPr>
          <w:rFonts w:ascii="Arial" w:hAnsi="Arial" w:cs="Arial"/>
          <w:b/>
          <w:sz w:val="28"/>
          <w:szCs w:val="28"/>
        </w:rPr>
        <w:t xml:space="preserve"> РАЙОНА КУРСКОЙ ОБЛАСТИ»</w:t>
      </w: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  <w:sz w:val="28"/>
          <w:szCs w:val="28"/>
        </w:rPr>
      </w:pPr>
    </w:p>
    <w:p w:rsidR="00E37D2E" w:rsidRPr="00686BD5" w:rsidRDefault="00E37D2E" w:rsidP="000C7627">
      <w:pPr>
        <w:widowControl w:val="0"/>
        <w:ind w:firstLine="426"/>
        <w:jc w:val="center"/>
        <w:outlineLvl w:val="1"/>
        <w:rPr>
          <w:rFonts w:ascii="Arial" w:hAnsi="Arial" w:cs="Arial"/>
          <w:b/>
          <w:bCs/>
          <w:sz w:val="28"/>
          <w:szCs w:val="28"/>
        </w:rPr>
      </w:pPr>
      <w:r w:rsidRPr="00686BD5">
        <w:rPr>
          <w:rFonts w:ascii="Arial" w:hAnsi="Arial" w:cs="Arial"/>
          <w:b/>
          <w:bCs/>
          <w:sz w:val="28"/>
          <w:szCs w:val="28"/>
        </w:rPr>
        <w:t>ПАСПОРТ</w:t>
      </w: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  <w:sz w:val="28"/>
          <w:szCs w:val="28"/>
        </w:rPr>
      </w:pPr>
      <w:r w:rsidRPr="00686BD5">
        <w:rPr>
          <w:rFonts w:ascii="Arial" w:eastAsia="Calibri" w:hAnsi="Arial" w:cs="Arial"/>
          <w:b/>
          <w:sz w:val="28"/>
          <w:szCs w:val="28"/>
          <w:lang w:eastAsia="en-US"/>
        </w:rPr>
        <w:t xml:space="preserve">муниципальной </w:t>
      </w:r>
      <w:hyperlink r:id="rId10" w:history="1">
        <w:r w:rsidRPr="00686BD5">
          <w:rPr>
            <w:rFonts w:ascii="Arial" w:eastAsia="Calibri" w:hAnsi="Arial" w:cs="Arial"/>
            <w:b/>
            <w:sz w:val="28"/>
            <w:szCs w:val="28"/>
            <w:lang w:eastAsia="en-US"/>
          </w:rPr>
          <w:t>программы</w:t>
        </w:r>
      </w:hyperlink>
      <w:r w:rsidRPr="00686BD5">
        <w:rPr>
          <w:rFonts w:ascii="Arial" w:eastAsia="Calibri" w:hAnsi="Arial" w:cs="Arial"/>
          <w:b/>
          <w:sz w:val="28"/>
          <w:szCs w:val="28"/>
          <w:lang w:eastAsia="en-US"/>
        </w:rPr>
        <w:t xml:space="preserve">  «</w:t>
      </w:r>
      <w:r w:rsidRPr="00686BD5">
        <w:rPr>
          <w:rFonts w:ascii="Arial" w:hAnsi="Arial" w:cs="Arial"/>
          <w:b/>
          <w:sz w:val="28"/>
          <w:szCs w:val="28"/>
        </w:rPr>
        <w:t>Комплексное развитие сельских территорий муниципального образования «</w:t>
      </w:r>
      <w:r w:rsidR="00457CB2" w:rsidRPr="00686BD5">
        <w:rPr>
          <w:rFonts w:ascii="Arial" w:hAnsi="Arial" w:cs="Arial"/>
          <w:b/>
          <w:sz w:val="28"/>
          <w:szCs w:val="28"/>
        </w:rPr>
        <w:t>Сазановский</w:t>
      </w:r>
      <w:r w:rsidRPr="00686BD5">
        <w:rPr>
          <w:rFonts w:ascii="Arial" w:hAnsi="Arial" w:cs="Arial"/>
          <w:b/>
          <w:sz w:val="28"/>
          <w:szCs w:val="28"/>
        </w:rPr>
        <w:t xml:space="preserve"> сельсовет» </w:t>
      </w:r>
      <w:r w:rsidR="006B3276" w:rsidRPr="00686BD5">
        <w:rPr>
          <w:rFonts w:ascii="Arial" w:hAnsi="Arial" w:cs="Arial"/>
          <w:b/>
          <w:sz w:val="28"/>
          <w:szCs w:val="28"/>
        </w:rPr>
        <w:t>Пристенского</w:t>
      </w:r>
      <w:r w:rsidRPr="00686BD5">
        <w:rPr>
          <w:rFonts w:ascii="Arial" w:hAnsi="Arial" w:cs="Arial"/>
          <w:b/>
          <w:sz w:val="28"/>
          <w:szCs w:val="28"/>
        </w:rPr>
        <w:t xml:space="preserve"> района Курской области</w:t>
      </w:r>
      <w:r w:rsidRPr="00686BD5">
        <w:rPr>
          <w:rFonts w:ascii="Arial" w:eastAsia="Calibri" w:hAnsi="Arial" w:cs="Arial"/>
          <w:b/>
          <w:sz w:val="28"/>
          <w:szCs w:val="28"/>
          <w:lang w:eastAsia="en-US"/>
        </w:rPr>
        <w:t>»</w:t>
      </w: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</w:rPr>
      </w:pP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152"/>
      </w:tblGrid>
      <w:tr w:rsidR="00E37D2E" w:rsidRPr="00686BD5" w:rsidTr="006B3276">
        <w:tc>
          <w:tcPr>
            <w:tcW w:w="3085" w:type="dxa"/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318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Наименование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318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Программы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318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6152" w:type="dxa"/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bCs/>
                <w:lang w:eastAsia="en-US"/>
              </w:rPr>
            </w:pPr>
            <w:r w:rsidRPr="00686BD5">
              <w:rPr>
                <w:rFonts w:ascii="Arial" w:eastAsia="Calibri" w:hAnsi="Arial" w:cs="Arial"/>
                <w:bCs/>
                <w:lang w:eastAsia="en-US"/>
              </w:rPr>
              <w:t>««Комплексное развитие сельских территорий муниципального образования «</w:t>
            </w:r>
            <w:r w:rsidR="00457CB2" w:rsidRPr="00686BD5">
              <w:rPr>
                <w:rFonts w:ascii="Arial" w:eastAsia="Calibri" w:hAnsi="Arial" w:cs="Arial"/>
                <w:bCs/>
                <w:lang w:eastAsia="en-US"/>
              </w:rPr>
              <w:t>Сазановский</w:t>
            </w:r>
            <w:r w:rsidRPr="00686BD5">
              <w:rPr>
                <w:rFonts w:ascii="Arial" w:eastAsia="Calibri" w:hAnsi="Arial" w:cs="Arial"/>
                <w:bCs/>
                <w:lang w:eastAsia="en-US"/>
              </w:rPr>
              <w:t xml:space="preserve"> сельсовет» </w:t>
            </w:r>
            <w:r w:rsidR="006B3276" w:rsidRPr="00686BD5">
              <w:rPr>
                <w:rFonts w:ascii="Arial" w:eastAsia="Calibri" w:hAnsi="Arial" w:cs="Arial"/>
                <w:bCs/>
                <w:lang w:eastAsia="en-US"/>
              </w:rPr>
              <w:t>Пристенского</w:t>
            </w:r>
            <w:r w:rsidRPr="00686BD5">
              <w:rPr>
                <w:rFonts w:ascii="Arial" w:eastAsia="Calibri" w:hAnsi="Arial" w:cs="Arial"/>
                <w:bCs/>
                <w:lang w:eastAsia="en-US"/>
              </w:rPr>
              <w:t xml:space="preserve"> района Курской области» </w:t>
            </w:r>
            <w:r w:rsidRPr="00686BD5">
              <w:rPr>
                <w:rFonts w:ascii="Arial" w:eastAsia="Calibri" w:hAnsi="Arial" w:cs="Arial"/>
                <w:lang w:eastAsia="en-US"/>
              </w:rPr>
              <w:t>(далее – Муниципальная программа).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</w:p>
        </w:tc>
      </w:tr>
      <w:tr w:rsidR="00E37D2E" w:rsidRPr="00686BD5" w:rsidTr="006B327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318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Администрация </w:t>
            </w:r>
            <w:r w:rsidR="00457CB2" w:rsidRPr="00686BD5">
              <w:rPr>
                <w:rFonts w:ascii="Arial" w:eastAsia="Calibri" w:hAnsi="Arial" w:cs="Arial"/>
                <w:lang w:eastAsia="en-US"/>
              </w:rPr>
              <w:t>Сазановского</w:t>
            </w:r>
            <w:r w:rsidRPr="00686BD5">
              <w:rPr>
                <w:rFonts w:ascii="Arial" w:eastAsia="Calibri" w:hAnsi="Arial" w:cs="Arial"/>
                <w:lang w:eastAsia="en-US"/>
              </w:rPr>
              <w:t xml:space="preserve"> сельсовета </w:t>
            </w:r>
            <w:r w:rsidR="006B3276" w:rsidRPr="00686BD5">
              <w:rPr>
                <w:rFonts w:ascii="Arial" w:eastAsia="Calibri" w:hAnsi="Arial" w:cs="Arial"/>
                <w:lang w:eastAsia="en-US"/>
              </w:rPr>
              <w:t>Пристенского</w:t>
            </w:r>
            <w:r w:rsidRPr="00686BD5">
              <w:rPr>
                <w:rFonts w:ascii="Arial" w:eastAsia="Calibri" w:hAnsi="Arial" w:cs="Arial"/>
                <w:lang w:eastAsia="en-US"/>
              </w:rPr>
              <w:t xml:space="preserve"> района Курской области</w:t>
            </w:r>
          </w:p>
        </w:tc>
      </w:tr>
      <w:tr w:rsidR="00E37D2E" w:rsidRPr="00686BD5" w:rsidTr="006B327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318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Соисполнители Программы</w:t>
            </w: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Отсутствуют</w:t>
            </w:r>
          </w:p>
        </w:tc>
      </w:tr>
      <w:tr w:rsidR="00E37D2E" w:rsidRPr="00686BD5" w:rsidTr="006B327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318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Подпрограммы</w:t>
            </w: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bCs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1.Подпрограмма «Создание условий для обеспечения доступным и комфортным жильем сельского населения»</w:t>
            </w:r>
            <w:r w:rsidRPr="00686BD5">
              <w:rPr>
                <w:rFonts w:ascii="Arial" w:eastAsia="Calibri" w:hAnsi="Arial" w:cs="Arial"/>
                <w:bCs/>
                <w:lang w:eastAsia="en-US"/>
              </w:rPr>
              <w:t xml:space="preserve">  не требует разработки.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bCs/>
                <w:lang w:eastAsia="en-US"/>
              </w:rPr>
            </w:pPr>
            <w:r w:rsidRPr="00686BD5">
              <w:rPr>
                <w:rFonts w:ascii="Arial" w:eastAsia="Calibri" w:hAnsi="Arial" w:cs="Arial"/>
                <w:bCs/>
                <w:lang w:eastAsia="en-US"/>
              </w:rPr>
              <w:t>2. Подпрограмма «Развитие рынка труда (кадрового потенциала) на сельских территориях» не требует разработки.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bCs/>
                <w:lang w:eastAsia="en-US"/>
              </w:rPr>
              <w:t xml:space="preserve">3. Подпрограмма </w:t>
            </w:r>
            <w:r w:rsidRPr="00686BD5">
              <w:rPr>
                <w:rFonts w:ascii="Arial" w:eastAsia="Calibri" w:hAnsi="Arial" w:cs="Arial"/>
                <w:lang w:eastAsia="en-US"/>
              </w:rPr>
              <w:t>«Создание и развитие инфраструктуры на сельских территориях»</w:t>
            </w:r>
          </w:p>
        </w:tc>
      </w:tr>
      <w:tr w:rsidR="00E37D2E" w:rsidRPr="00686BD5" w:rsidTr="006B327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318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Программно-целевые инструменты</w:t>
            </w: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Отсутствуют</w:t>
            </w:r>
          </w:p>
        </w:tc>
      </w:tr>
      <w:tr w:rsidR="00E37D2E" w:rsidRPr="00686BD5" w:rsidTr="006B327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318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Цели 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318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программы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318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реализация на территории </w:t>
            </w:r>
            <w:r w:rsidR="00457CB2" w:rsidRPr="00686BD5">
              <w:rPr>
                <w:rFonts w:ascii="Arial" w:eastAsia="Calibri" w:hAnsi="Arial" w:cs="Arial"/>
                <w:lang w:eastAsia="en-US"/>
              </w:rPr>
              <w:t>Сазановского</w:t>
            </w:r>
            <w:r w:rsidRPr="00686BD5">
              <w:rPr>
                <w:rFonts w:ascii="Arial" w:eastAsia="Calibri" w:hAnsi="Arial" w:cs="Arial"/>
                <w:lang w:eastAsia="en-US"/>
              </w:rPr>
              <w:t xml:space="preserve"> сельсовета </w:t>
            </w:r>
            <w:r w:rsidR="006B3276" w:rsidRPr="00686BD5">
              <w:rPr>
                <w:rFonts w:ascii="Arial" w:eastAsia="Calibri" w:hAnsi="Arial" w:cs="Arial"/>
                <w:lang w:eastAsia="en-US"/>
              </w:rPr>
              <w:t>Пристенского</w:t>
            </w:r>
            <w:r w:rsidRPr="00686BD5">
              <w:rPr>
                <w:rFonts w:ascii="Arial" w:eastAsia="Calibri" w:hAnsi="Arial" w:cs="Arial"/>
                <w:lang w:eastAsia="en-US"/>
              </w:rPr>
              <w:t xml:space="preserve"> района Курской области проекта по благоустройству территории, включающего организацию пешеходных коммуникаций и уличных дорог </w:t>
            </w:r>
          </w:p>
        </w:tc>
      </w:tr>
      <w:tr w:rsidR="00E37D2E" w:rsidRPr="00686BD5" w:rsidTr="006B327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318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Задачи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 программы</w:t>
            </w: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повышение уровня и качества  жизни населения, сокращение дорожно-транспортного травматизма на территории муниципального образования «</w:t>
            </w:r>
            <w:r w:rsidR="00457CB2" w:rsidRPr="00686BD5">
              <w:rPr>
                <w:rFonts w:ascii="Arial" w:eastAsia="Calibri" w:hAnsi="Arial" w:cs="Arial"/>
                <w:lang w:eastAsia="en-US"/>
              </w:rPr>
              <w:t>Сазановский</w:t>
            </w:r>
            <w:r w:rsidRPr="00686BD5">
              <w:rPr>
                <w:rFonts w:ascii="Arial" w:eastAsia="Calibri" w:hAnsi="Arial" w:cs="Arial"/>
                <w:lang w:eastAsia="en-US"/>
              </w:rPr>
              <w:t xml:space="preserve"> сельсовет»</w:t>
            </w:r>
          </w:p>
        </w:tc>
      </w:tr>
      <w:tr w:rsidR="00E37D2E" w:rsidRPr="00686BD5" w:rsidTr="006B327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318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Сроки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реализации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lastRenderedPageBreak/>
              <w:t>Программы</w:t>
            </w: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lastRenderedPageBreak/>
              <w:t>2020 - 2025 годы без деления на этапы</w:t>
            </w:r>
          </w:p>
        </w:tc>
      </w:tr>
      <w:tr w:rsidR="00E37D2E" w:rsidRPr="00686BD5" w:rsidTr="006B327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318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lastRenderedPageBreak/>
              <w:t>Целевые индикаторы и показатели муниципальной программы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318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hAnsi="Arial" w:cs="Arial"/>
                <w:bCs/>
              </w:rPr>
              <w:t>Количество реализованных проектов по благоустройству сельских территорий на территории муниципального образования «</w:t>
            </w:r>
            <w:r w:rsidR="00457CB2" w:rsidRPr="00686BD5">
              <w:rPr>
                <w:rFonts w:ascii="Arial" w:hAnsi="Arial" w:cs="Arial"/>
                <w:bCs/>
              </w:rPr>
              <w:t>Сазановский</w:t>
            </w:r>
            <w:r w:rsidRPr="00686BD5">
              <w:rPr>
                <w:rFonts w:ascii="Arial" w:hAnsi="Arial" w:cs="Arial"/>
                <w:bCs/>
              </w:rPr>
              <w:t xml:space="preserve"> сельсовет»</w:t>
            </w:r>
          </w:p>
        </w:tc>
      </w:tr>
      <w:tr w:rsidR="00E37D2E" w:rsidRPr="00686BD5" w:rsidTr="006B327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318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Объемы и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источники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финансирования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Программы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318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Общий объем финансирования муниципальной программы в 2020-2025 годах составит </w:t>
            </w:r>
            <w:r w:rsidR="00457CB2" w:rsidRPr="00686BD5">
              <w:rPr>
                <w:rFonts w:ascii="Arial" w:eastAsia="Calibri" w:hAnsi="Arial" w:cs="Arial"/>
                <w:lang w:eastAsia="en-US"/>
              </w:rPr>
              <w:t>927,3</w:t>
            </w:r>
            <w:r w:rsidRPr="00686BD5">
              <w:rPr>
                <w:rFonts w:ascii="Arial" w:eastAsia="Calibri" w:hAnsi="Arial" w:cs="Arial"/>
                <w:lang w:eastAsia="en-US"/>
              </w:rPr>
              <w:t>тыс. рублей, в том числе: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местный бюджет – </w:t>
            </w:r>
            <w:r w:rsidR="00457CB2" w:rsidRPr="00686BD5">
              <w:rPr>
                <w:rFonts w:ascii="Arial" w:eastAsia="Calibri" w:hAnsi="Arial" w:cs="Arial"/>
                <w:lang w:eastAsia="en-US"/>
              </w:rPr>
              <w:t>927,3</w:t>
            </w:r>
            <w:r w:rsidRPr="00686BD5">
              <w:rPr>
                <w:rFonts w:ascii="Arial" w:eastAsia="Calibri" w:hAnsi="Arial" w:cs="Arial"/>
                <w:lang w:eastAsia="en-US"/>
              </w:rPr>
              <w:t>тыс. рублей,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 в том числе по годам реализации: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2020 год – </w:t>
            </w:r>
            <w:r w:rsidR="00457CB2" w:rsidRPr="00686BD5">
              <w:rPr>
                <w:rFonts w:ascii="Arial" w:eastAsia="Calibri" w:hAnsi="Arial" w:cs="Arial"/>
                <w:lang w:eastAsia="en-US"/>
              </w:rPr>
              <w:t>77,3</w:t>
            </w:r>
            <w:r w:rsidRPr="00686BD5">
              <w:rPr>
                <w:rFonts w:ascii="Arial" w:eastAsia="Calibri" w:hAnsi="Arial" w:cs="Arial"/>
                <w:lang w:eastAsia="en-US"/>
              </w:rPr>
              <w:t xml:space="preserve"> тыс. рублей, из которых: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местный бюджет – </w:t>
            </w:r>
            <w:r w:rsidR="00457CB2" w:rsidRPr="00686BD5">
              <w:rPr>
                <w:rFonts w:ascii="Arial" w:eastAsia="Calibri" w:hAnsi="Arial" w:cs="Arial"/>
                <w:lang w:eastAsia="en-US"/>
              </w:rPr>
              <w:t xml:space="preserve">77,3 </w:t>
            </w:r>
            <w:r w:rsidRPr="00686BD5">
              <w:rPr>
                <w:rFonts w:ascii="Arial" w:eastAsia="Calibri" w:hAnsi="Arial" w:cs="Arial"/>
                <w:lang w:eastAsia="en-US"/>
              </w:rPr>
              <w:t>тыс. рублей.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2021 год –    </w:t>
            </w:r>
            <w:r w:rsidR="00457CB2" w:rsidRPr="00686BD5">
              <w:rPr>
                <w:rFonts w:ascii="Arial" w:eastAsia="Calibri" w:hAnsi="Arial" w:cs="Arial"/>
                <w:lang w:eastAsia="en-US"/>
              </w:rPr>
              <w:t>15</w:t>
            </w:r>
            <w:r w:rsidR="00FE2E6C" w:rsidRPr="00686BD5">
              <w:rPr>
                <w:rFonts w:ascii="Arial" w:eastAsia="Calibri" w:hAnsi="Arial" w:cs="Arial"/>
                <w:lang w:eastAsia="en-US"/>
              </w:rPr>
              <w:t>0,0</w:t>
            </w:r>
            <w:r w:rsidRPr="00686BD5">
              <w:rPr>
                <w:rFonts w:ascii="Arial" w:eastAsia="Calibri" w:hAnsi="Arial" w:cs="Arial"/>
                <w:lang w:eastAsia="en-US"/>
              </w:rPr>
              <w:t xml:space="preserve"> тыс. рублей, из которых: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местный бюджет –</w:t>
            </w:r>
            <w:r w:rsidR="00457CB2" w:rsidRPr="00686BD5">
              <w:rPr>
                <w:rFonts w:ascii="Arial" w:eastAsia="Calibri" w:hAnsi="Arial" w:cs="Arial"/>
                <w:lang w:eastAsia="en-US"/>
              </w:rPr>
              <w:t>15</w:t>
            </w:r>
            <w:r w:rsidRPr="00686BD5">
              <w:rPr>
                <w:rFonts w:ascii="Arial" w:eastAsia="Calibri" w:hAnsi="Arial" w:cs="Arial"/>
                <w:lang w:eastAsia="en-US"/>
              </w:rPr>
              <w:t>0,0 тыс. рублей.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2022 год </w:t>
            </w:r>
            <w:r w:rsidR="00457CB2" w:rsidRPr="00686BD5">
              <w:rPr>
                <w:rFonts w:ascii="Arial" w:eastAsia="Calibri" w:hAnsi="Arial" w:cs="Arial"/>
                <w:lang w:eastAsia="en-US"/>
              </w:rPr>
              <w:t>200</w:t>
            </w:r>
            <w:r w:rsidRPr="00686BD5">
              <w:rPr>
                <w:rFonts w:ascii="Arial" w:eastAsia="Calibri" w:hAnsi="Arial" w:cs="Arial"/>
                <w:lang w:eastAsia="en-US"/>
              </w:rPr>
              <w:t>,0  тыс. рублей, из которых: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местный бюджет – </w:t>
            </w:r>
            <w:r w:rsidR="00457CB2" w:rsidRPr="00686BD5">
              <w:rPr>
                <w:rFonts w:ascii="Arial" w:eastAsia="Calibri" w:hAnsi="Arial" w:cs="Arial"/>
                <w:lang w:eastAsia="en-US"/>
              </w:rPr>
              <w:t>200</w:t>
            </w:r>
            <w:r w:rsidRPr="00686BD5">
              <w:rPr>
                <w:rFonts w:ascii="Arial" w:eastAsia="Calibri" w:hAnsi="Arial" w:cs="Arial"/>
                <w:lang w:eastAsia="en-US"/>
              </w:rPr>
              <w:t>,0 тыс. рублей.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2023 год – </w:t>
            </w:r>
            <w:r w:rsidR="00FE2E6C" w:rsidRPr="00686BD5">
              <w:rPr>
                <w:rFonts w:ascii="Arial" w:eastAsia="Calibri" w:hAnsi="Arial" w:cs="Arial"/>
                <w:lang w:eastAsia="en-US"/>
              </w:rPr>
              <w:t>1</w:t>
            </w:r>
            <w:r w:rsidRPr="00686BD5">
              <w:rPr>
                <w:rFonts w:ascii="Arial" w:eastAsia="Calibri" w:hAnsi="Arial" w:cs="Arial"/>
                <w:lang w:eastAsia="en-US"/>
              </w:rPr>
              <w:t>50,0 тыс. рублей, из которых: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местный бюджет – </w:t>
            </w:r>
            <w:r w:rsidR="00FE2E6C" w:rsidRPr="00686BD5">
              <w:rPr>
                <w:rFonts w:ascii="Arial" w:eastAsia="Calibri" w:hAnsi="Arial" w:cs="Arial"/>
                <w:lang w:eastAsia="en-US"/>
              </w:rPr>
              <w:t>1</w:t>
            </w:r>
            <w:r w:rsidRPr="00686BD5">
              <w:rPr>
                <w:rFonts w:ascii="Arial" w:eastAsia="Calibri" w:hAnsi="Arial" w:cs="Arial"/>
                <w:lang w:eastAsia="en-US"/>
              </w:rPr>
              <w:t>50,0 тыс. рублей.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2024 год – </w:t>
            </w:r>
            <w:r w:rsidR="00457CB2" w:rsidRPr="00686BD5">
              <w:rPr>
                <w:rFonts w:ascii="Arial" w:eastAsia="Calibri" w:hAnsi="Arial" w:cs="Arial"/>
                <w:lang w:eastAsia="en-US"/>
              </w:rPr>
              <w:t>150</w:t>
            </w:r>
            <w:r w:rsidRPr="00686BD5">
              <w:rPr>
                <w:rFonts w:ascii="Arial" w:eastAsia="Calibri" w:hAnsi="Arial" w:cs="Arial"/>
                <w:lang w:eastAsia="en-US"/>
              </w:rPr>
              <w:t>,0 тыс. рублей, из которых: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местный бюджет – </w:t>
            </w:r>
            <w:r w:rsidR="00457CB2" w:rsidRPr="00686BD5">
              <w:rPr>
                <w:rFonts w:ascii="Arial" w:eastAsia="Calibri" w:hAnsi="Arial" w:cs="Arial"/>
                <w:lang w:eastAsia="en-US"/>
              </w:rPr>
              <w:t>150</w:t>
            </w:r>
            <w:r w:rsidRPr="00686BD5">
              <w:rPr>
                <w:rFonts w:ascii="Arial" w:eastAsia="Calibri" w:hAnsi="Arial" w:cs="Arial"/>
                <w:lang w:eastAsia="en-US"/>
              </w:rPr>
              <w:t>,0 тыс. рублей.</w:t>
            </w:r>
          </w:p>
          <w:p w:rsidR="00E37D2E" w:rsidRPr="00686BD5" w:rsidRDefault="00FE2E6C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2025 год – 20</w:t>
            </w:r>
            <w:r w:rsidR="00E37D2E" w:rsidRPr="00686BD5">
              <w:rPr>
                <w:rFonts w:ascii="Arial" w:eastAsia="Calibri" w:hAnsi="Arial" w:cs="Arial"/>
                <w:lang w:eastAsia="en-US"/>
              </w:rPr>
              <w:t>0,0 тыс. рублей, из которых: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местный бюджет – </w:t>
            </w:r>
            <w:r w:rsidR="00FE2E6C" w:rsidRPr="00686BD5">
              <w:rPr>
                <w:rFonts w:ascii="Arial" w:eastAsia="Calibri" w:hAnsi="Arial" w:cs="Arial"/>
                <w:lang w:eastAsia="en-US"/>
              </w:rPr>
              <w:t>20</w:t>
            </w:r>
            <w:r w:rsidRPr="00686BD5">
              <w:rPr>
                <w:rFonts w:ascii="Arial" w:eastAsia="Calibri" w:hAnsi="Arial" w:cs="Arial"/>
                <w:lang w:eastAsia="en-US"/>
              </w:rPr>
              <w:t>0,0 тыс. рублей.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В том числе: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На Подпрограмму 3 «Создание и развитие инфраструктуры на сельских территориях» – </w:t>
            </w:r>
            <w:r w:rsidR="00524E2D" w:rsidRPr="00686BD5">
              <w:rPr>
                <w:rFonts w:ascii="Arial" w:eastAsia="Calibri" w:hAnsi="Arial" w:cs="Arial"/>
                <w:lang w:eastAsia="en-US"/>
              </w:rPr>
              <w:t>927,3</w:t>
            </w:r>
            <w:r w:rsidRPr="00686BD5">
              <w:rPr>
                <w:rFonts w:ascii="Arial" w:eastAsia="Calibri" w:hAnsi="Arial" w:cs="Arial"/>
                <w:lang w:eastAsia="en-US"/>
              </w:rPr>
              <w:t>тыс. рублей, в том числе: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местный бюджет – </w:t>
            </w:r>
            <w:r w:rsidR="00524E2D" w:rsidRPr="00686BD5">
              <w:rPr>
                <w:rFonts w:ascii="Arial" w:eastAsia="Calibri" w:hAnsi="Arial" w:cs="Arial"/>
                <w:lang w:eastAsia="en-US"/>
              </w:rPr>
              <w:t>927,3</w:t>
            </w:r>
            <w:r w:rsidRPr="00686BD5">
              <w:rPr>
                <w:rFonts w:ascii="Arial" w:eastAsia="Calibri" w:hAnsi="Arial" w:cs="Arial"/>
                <w:lang w:eastAsia="en-US"/>
              </w:rPr>
              <w:t>тыс. рублей,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 в том числе по годам реализации: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2020 год –    </w:t>
            </w:r>
            <w:r w:rsidR="00524E2D" w:rsidRPr="00686BD5">
              <w:rPr>
                <w:rFonts w:ascii="Arial" w:eastAsia="Calibri" w:hAnsi="Arial" w:cs="Arial"/>
                <w:lang w:eastAsia="en-US"/>
              </w:rPr>
              <w:t>77,3</w:t>
            </w:r>
            <w:r w:rsidRPr="00686BD5">
              <w:rPr>
                <w:rFonts w:ascii="Arial" w:eastAsia="Calibri" w:hAnsi="Arial" w:cs="Arial"/>
                <w:lang w:eastAsia="en-US"/>
              </w:rPr>
              <w:t xml:space="preserve"> тыс. рублей, из которых: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местный бюджет –</w:t>
            </w:r>
            <w:r w:rsidR="00524E2D" w:rsidRPr="00686BD5">
              <w:rPr>
                <w:rFonts w:ascii="Arial" w:eastAsia="Calibri" w:hAnsi="Arial" w:cs="Arial"/>
                <w:lang w:eastAsia="en-US"/>
              </w:rPr>
              <w:t>77,3</w:t>
            </w:r>
            <w:r w:rsidRPr="00686BD5">
              <w:rPr>
                <w:rFonts w:ascii="Arial" w:eastAsia="Calibri" w:hAnsi="Arial" w:cs="Arial"/>
                <w:lang w:eastAsia="en-US"/>
              </w:rPr>
              <w:t>тыс. рублей.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2021 год –    </w:t>
            </w:r>
            <w:r w:rsidR="00524E2D" w:rsidRPr="00686BD5">
              <w:rPr>
                <w:rFonts w:ascii="Arial" w:eastAsia="Calibri" w:hAnsi="Arial" w:cs="Arial"/>
                <w:lang w:eastAsia="en-US"/>
              </w:rPr>
              <w:t>1</w:t>
            </w:r>
            <w:r w:rsidRPr="00686BD5">
              <w:rPr>
                <w:rFonts w:ascii="Arial" w:eastAsia="Calibri" w:hAnsi="Arial" w:cs="Arial"/>
                <w:lang w:eastAsia="en-US"/>
              </w:rPr>
              <w:t>50,0 тыс. рублей, из которых: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местный бюджет –</w:t>
            </w:r>
            <w:r w:rsidR="00524E2D" w:rsidRPr="00686BD5">
              <w:rPr>
                <w:rFonts w:ascii="Arial" w:eastAsia="Calibri" w:hAnsi="Arial" w:cs="Arial"/>
                <w:lang w:eastAsia="en-US"/>
              </w:rPr>
              <w:t>1</w:t>
            </w:r>
            <w:r w:rsidRPr="00686BD5">
              <w:rPr>
                <w:rFonts w:ascii="Arial" w:eastAsia="Calibri" w:hAnsi="Arial" w:cs="Arial"/>
                <w:lang w:eastAsia="en-US"/>
              </w:rPr>
              <w:t>50,0 тыс. рублей.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2022 год – </w:t>
            </w:r>
            <w:r w:rsidR="00524E2D" w:rsidRPr="00686BD5">
              <w:rPr>
                <w:rFonts w:ascii="Arial" w:eastAsia="Calibri" w:hAnsi="Arial" w:cs="Arial"/>
                <w:lang w:eastAsia="en-US"/>
              </w:rPr>
              <w:t>1</w:t>
            </w:r>
            <w:r w:rsidRPr="00686BD5">
              <w:rPr>
                <w:rFonts w:ascii="Arial" w:eastAsia="Calibri" w:hAnsi="Arial" w:cs="Arial"/>
                <w:lang w:eastAsia="en-US"/>
              </w:rPr>
              <w:t>50,0  тыс. рублей, из которых: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местный бюджет –</w:t>
            </w:r>
            <w:r w:rsidR="00524E2D" w:rsidRPr="00686BD5">
              <w:rPr>
                <w:rFonts w:ascii="Arial" w:eastAsia="Calibri" w:hAnsi="Arial" w:cs="Arial"/>
                <w:lang w:eastAsia="en-US"/>
              </w:rPr>
              <w:t>1</w:t>
            </w:r>
            <w:r w:rsidRPr="00686BD5">
              <w:rPr>
                <w:rFonts w:ascii="Arial" w:eastAsia="Calibri" w:hAnsi="Arial" w:cs="Arial"/>
                <w:lang w:eastAsia="en-US"/>
              </w:rPr>
              <w:t>50,0 тыс. рублей.</w:t>
            </w:r>
          </w:p>
          <w:p w:rsidR="00E37D2E" w:rsidRPr="00686BD5" w:rsidRDefault="00524E2D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2023 год – 20</w:t>
            </w:r>
            <w:r w:rsidR="00E37D2E" w:rsidRPr="00686BD5">
              <w:rPr>
                <w:rFonts w:ascii="Arial" w:eastAsia="Calibri" w:hAnsi="Arial" w:cs="Arial"/>
                <w:lang w:eastAsia="en-US"/>
              </w:rPr>
              <w:t>0,0 тыс. рублей, из которых:</w:t>
            </w:r>
          </w:p>
          <w:p w:rsidR="00E37D2E" w:rsidRPr="00686BD5" w:rsidRDefault="00524E2D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местный бюджет – 20</w:t>
            </w:r>
            <w:r w:rsidR="00E37D2E" w:rsidRPr="00686BD5">
              <w:rPr>
                <w:rFonts w:ascii="Arial" w:eastAsia="Calibri" w:hAnsi="Arial" w:cs="Arial"/>
                <w:lang w:eastAsia="en-US"/>
              </w:rPr>
              <w:t>0,0 тыс. рублей.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2024 год – </w:t>
            </w:r>
            <w:r w:rsidR="00524E2D" w:rsidRPr="00686BD5">
              <w:rPr>
                <w:rFonts w:ascii="Arial" w:eastAsia="Calibri" w:hAnsi="Arial" w:cs="Arial"/>
                <w:lang w:eastAsia="en-US"/>
              </w:rPr>
              <w:t>1</w:t>
            </w:r>
            <w:r w:rsidRPr="00686BD5">
              <w:rPr>
                <w:rFonts w:ascii="Arial" w:eastAsia="Calibri" w:hAnsi="Arial" w:cs="Arial"/>
                <w:lang w:eastAsia="en-US"/>
              </w:rPr>
              <w:t>50,0 тыс. рублей, из которых: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местный бюджет – </w:t>
            </w:r>
            <w:r w:rsidR="00524E2D" w:rsidRPr="00686BD5">
              <w:rPr>
                <w:rFonts w:ascii="Arial" w:eastAsia="Calibri" w:hAnsi="Arial" w:cs="Arial"/>
                <w:lang w:eastAsia="en-US"/>
              </w:rPr>
              <w:t>1</w:t>
            </w:r>
            <w:r w:rsidRPr="00686BD5">
              <w:rPr>
                <w:rFonts w:ascii="Arial" w:eastAsia="Calibri" w:hAnsi="Arial" w:cs="Arial"/>
                <w:lang w:eastAsia="en-US"/>
              </w:rPr>
              <w:t>50,0 тыс. рублей.</w:t>
            </w:r>
          </w:p>
          <w:p w:rsidR="00E37D2E" w:rsidRPr="00686BD5" w:rsidRDefault="00524E2D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2025 год – 20</w:t>
            </w:r>
            <w:r w:rsidR="00E37D2E" w:rsidRPr="00686BD5">
              <w:rPr>
                <w:rFonts w:ascii="Arial" w:eastAsia="Calibri" w:hAnsi="Arial" w:cs="Arial"/>
                <w:lang w:eastAsia="en-US"/>
              </w:rPr>
              <w:t>0,0 тыс. рублей, из которых:</w:t>
            </w:r>
          </w:p>
          <w:p w:rsidR="00E37D2E" w:rsidRPr="00686BD5" w:rsidRDefault="00524E2D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местный бюджет – 20</w:t>
            </w:r>
            <w:r w:rsidR="00E37D2E" w:rsidRPr="00686BD5">
              <w:rPr>
                <w:rFonts w:ascii="Arial" w:eastAsia="Calibri" w:hAnsi="Arial" w:cs="Arial"/>
                <w:lang w:eastAsia="en-US"/>
              </w:rPr>
              <w:t>0,0 тыс. рублей.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hAnsi="Arial" w:cs="Arial"/>
              </w:rPr>
            </w:pP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hAnsi="Arial" w:cs="Arial"/>
              </w:rPr>
              <w:t>В ходе реализации Программы отдельные мероприятия могут уточняться, а объем финансирования подлежит корректировке с учетом утвержденных расходов федерального, областного и местного  бюджетов.</w:t>
            </w:r>
          </w:p>
        </w:tc>
      </w:tr>
      <w:tr w:rsidR="00E37D2E" w:rsidRPr="00686BD5" w:rsidTr="006B327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Ожидаемые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конечные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результаты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реализации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Программы</w:t>
            </w: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bCs/>
                <w:lang w:eastAsia="en-US"/>
              </w:rPr>
              <w:t>обеспечение реализации не менее 6 проектов по благоустройству сельских территорий</w:t>
            </w:r>
          </w:p>
        </w:tc>
      </w:tr>
      <w:tr w:rsidR="00E37D2E" w:rsidRPr="00686BD5" w:rsidTr="006B327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lastRenderedPageBreak/>
              <w:t>Система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организации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контроля за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исполнением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Программы</w:t>
            </w: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Контроль  исполнения Муниципальной программы осуществляет Администрация </w:t>
            </w:r>
            <w:r w:rsidR="00457CB2" w:rsidRPr="00686BD5">
              <w:rPr>
                <w:rFonts w:ascii="Arial" w:eastAsia="Calibri" w:hAnsi="Arial" w:cs="Arial"/>
                <w:lang w:eastAsia="en-US"/>
              </w:rPr>
              <w:t>Сазановского</w:t>
            </w:r>
            <w:r w:rsidRPr="00686BD5">
              <w:rPr>
                <w:rFonts w:ascii="Arial" w:eastAsia="Calibri" w:hAnsi="Arial" w:cs="Arial"/>
                <w:lang w:eastAsia="en-US"/>
              </w:rPr>
              <w:t xml:space="preserve"> сельсовета </w:t>
            </w:r>
            <w:r w:rsidR="006B3276" w:rsidRPr="00686BD5">
              <w:rPr>
                <w:rFonts w:ascii="Arial" w:eastAsia="Calibri" w:hAnsi="Arial" w:cs="Arial"/>
                <w:lang w:eastAsia="en-US"/>
              </w:rPr>
              <w:t>Пристенского</w:t>
            </w:r>
            <w:r w:rsidRPr="00686BD5">
              <w:rPr>
                <w:rFonts w:ascii="Arial" w:eastAsia="Calibri" w:hAnsi="Arial" w:cs="Arial"/>
                <w:lang w:eastAsia="en-US"/>
              </w:rPr>
              <w:t xml:space="preserve"> района Курской области.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 </w:t>
            </w:r>
          </w:p>
        </w:tc>
      </w:tr>
    </w:tbl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</w:rPr>
      </w:pP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</w:rPr>
      </w:pP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</w:rPr>
      </w:pP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</w:rPr>
      </w:pP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</w:rPr>
      </w:pPr>
    </w:p>
    <w:p w:rsidR="00E37D2E" w:rsidRPr="00686BD5" w:rsidRDefault="00E37D2E" w:rsidP="000C7627">
      <w:pPr>
        <w:ind w:firstLine="426"/>
        <w:rPr>
          <w:rFonts w:ascii="Arial" w:hAnsi="Arial" w:cs="Arial"/>
        </w:rPr>
        <w:sectPr w:rsidR="00E37D2E" w:rsidRPr="00686BD5" w:rsidSect="00686BD5">
          <w:pgSz w:w="11907" w:h="16840" w:code="9"/>
          <w:pgMar w:top="1134" w:right="1247" w:bottom="1134" w:left="1531" w:header="720" w:footer="720" w:gutter="0"/>
          <w:cols w:space="720"/>
          <w:titlePg/>
          <w:docGrid w:linePitch="326"/>
        </w:sectPr>
      </w:pPr>
    </w:p>
    <w:p w:rsidR="00E37D2E" w:rsidRPr="00686BD5" w:rsidRDefault="00E37D2E" w:rsidP="000C7627">
      <w:pPr>
        <w:pStyle w:val="3"/>
        <w:tabs>
          <w:tab w:val="clear" w:pos="0"/>
        </w:tabs>
        <w:ind w:firstLine="426"/>
        <w:rPr>
          <w:rFonts w:ascii="Arial" w:hAnsi="Arial" w:cs="Arial"/>
          <w:sz w:val="24"/>
        </w:rPr>
      </w:pPr>
      <w:r w:rsidRPr="00686BD5">
        <w:rPr>
          <w:rFonts w:ascii="Arial" w:hAnsi="Arial" w:cs="Arial"/>
          <w:sz w:val="24"/>
          <w:lang w:val="en-US"/>
        </w:rPr>
        <w:lastRenderedPageBreak/>
        <w:t>I</w:t>
      </w:r>
      <w:r w:rsidRPr="00686BD5">
        <w:rPr>
          <w:rFonts w:ascii="Arial" w:hAnsi="Arial" w:cs="Arial"/>
          <w:sz w:val="24"/>
        </w:rPr>
        <w:t>. Характеристика проблемы</w:t>
      </w:r>
    </w:p>
    <w:p w:rsidR="00E37D2E" w:rsidRPr="00686BD5" w:rsidRDefault="00E37D2E" w:rsidP="000C7627">
      <w:pPr>
        <w:ind w:firstLine="426"/>
        <w:rPr>
          <w:rFonts w:ascii="Arial" w:hAnsi="Arial" w:cs="Arial"/>
        </w:rPr>
      </w:pPr>
    </w:p>
    <w:p w:rsidR="00E37D2E" w:rsidRPr="00686BD5" w:rsidRDefault="00E37D2E" w:rsidP="000C7627">
      <w:pPr>
        <w:ind w:firstLine="426"/>
        <w:jc w:val="both"/>
        <w:rPr>
          <w:rFonts w:ascii="Arial" w:hAnsi="Arial" w:cs="Arial"/>
          <w:color w:val="020C22"/>
        </w:rPr>
      </w:pPr>
      <w:r w:rsidRPr="00686BD5">
        <w:rPr>
          <w:rFonts w:ascii="Arial" w:eastAsia="Calibri" w:hAnsi="Arial" w:cs="Arial"/>
          <w:lang w:eastAsia="en-US"/>
        </w:rPr>
        <w:t xml:space="preserve">Муниципальная программа разработана в соответствии с </w:t>
      </w:r>
      <w:hyperlink r:id="rId11">
        <w:r w:rsidRPr="00686BD5">
          <w:rPr>
            <w:rFonts w:ascii="Arial" w:eastAsia="Calibri" w:hAnsi="Arial" w:cs="Arial"/>
            <w:lang w:eastAsia="en-US"/>
          </w:rPr>
          <w:t>Постановлением</w:t>
        </w:r>
      </w:hyperlink>
      <w:r w:rsidRPr="00686BD5">
        <w:rPr>
          <w:rFonts w:ascii="Arial" w:eastAsia="Calibri" w:hAnsi="Arial" w:cs="Arial"/>
          <w:lang w:eastAsia="en-US"/>
        </w:rPr>
        <w:t xml:space="preserve"> Правительства Российской Федерации от 31 мая 2019 № 696 «Об утверждении государственной программы Российской Федерации «Комплексное развитие сельских территорий» и о внесении изменений в некоторые акты Правительства Российской Федерации», постановлением Администрации Курской области от 06.11.2019г. №1066-па</w:t>
      </w:r>
      <w:r w:rsidRPr="00686BD5">
        <w:rPr>
          <w:rFonts w:ascii="Arial" w:hAnsi="Arial" w:cs="Arial"/>
          <w:color w:val="020C22"/>
        </w:rPr>
        <w:t xml:space="preserve"> «Об утверждении государственной программы Курской области «Комплексное развитие сельских территорий Курской области»</w:t>
      </w:r>
    </w:p>
    <w:p w:rsidR="000C7627" w:rsidRPr="00686BD5" w:rsidRDefault="00E37D2E" w:rsidP="000C7627">
      <w:pPr>
        <w:ind w:firstLine="426"/>
        <w:jc w:val="both"/>
        <w:rPr>
          <w:rFonts w:ascii="Arial" w:hAnsi="Arial" w:cs="Arial"/>
          <w:color w:val="020C22"/>
        </w:rPr>
      </w:pPr>
      <w:r w:rsidRPr="00686BD5">
        <w:rPr>
          <w:rFonts w:ascii="Arial" w:hAnsi="Arial" w:cs="Arial"/>
          <w:color w:val="020C22"/>
        </w:rPr>
        <w:t xml:space="preserve">На территории </w:t>
      </w:r>
      <w:r w:rsidR="00457CB2" w:rsidRPr="00686BD5">
        <w:rPr>
          <w:rFonts w:ascii="Arial" w:hAnsi="Arial" w:cs="Arial"/>
          <w:color w:val="020C22"/>
        </w:rPr>
        <w:t>Сазановского</w:t>
      </w:r>
      <w:r w:rsidRPr="00686BD5">
        <w:rPr>
          <w:rFonts w:ascii="Arial" w:hAnsi="Arial" w:cs="Arial"/>
          <w:color w:val="020C22"/>
        </w:rPr>
        <w:t xml:space="preserve">  сельсовета </w:t>
      </w:r>
      <w:r w:rsidR="006B3276" w:rsidRPr="00686BD5">
        <w:rPr>
          <w:rFonts w:ascii="Arial" w:hAnsi="Arial" w:cs="Arial"/>
          <w:color w:val="020C22"/>
        </w:rPr>
        <w:t>Пристенского</w:t>
      </w:r>
      <w:r w:rsidRPr="00686BD5">
        <w:rPr>
          <w:rFonts w:ascii="Arial" w:hAnsi="Arial" w:cs="Arial"/>
          <w:color w:val="020C22"/>
        </w:rPr>
        <w:t xml:space="preserve"> района (далее – </w:t>
      </w:r>
      <w:r w:rsidR="00457CB2" w:rsidRPr="00686BD5">
        <w:rPr>
          <w:rFonts w:ascii="Arial" w:hAnsi="Arial" w:cs="Arial"/>
          <w:color w:val="020C22"/>
        </w:rPr>
        <w:t>Сазановский</w:t>
      </w:r>
      <w:r w:rsidRPr="00686BD5">
        <w:rPr>
          <w:rFonts w:ascii="Arial" w:hAnsi="Arial" w:cs="Arial"/>
          <w:color w:val="020C22"/>
        </w:rPr>
        <w:t xml:space="preserve"> сельсовет) располагаются </w:t>
      </w:r>
      <w:r w:rsidR="0012733C" w:rsidRPr="00686BD5">
        <w:rPr>
          <w:rFonts w:ascii="Arial" w:hAnsi="Arial" w:cs="Arial"/>
          <w:color w:val="020C22"/>
        </w:rPr>
        <w:t>8</w:t>
      </w:r>
      <w:r w:rsidRPr="00686BD5">
        <w:rPr>
          <w:rFonts w:ascii="Arial" w:hAnsi="Arial" w:cs="Arial"/>
          <w:color w:val="020C22"/>
        </w:rPr>
        <w:t xml:space="preserve"> сельских  населенных пункт</w:t>
      </w:r>
      <w:r w:rsidR="0012733C" w:rsidRPr="00686BD5">
        <w:rPr>
          <w:rFonts w:ascii="Arial" w:hAnsi="Arial" w:cs="Arial"/>
          <w:color w:val="020C22"/>
        </w:rPr>
        <w:t>а – с.Сазановка, с.</w:t>
      </w:r>
      <w:r w:rsidR="00176AF4" w:rsidRPr="00686BD5">
        <w:rPr>
          <w:rFonts w:ascii="Arial" w:hAnsi="Arial" w:cs="Arial"/>
          <w:color w:val="020C22"/>
        </w:rPr>
        <w:t xml:space="preserve"> </w:t>
      </w:r>
      <w:r w:rsidR="0012733C" w:rsidRPr="00686BD5">
        <w:rPr>
          <w:rFonts w:ascii="Arial" w:hAnsi="Arial" w:cs="Arial"/>
          <w:color w:val="020C22"/>
        </w:rPr>
        <w:t>Шатиловка, д.Васильевка, д.Залесье, с.Ильинка, с.Горка</w:t>
      </w:r>
      <w:r w:rsidR="006B3276" w:rsidRPr="00686BD5">
        <w:rPr>
          <w:rFonts w:ascii="Arial" w:hAnsi="Arial" w:cs="Arial"/>
          <w:color w:val="020C22"/>
        </w:rPr>
        <w:t xml:space="preserve">, </w:t>
      </w:r>
      <w:r w:rsidR="0012733C" w:rsidRPr="00686BD5">
        <w:rPr>
          <w:rFonts w:ascii="Arial" w:hAnsi="Arial" w:cs="Arial"/>
          <w:color w:val="020C22"/>
        </w:rPr>
        <w:t>х.Дубки, х.Отрадное</w:t>
      </w:r>
      <w:r w:rsidR="006B3276" w:rsidRPr="00686BD5">
        <w:rPr>
          <w:rFonts w:ascii="Arial" w:hAnsi="Arial" w:cs="Arial"/>
          <w:color w:val="020C22"/>
        </w:rPr>
        <w:t xml:space="preserve"> </w:t>
      </w:r>
      <w:r w:rsidRPr="00686BD5">
        <w:rPr>
          <w:rFonts w:ascii="Arial" w:hAnsi="Arial" w:cs="Arial"/>
          <w:color w:val="020C22"/>
        </w:rPr>
        <w:t>.</w:t>
      </w:r>
    </w:p>
    <w:p w:rsidR="000C7627" w:rsidRPr="00686BD5" w:rsidRDefault="00E37D2E" w:rsidP="000C7627">
      <w:pPr>
        <w:ind w:firstLine="426"/>
        <w:jc w:val="both"/>
        <w:rPr>
          <w:rFonts w:ascii="Arial" w:hAnsi="Arial" w:cs="Arial"/>
          <w:highlight w:val="yellow"/>
        </w:rPr>
      </w:pPr>
      <w:r w:rsidRPr="00686BD5">
        <w:rPr>
          <w:rFonts w:ascii="Arial" w:hAnsi="Arial" w:cs="Arial"/>
          <w:color w:val="020C22"/>
        </w:rPr>
        <w:t xml:space="preserve"> </w:t>
      </w:r>
      <w:r w:rsidR="000C7627" w:rsidRPr="00686BD5">
        <w:rPr>
          <w:rFonts w:ascii="Arial" w:hAnsi="Arial" w:cs="Arial"/>
        </w:rPr>
        <w:t xml:space="preserve">Общая площадь </w:t>
      </w:r>
      <w:r w:rsidR="00457CB2" w:rsidRPr="00686BD5">
        <w:rPr>
          <w:rFonts w:ascii="Arial" w:hAnsi="Arial" w:cs="Arial"/>
        </w:rPr>
        <w:t>Сазановского</w:t>
      </w:r>
      <w:r w:rsidR="0012733C" w:rsidRPr="00686BD5">
        <w:rPr>
          <w:rFonts w:ascii="Arial" w:hAnsi="Arial" w:cs="Arial"/>
        </w:rPr>
        <w:t xml:space="preserve"> сельсовета составляет 95,90</w:t>
      </w:r>
      <w:r w:rsidR="000C7627" w:rsidRPr="00686BD5">
        <w:rPr>
          <w:rFonts w:ascii="Arial" w:hAnsi="Arial" w:cs="Arial"/>
        </w:rPr>
        <w:t xml:space="preserve"> кв. км, в том числе земель сельскохозяйственного назначения  </w:t>
      </w:r>
      <w:r w:rsidR="0012733C" w:rsidRPr="00686BD5">
        <w:rPr>
          <w:rFonts w:ascii="Arial" w:hAnsi="Arial" w:cs="Arial"/>
        </w:rPr>
        <w:t>81,5 кв.м  га</w:t>
      </w:r>
      <w:r w:rsidR="00A578DE" w:rsidRPr="00686BD5">
        <w:rPr>
          <w:rFonts w:ascii="Arial" w:hAnsi="Arial" w:cs="Arial"/>
        </w:rPr>
        <w:t>.</w:t>
      </w:r>
    </w:p>
    <w:p w:rsidR="00E37D2E" w:rsidRPr="00686BD5" w:rsidRDefault="00E37D2E" w:rsidP="000C7627">
      <w:pPr>
        <w:widowControl w:val="0"/>
        <w:ind w:firstLine="426"/>
        <w:jc w:val="both"/>
        <w:rPr>
          <w:rFonts w:ascii="Arial" w:hAnsi="Arial" w:cs="Arial"/>
        </w:rPr>
      </w:pPr>
      <w:r w:rsidRPr="00686BD5">
        <w:rPr>
          <w:rFonts w:ascii="Arial" w:hAnsi="Arial" w:cs="Arial"/>
          <w:color w:val="020C22"/>
        </w:rPr>
        <w:t xml:space="preserve">Численность населения </w:t>
      </w:r>
      <w:r w:rsidR="00457CB2" w:rsidRPr="00686BD5">
        <w:rPr>
          <w:rFonts w:ascii="Arial" w:hAnsi="Arial" w:cs="Arial"/>
          <w:color w:val="020C22"/>
        </w:rPr>
        <w:t>Сазановского</w:t>
      </w:r>
      <w:r w:rsidRPr="00686BD5">
        <w:rPr>
          <w:rFonts w:ascii="Arial" w:hAnsi="Arial" w:cs="Arial"/>
          <w:color w:val="020C22"/>
        </w:rPr>
        <w:t xml:space="preserve"> сельс</w:t>
      </w:r>
      <w:r w:rsidR="0012733C" w:rsidRPr="00686BD5">
        <w:rPr>
          <w:rFonts w:ascii="Arial" w:hAnsi="Arial" w:cs="Arial"/>
          <w:color w:val="020C22"/>
        </w:rPr>
        <w:t>овета по сос</w:t>
      </w:r>
      <w:r w:rsidR="00A578DE" w:rsidRPr="00686BD5">
        <w:rPr>
          <w:rFonts w:ascii="Arial" w:hAnsi="Arial" w:cs="Arial"/>
          <w:color w:val="020C22"/>
        </w:rPr>
        <w:t>тоянию на 01.09</w:t>
      </w:r>
      <w:r w:rsidR="0012733C" w:rsidRPr="00686BD5">
        <w:rPr>
          <w:rFonts w:ascii="Arial" w:hAnsi="Arial" w:cs="Arial"/>
          <w:color w:val="020C22"/>
        </w:rPr>
        <w:t>.2020</w:t>
      </w:r>
      <w:r w:rsidRPr="00686BD5">
        <w:rPr>
          <w:rFonts w:ascii="Arial" w:hAnsi="Arial" w:cs="Arial"/>
          <w:color w:val="020C22"/>
        </w:rPr>
        <w:t xml:space="preserve">года составила </w:t>
      </w:r>
      <w:r w:rsidR="006B3276" w:rsidRPr="00686BD5">
        <w:rPr>
          <w:rFonts w:ascii="Arial" w:hAnsi="Arial" w:cs="Arial"/>
          <w:color w:val="020C22"/>
        </w:rPr>
        <w:t>9</w:t>
      </w:r>
      <w:r w:rsidR="00A578DE" w:rsidRPr="00686BD5">
        <w:rPr>
          <w:rFonts w:ascii="Arial" w:hAnsi="Arial" w:cs="Arial"/>
          <w:color w:val="020C22"/>
        </w:rPr>
        <w:t>38</w:t>
      </w:r>
      <w:r w:rsidRPr="00686BD5">
        <w:rPr>
          <w:rFonts w:ascii="Arial" w:hAnsi="Arial" w:cs="Arial"/>
          <w:color w:val="020C22"/>
        </w:rPr>
        <w:t xml:space="preserve"> человек,</w:t>
      </w:r>
      <w:r w:rsidRPr="00686BD5">
        <w:rPr>
          <w:rFonts w:ascii="Arial" w:hAnsi="Arial" w:cs="Arial"/>
        </w:rPr>
        <w:t xml:space="preserve"> в том числе: </w:t>
      </w:r>
    </w:p>
    <w:p w:rsidR="00E37D2E" w:rsidRPr="00686BD5" w:rsidRDefault="00A578DE" w:rsidP="000C7627">
      <w:pPr>
        <w:widowControl w:val="0"/>
        <w:ind w:firstLine="426"/>
        <w:jc w:val="both"/>
        <w:rPr>
          <w:rFonts w:ascii="Arial" w:hAnsi="Arial" w:cs="Arial"/>
        </w:rPr>
      </w:pPr>
      <w:r w:rsidRPr="00686BD5">
        <w:rPr>
          <w:rFonts w:ascii="Arial" w:hAnsi="Arial" w:cs="Arial"/>
        </w:rPr>
        <w:t>трудоспособное население 472</w:t>
      </w:r>
      <w:r w:rsidR="00E37D2E" w:rsidRPr="00686BD5">
        <w:rPr>
          <w:rFonts w:ascii="Arial" w:hAnsi="Arial" w:cs="Arial"/>
        </w:rPr>
        <w:t xml:space="preserve"> человек;</w:t>
      </w:r>
    </w:p>
    <w:p w:rsidR="00E37D2E" w:rsidRPr="00686BD5" w:rsidRDefault="00A578DE" w:rsidP="000C7627">
      <w:pPr>
        <w:widowControl w:val="0"/>
        <w:ind w:firstLine="426"/>
        <w:jc w:val="both"/>
        <w:rPr>
          <w:rFonts w:ascii="Arial" w:hAnsi="Arial" w:cs="Arial"/>
        </w:rPr>
      </w:pPr>
      <w:r w:rsidRPr="00686BD5">
        <w:rPr>
          <w:rFonts w:ascii="Arial" w:hAnsi="Arial" w:cs="Arial"/>
        </w:rPr>
        <w:t>пенсионеры 304</w:t>
      </w:r>
      <w:r w:rsidR="00E37D2E" w:rsidRPr="00686BD5">
        <w:rPr>
          <w:rFonts w:ascii="Arial" w:hAnsi="Arial" w:cs="Arial"/>
        </w:rPr>
        <w:t xml:space="preserve"> человека;</w:t>
      </w:r>
    </w:p>
    <w:p w:rsidR="00E37D2E" w:rsidRPr="00686BD5" w:rsidRDefault="00A578DE" w:rsidP="000C7627">
      <w:pPr>
        <w:widowControl w:val="0"/>
        <w:ind w:firstLine="426"/>
        <w:jc w:val="both"/>
        <w:rPr>
          <w:rFonts w:ascii="Arial" w:hAnsi="Arial" w:cs="Arial"/>
        </w:rPr>
      </w:pPr>
      <w:r w:rsidRPr="00686BD5">
        <w:rPr>
          <w:rFonts w:ascii="Arial" w:hAnsi="Arial" w:cs="Arial"/>
        </w:rPr>
        <w:t>дети- 144</w:t>
      </w:r>
      <w:r w:rsidR="00E37D2E" w:rsidRPr="00686BD5">
        <w:rPr>
          <w:rFonts w:ascii="Arial" w:hAnsi="Arial" w:cs="Arial"/>
        </w:rPr>
        <w:t xml:space="preserve"> человек.</w:t>
      </w:r>
    </w:p>
    <w:p w:rsidR="00E37D2E" w:rsidRPr="00686BD5" w:rsidRDefault="00E37D2E" w:rsidP="000C7627">
      <w:pPr>
        <w:widowControl w:val="0"/>
        <w:ind w:firstLine="426"/>
        <w:jc w:val="both"/>
        <w:rPr>
          <w:rFonts w:ascii="Arial" w:hAnsi="Arial" w:cs="Arial"/>
        </w:rPr>
      </w:pPr>
      <w:r w:rsidRPr="00686BD5">
        <w:rPr>
          <w:rFonts w:ascii="Arial" w:hAnsi="Arial" w:cs="Arial"/>
        </w:rPr>
        <w:t>Структура занятости трудоспособного населения характеризуется следующими данными:</w:t>
      </w:r>
    </w:p>
    <w:p w:rsidR="00E37D2E" w:rsidRPr="00686BD5" w:rsidRDefault="00E37D2E" w:rsidP="000C7627">
      <w:pPr>
        <w:widowControl w:val="0"/>
        <w:ind w:firstLine="426"/>
        <w:jc w:val="both"/>
        <w:rPr>
          <w:rFonts w:ascii="Arial" w:hAnsi="Arial" w:cs="Arial"/>
        </w:rPr>
      </w:pPr>
      <w:r w:rsidRPr="00686BD5">
        <w:rPr>
          <w:rFonts w:ascii="Arial" w:hAnsi="Arial" w:cs="Arial"/>
        </w:rPr>
        <w:t>- сельскохозяйственное произво</w:t>
      </w:r>
      <w:r w:rsidR="00B33D18" w:rsidRPr="00686BD5">
        <w:rPr>
          <w:rFonts w:ascii="Arial" w:hAnsi="Arial" w:cs="Arial"/>
        </w:rPr>
        <w:t>дство -  человек (6,3</w:t>
      </w:r>
      <w:r w:rsidRPr="00686BD5">
        <w:rPr>
          <w:rFonts w:ascii="Arial" w:hAnsi="Arial" w:cs="Arial"/>
        </w:rPr>
        <w:t xml:space="preserve"> %)</w:t>
      </w:r>
    </w:p>
    <w:p w:rsidR="00E37D2E" w:rsidRPr="00686BD5" w:rsidRDefault="00E37D2E" w:rsidP="000C7627">
      <w:pPr>
        <w:widowControl w:val="0"/>
        <w:ind w:firstLine="426"/>
        <w:jc w:val="both"/>
        <w:rPr>
          <w:rFonts w:ascii="Arial" w:hAnsi="Arial" w:cs="Arial"/>
        </w:rPr>
      </w:pPr>
      <w:r w:rsidRPr="00686BD5">
        <w:rPr>
          <w:rFonts w:ascii="Arial" w:hAnsi="Arial" w:cs="Arial"/>
        </w:rPr>
        <w:t xml:space="preserve">-организации </w:t>
      </w:r>
      <w:r w:rsidR="00B33D18" w:rsidRPr="00686BD5">
        <w:rPr>
          <w:rFonts w:ascii="Arial" w:hAnsi="Arial" w:cs="Arial"/>
        </w:rPr>
        <w:t>бюджетной сферы -  человек (2,7</w:t>
      </w:r>
      <w:r w:rsidRPr="00686BD5">
        <w:rPr>
          <w:rFonts w:ascii="Arial" w:hAnsi="Arial" w:cs="Arial"/>
        </w:rPr>
        <w:t xml:space="preserve">  %);</w:t>
      </w:r>
    </w:p>
    <w:p w:rsidR="00E37D2E" w:rsidRPr="00686BD5" w:rsidRDefault="00E37D2E" w:rsidP="000C7627">
      <w:pPr>
        <w:widowControl w:val="0"/>
        <w:ind w:firstLine="426"/>
        <w:jc w:val="both"/>
        <w:rPr>
          <w:rFonts w:ascii="Arial" w:hAnsi="Arial" w:cs="Arial"/>
        </w:rPr>
      </w:pPr>
      <w:r w:rsidRPr="00686BD5">
        <w:rPr>
          <w:rFonts w:ascii="Arial" w:hAnsi="Arial" w:cs="Arial"/>
        </w:rPr>
        <w:t>-организации несельскохозя</w:t>
      </w:r>
      <w:r w:rsidR="00B33D18" w:rsidRPr="00686BD5">
        <w:rPr>
          <w:rFonts w:ascii="Arial" w:hAnsi="Arial" w:cs="Arial"/>
        </w:rPr>
        <w:t>йственной сферы -  человек (2,7</w:t>
      </w:r>
      <w:r w:rsidRPr="00686BD5">
        <w:rPr>
          <w:rFonts w:ascii="Arial" w:hAnsi="Arial" w:cs="Arial"/>
        </w:rPr>
        <w:t xml:space="preserve"> %);</w:t>
      </w:r>
    </w:p>
    <w:p w:rsidR="00E37D2E" w:rsidRPr="00686BD5" w:rsidRDefault="00E37D2E" w:rsidP="000C7627">
      <w:pPr>
        <w:widowControl w:val="0"/>
        <w:ind w:firstLine="426"/>
        <w:jc w:val="both"/>
        <w:rPr>
          <w:rFonts w:ascii="Arial" w:hAnsi="Arial" w:cs="Arial"/>
        </w:rPr>
      </w:pPr>
      <w:r w:rsidRPr="00686BD5">
        <w:rPr>
          <w:rFonts w:ascii="Arial" w:hAnsi="Arial" w:cs="Arial"/>
        </w:rPr>
        <w:t xml:space="preserve">-работает за пределами территории </w:t>
      </w:r>
      <w:r w:rsidR="00457CB2" w:rsidRPr="00686BD5">
        <w:rPr>
          <w:rFonts w:ascii="Arial" w:hAnsi="Arial" w:cs="Arial"/>
        </w:rPr>
        <w:t>Сазановского</w:t>
      </w:r>
      <w:r w:rsidRPr="00686BD5">
        <w:rPr>
          <w:rFonts w:ascii="Arial" w:hAnsi="Arial" w:cs="Arial"/>
        </w:rPr>
        <w:t xml:space="preserve"> сельсовета -  человек </w:t>
      </w:r>
    </w:p>
    <w:p w:rsidR="00E37D2E" w:rsidRPr="00686BD5" w:rsidRDefault="00B33D18" w:rsidP="000C7627">
      <w:pPr>
        <w:widowControl w:val="0"/>
        <w:ind w:firstLine="426"/>
        <w:jc w:val="both"/>
        <w:rPr>
          <w:rFonts w:ascii="Arial" w:hAnsi="Arial" w:cs="Arial"/>
        </w:rPr>
      </w:pPr>
      <w:r w:rsidRPr="00686BD5">
        <w:rPr>
          <w:rFonts w:ascii="Arial" w:hAnsi="Arial" w:cs="Arial"/>
        </w:rPr>
        <w:t>( 5,3</w:t>
      </w:r>
      <w:r w:rsidR="00E37D2E" w:rsidRPr="00686BD5">
        <w:rPr>
          <w:rFonts w:ascii="Arial" w:hAnsi="Arial" w:cs="Arial"/>
        </w:rPr>
        <w:t>%);</w:t>
      </w:r>
    </w:p>
    <w:p w:rsidR="00E37D2E" w:rsidRPr="00686BD5" w:rsidRDefault="00E37D2E" w:rsidP="000C7627">
      <w:pPr>
        <w:widowControl w:val="0"/>
        <w:ind w:firstLine="426"/>
        <w:jc w:val="both"/>
        <w:rPr>
          <w:rFonts w:ascii="Arial" w:hAnsi="Arial" w:cs="Arial"/>
        </w:rPr>
      </w:pPr>
      <w:r w:rsidRPr="00686BD5">
        <w:rPr>
          <w:rFonts w:ascii="Arial" w:hAnsi="Arial" w:cs="Arial"/>
        </w:rPr>
        <w:t xml:space="preserve">-не обеспечено работой -  человек ( </w:t>
      </w:r>
      <w:r w:rsidR="00B33D18" w:rsidRPr="00686BD5">
        <w:rPr>
          <w:rFonts w:ascii="Arial" w:hAnsi="Arial" w:cs="Arial"/>
        </w:rPr>
        <w:t>3,1</w:t>
      </w:r>
      <w:r w:rsidRPr="00686BD5">
        <w:rPr>
          <w:rFonts w:ascii="Arial" w:hAnsi="Arial" w:cs="Arial"/>
        </w:rPr>
        <w:t xml:space="preserve"> %).</w:t>
      </w:r>
    </w:p>
    <w:p w:rsidR="000C7627" w:rsidRPr="00686BD5" w:rsidRDefault="000C7627" w:rsidP="000C7627">
      <w:pPr>
        <w:ind w:firstLine="426"/>
        <w:jc w:val="both"/>
        <w:rPr>
          <w:rFonts w:ascii="Arial" w:hAnsi="Arial" w:cs="Arial"/>
        </w:rPr>
      </w:pPr>
      <w:r w:rsidRPr="00686BD5">
        <w:rPr>
          <w:rFonts w:ascii="Arial" w:hAnsi="Arial" w:cs="Arial"/>
        </w:rPr>
        <w:t xml:space="preserve">По состоянию на 01.01.2013 г. на территории </w:t>
      </w:r>
      <w:r w:rsidR="00457CB2" w:rsidRPr="00686BD5">
        <w:rPr>
          <w:rFonts w:ascii="Arial" w:hAnsi="Arial" w:cs="Arial"/>
        </w:rPr>
        <w:t>Сазановского</w:t>
      </w:r>
      <w:r w:rsidRPr="00686BD5">
        <w:rPr>
          <w:rFonts w:ascii="Arial" w:hAnsi="Arial" w:cs="Arial"/>
        </w:rPr>
        <w:t xml:space="preserve"> сельсовета функционируют:</w:t>
      </w:r>
    </w:p>
    <w:p w:rsidR="00E37D2E" w:rsidRPr="00686BD5" w:rsidRDefault="00E37D2E" w:rsidP="000C7627">
      <w:pPr>
        <w:ind w:firstLine="426"/>
        <w:jc w:val="both"/>
        <w:rPr>
          <w:rFonts w:ascii="Arial" w:hAnsi="Arial" w:cs="Arial"/>
          <w:color w:val="020C22"/>
        </w:rPr>
      </w:pPr>
      <w:r w:rsidRPr="00686BD5">
        <w:rPr>
          <w:rFonts w:ascii="Arial" w:hAnsi="Arial" w:cs="Arial"/>
          <w:color w:val="020C22"/>
        </w:rPr>
        <w:t xml:space="preserve">- </w:t>
      </w:r>
      <w:r w:rsidR="00BB7307" w:rsidRPr="00686BD5">
        <w:rPr>
          <w:rFonts w:ascii="Arial" w:hAnsi="Arial" w:cs="Arial"/>
          <w:color w:val="020C22"/>
        </w:rPr>
        <w:t>1</w:t>
      </w:r>
      <w:r w:rsidRPr="00686BD5">
        <w:rPr>
          <w:rFonts w:ascii="Arial" w:hAnsi="Arial" w:cs="Arial"/>
          <w:color w:val="020C22"/>
        </w:rPr>
        <w:t xml:space="preserve">общеобразовательные школы на </w:t>
      </w:r>
      <w:r w:rsidR="00BB7307" w:rsidRPr="00686BD5">
        <w:rPr>
          <w:rFonts w:ascii="Arial" w:hAnsi="Arial" w:cs="Arial"/>
          <w:color w:val="020C22"/>
        </w:rPr>
        <w:t>51</w:t>
      </w:r>
      <w:r w:rsidR="00151244" w:rsidRPr="00686BD5">
        <w:rPr>
          <w:rFonts w:ascii="Arial" w:hAnsi="Arial" w:cs="Arial"/>
        </w:rPr>
        <w:t xml:space="preserve"> </w:t>
      </w:r>
      <w:r w:rsidRPr="00686BD5">
        <w:rPr>
          <w:rFonts w:ascii="Arial" w:hAnsi="Arial" w:cs="Arial"/>
          <w:color w:val="020C22"/>
        </w:rPr>
        <w:t>ученических мест;</w:t>
      </w:r>
    </w:p>
    <w:p w:rsidR="00E37D2E" w:rsidRPr="00686BD5" w:rsidRDefault="00E37D2E" w:rsidP="000C7627">
      <w:pPr>
        <w:ind w:firstLine="426"/>
        <w:jc w:val="both"/>
        <w:rPr>
          <w:rFonts w:ascii="Arial" w:hAnsi="Arial" w:cs="Arial"/>
          <w:color w:val="020C22"/>
        </w:rPr>
      </w:pPr>
      <w:r w:rsidRPr="00686BD5">
        <w:rPr>
          <w:rFonts w:ascii="Arial" w:hAnsi="Arial" w:cs="Arial"/>
          <w:color w:val="020C22"/>
        </w:rPr>
        <w:t>- 2 учреждени</w:t>
      </w:r>
      <w:r w:rsidR="00BB7307" w:rsidRPr="00686BD5">
        <w:rPr>
          <w:rFonts w:ascii="Arial" w:hAnsi="Arial" w:cs="Arial"/>
          <w:color w:val="020C22"/>
        </w:rPr>
        <w:t>я культурно-досугового типа на 202</w:t>
      </w:r>
      <w:r w:rsidRPr="00686BD5">
        <w:rPr>
          <w:rFonts w:ascii="Arial" w:hAnsi="Arial" w:cs="Arial"/>
          <w:color w:val="020C22"/>
        </w:rPr>
        <w:t xml:space="preserve"> мест;</w:t>
      </w:r>
    </w:p>
    <w:p w:rsidR="000C7627" w:rsidRPr="00686BD5" w:rsidRDefault="000C7627" w:rsidP="000C7627">
      <w:pPr>
        <w:ind w:firstLine="426"/>
        <w:jc w:val="both"/>
        <w:rPr>
          <w:rFonts w:ascii="Arial" w:hAnsi="Arial" w:cs="Arial"/>
        </w:rPr>
      </w:pPr>
      <w:r w:rsidRPr="00686BD5">
        <w:rPr>
          <w:rFonts w:ascii="Arial" w:hAnsi="Arial" w:cs="Arial"/>
        </w:rPr>
        <w:t xml:space="preserve">Основными (преобладающими) производственными направлениями хозяйственной деятельности на территории </w:t>
      </w:r>
      <w:r w:rsidR="00457CB2" w:rsidRPr="00686BD5">
        <w:rPr>
          <w:rFonts w:ascii="Arial" w:hAnsi="Arial" w:cs="Arial"/>
        </w:rPr>
        <w:t>Сазановского</w:t>
      </w:r>
      <w:r w:rsidRPr="00686BD5">
        <w:rPr>
          <w:rFonts w:ascii="Arial" w:hAnsi="Arial" w:cs="Arial"/>
        </w:rPr>
        <w:t xml:space="preserve"> сельсовета является производство сельскохозяйственной продукции.</w:t>
      </w:r>
    </w:p>
    <w:p w:rsidR="000C7627" w:rsidRPr="00686BD5" w:rsidRDefault="000C7627" w:rsidP="000C7627">
      <w:pPr>
        <w:ind w:firstLine="426"/>
        <w:jc w:val="both"/>
        <w:rPr>
          <w:rFonts w:ascii="Arial" w:hAnsi="Arial" w:cs="Arial"/>
        </w:rPr>
      </w:pPr>
      <w:r w:rsidRPr="00686BD5">
        <w:rPr>
          <w:rFonts w:ascii="Arial" w:hAnsi="Arial" w:cs="Arial"/>
        </w:rPr>
        <w:t xml:space="preserve">На территории </w:t>
      </w:r>
      <w:r w:rsidR="00457CB2" w:rsidRPr="00686BD5">
        <w:rPr>
          <w:rFonts w:ascii="Arial" w:hAnsi="Arial" w:cs="Arial"/>
        </w:rPr>
        <w:t>Сазановского</w:t>
      </w:r>
      <w:r w:rsidRPr="00686BD5">
        <w:rPr>
          <w:rFonts w:ascii="Arial" w:hAnsi="Arial" w:cs="Arial"/>
        </w:rPr>
        <w:t xml:space="preserve"> сельсовета осуществляют производственную деятельность 1 сел</w:t>
      </w:r>
      <w:r w:rsidR="00BB7307" w:rsidRPr="00686BD5">
        <w:rPr>
          <w:rFonts w:ascii="Arial" w:hAnsi="Arial" w:cs="Arial"/>
        </w:rPr>
        <w:t>ьскохозяйственная организация, 3</w:t>
      </w:r>
      <w:r w:rsidRPr="00686BD5">
        <w:rPr>
          <w:rFonts w:ascii="Arial" w:hAnsi="Arial" w:cs="Arial"/>
        </w:rPr>
        <w:t xml:space="preserve"> крестьян</w:t>
      </w:r>
      <w:r w:rsidR="00BB7307" w:rsidRPr="00686BD5">
        <w:rPr>
          <w:rFonts w:ascii="Arial" w:hAnsi="Arial" w:cs="Arial"/>
        </w:rPr>
        <w:t>ских (фермерских) хозяйств и 405</w:t>
      </w:r>
      <w:r w:rsidRPr="00686BD5">
        <w:rPr>
          <w:rFonts w:ascii="Arial" w:hAnsi="Arial" w:cs="Arial"/>
        </w:rPr>
        <w:t xml:space="preserve"> личных подсобных хозяйств.</w:t>
      </w:r>
    </w:p>
    <w:p w:rsidR="00E37D2E" w:rsidRPr="00686BD5" w:rsidRDefault="00E37D2E" w:rsidP="000C7627">
      <w:pPr>
        <w:ind w:firstLine="426"/>
        <w:jc w:val="both"/>
        <w:rPr>
          <w:rFonts w:ascii="Arial" w:hAnsi="Arial" w:cs="Arial"/>
          <w:color w:val="020C22"/>
        </w:rPr>
      </w:pPr>
    </w:p>
    <w:p w:rsidR="000C7627" w:rsidRPr="00686BD5" w:rsidRDefault="000C7627" w:rsidP="000C7627">
      <w:pPr>
        <w:pStyle w:val="31"/>
        <w:tabs>
          <w:tab w:val="left" w:pos="8080"/>
        </w:tabs>
        <w:spacing w:line="240" w:lineRule="auto"/>
        <w:ind w:firstLine="426"/>
        <w:rPr>
          <w:rFonts w:ascii="Arial" w:hAnsi="Arial" w:cs="Arial"/>
          <w:sz w:val="24"/>
        </w:rPr>
      </w:pPr>
      <w:r w:rsidRPr="00686BD5">
        <w:rPr>
          <w:rFonts w:ascii="Arial" w:hAnsi="Arial" w:cs="Arial"/>
          <w:sz w:val="24"/>
        </w:rPr>
        <w:t xml:space="preserve">Общая площадь жилищного фонда населенных пунктов, находящихся на территории </w:t>
      </w:r>
      <w:r w:rsidR="00457CB2" w:rsidRPr="00686BD5">
        <w:rPr>
          <w:rFonts w:ascii="Arial" w:hAnsi="Arial" w:cs="Arial"/>
          <w:sz w:val="24"/>
        </w:rPr>
        <w:t>Сазановского</w:t>
      </w:r>
      <w:r w:rsidR="00D25502" w:rsidRPr="00686BD5">
        <w:rPr>
          <w:rFonts w:ascii="Arial" w:hAnsi="Arial" w:cs="Arial"/>
          <w:sz w:val="24"/>
        </w:rPr>
        <w:t xml:space="preserve"> сельсовета на 09.01.2020</w:t>
      </w:r>
      <w:r w:rsidRPr="00686BD5">
        <w:rPr>
          <w:rFonts w:ascii="Arial" w:hAnsi="Arial" w:cs="Arial"/>
          <w:sz w:val="24"/>
        </w:rPr>
        <w:t xml:space="preserve"> года составляет </w:t>
      </w:r>
      <w:r w:rsidR="00D25502" w:rsidRPr="00686BD5">
        <w:rPr>
          <w:rFonts w:ascii="Arial" w:hAnsi="Arial" w:cs="Arial"/>
          <w:sz w:val="24"/>
        </w:rPr>
        <w:t>31600</w:t>
      </w:r>
      <w:r w:rsidRPr="00686BD5">
        <w:rPr>
          <w:rFonts w:ascii="Arial" w:hAnsi="Arial" w:cs="Arial"/>
          <w:sz w:val="24"/>
        </w:rPr>
        <w:t xml:space="preserve">  кв. метров, в том числе: </w:t>
      </w:r>
    </w:p>
    <w:p w:rsidR="000C7627" w:rsidRPr="00686BD5" w:rsidRDefault="000C7627" w:rsidP="000C7627">
      <w:pPr>
        <w:numPr>
          <w:ilvl w:val="0"/>
          <w:numId w:val="2"/>
        </w:numPr>
        <w:ind w:firstLine="426"/>
        <w:jc w:val="both"/>
        <w:rPr>
          <w:rFonts w:ascii="Arial" w:hAnsi="Arial" w:cs="Arial"/>
        </w:rPr>
      </w:pPr>
      <w:r w:rsidRPr="00686BD5">
        <w:rPr>
          <w:rFonts w:ascii="Arial" w:hAnsi="Arial" w:cs="Arial"/>
        </w:rPr>
        <w:t>м</w:t>
      </w:r>
      <w:r w:rsidR="00D25502" w:rsidRPr="00686BD5">
        <w:rPr>
          <w:rFonts w:ascii="Arial" w:hAnsi="Arial" w:cs="Arial"/>
        </w:rPr>
        <w:t>ногоквартирные жилые дома – 4400</w:t>
      </w:r>
      <w:r w:rsidR="00420EE3" w:rsidRPr="00686BD5">
        <w:rPr>
          <w:rFonts w:ascii="Arial" w:hAnsi="Arial" w:cs="Arial"/>
        </w:rPr>
        <w:t xml:space="preserve"> кв.м ( 13,9</w:t>
      </w:r>
      <w:r w:rsidRPr="00686BD5">
        <w:rPr>
          <w:rFonts w:ascii="Arial" w:hAnsi="Arial" w:cs="Arial"/>
        </w:rPr>
        <w:t xml:space="preserve">%); </w:t>
      </w:r>
    </w:p>
    <w:p w:rsidR="000C7627" w:rsidRPr="00686BD5" w:rsidRDefault="000C7627" w:rsidP="000C7627">
      <w:pPr>
        <w:numPr>
          <w:ilvl w:val="0"/>
          <w:numId w:val="2"/>
        </w:numPr>
        <w:ind w:firstLine="426"/>
        <w:jc w:val="both"/>
        <w:rPr>
          <w:rFonts w:ascii="Arial" w:hAnsi="Arial" w:cs="Arial"/>
        </w:rPr>
      </w:pPr>
      <w:r w:rsidRPr="00686BD5">
        <w:rPr>
          <w:rFonts w:ascii="Arial" w:hAnsi="Arial" w:cs="Arial"/>
        </w:rPr>
        <w:t>инд</w:t>
      </w:r>
      <w:r w:rsidR="00D25502" w:rsidRPr="00686BD5">
        <w:rPr>
          <w:rFonts w:ascii="Arial" w:hAnsi="Arial" w:cs="Arial"/>
        </w:rPr>
        <w:t>ивидуальные жилые дома.  - 26600</w:t>
      </w:r>
      <w:r w:rsidR="009918B2" w:rsidRPr="00686BD5">
        <w:rPr>
          <w:rFonts w:ascii="Arial" w:hAnsi="Arial" w:cs="Arial"/>
        </w:rPr>
        <w:t xml:space="preserve"> кв.м ( 84</w:t>
      </w:r>
      <w:r w:rsidRPr="00686BD5">
        <w:rPr>
          <w:rFonts w:ascii="Arial" w:hAnsi="Arial" w:cs="Arial"/>
        </w:rPr>
        <w:t xml:space="preserve"> %).</w:t>
      </w:r>
    </w:p>
    <w:p w:rsidR="000C7627" w:rsidRPr="00686BD5" w:rsidRDefault="000C7627" w:rsidP="000C7627">
      <w:pPr>
        <w:ind w:firstLine="426"/>
        <w:jc w:val="both"/>
        <w:rPr>
          <w:rFonts w:ascii="Arial" w:hAnsi="Arial" w:cs="Arial"/>
        </w:rPr>
      </w:pPr>
      <w:r w:rsidRPr="00686BD5">
        <w:rPr>
          <w:rFonts w:ascii="Arial" w:hAnsi="Arial" w:cs="Arial"/>
        </w:rPr>
        <w:t xml:space="preserve">            Средний уровень благоустройства жилищного фонда по обеспеченности электроэнергией сос</w:t>
      </w:r>
      <w:r w:rsidR="00DC1BB7" w:rsidRPr="00686BD5">
        <w:rPr>
          <w:rFonts w:ascii="Arial" w:hAnsi="Arial" w:cs="Arial"/>
        </w:rPr>
        <w:t>тавляет 100 %, водопроводом – 34,5</w:t>
      </w:r>
      <w:r w:rsidRPr="00686BD5">
        <w:rPr>
          <w:rFonts w:ascii="Arial" w:hAnsi="Arial" w:cs="Arial"/>
        </w:rPr>
        <w:t>%, сетевым га</w:t>
      </w:r>
      <w:r w:rsidR="00DC1BB7" w:rsidRPr="00686BD5">
        <w:rPr>
          <w:rFonts w:ascii="Arial" w:hAnsi="Arial" w:cs="Arial"/>
        </w:rPr>
        <w:t>зоснабжением – 92</w:t>
      </w:r>
      <w:r w:rsidRPr="00686BD5">
        <w:rPr>
          <w:rFonts w:ascii="Arial" w:hAnsi="Arial" w:cs="Arial"/>
        </w:rPr>
        <w:t>%.</w:t>
      </w:r>
    </w:p>
    <w:p w:rsidR="000C7627" w:rsidRPr="00686BD5" w:rsidRDefault="000C7627" w:rsidP="000C7627">
      <w:pPr>
        <w:ind w:firstLine="426"/>
        <w:jc w:val="both"/>
        <w:rPr>
          <w:rFonts w:ascii="Arial" w:hAnsi="Arial" w:cs="Arial"/>
          <w:color w:val="FF0000"/>
        </w:rPr>
      </w:pP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</w:rPr>
      </w:pPr>
    </w:p>
    <w:p w:rsidR="00E37D2E" w:rsidRPr="00686BD5" w:rsidRDefault="00E37D2E" w:rsidP="000C7627">
      <w:pPr>
        <w:pStyle w:val="4"/>
        <w:numPr>
          <w:ilvl w:val="0"/>
          <w:numId w:val="0"/>
        </w:numPr>
        <w:ind w:firstLine="426"/>
        <w:rPr>
          <w:rFonts w:ascii="Arial" w:eastAsia="Calibri" w:hAnsi="Arial" w:cs="Arial"/>
          <w:sz w:val="24"/>
          <w:lang w:eastAsia="en-US"/>
        </w:rPr>
      </w:pPr>
      <w:r w:rsidRPr="00686BD5">
        <w:rPr>
          <w:rFonts w:ascii="Arial" w:eastAsia="Calibri" w:hAnsi="Arial" w:cs="Arial"/>
          <w:sz w:val="24"/>
          <w:lang w:val="en-US" w:eastAsia="en-US"/>
        </w:rPr>
        <w:lastRenderedPageBreak/>
        <w:t>II</w:t>
      </w:r>
      <w:r w:rsidRPr="00686BD5">
        <w:rPr>
          <w:rFonts w:ascii="Arial" w:eastAsia="Calibri" w:hAnsi="Arial" w:cs="Arial"/>
          <w:sz w:val="24"/>
          <w:lang w:eastAsia="en-US"/>
        </w:rPr>
        <w:t>. Цели, задачи и показатели (индикаторы) достижения целей и решения задач, описание основных ожидаемых конечных результатов муниципальной программы, сроков и этапов реализации муниципальной программы</w:t>
      </w:r>
    </w:p>
    <w:p w:rsidR="00E37D2E" w:rsidRPr="00686BD5" w:rsidRDefault="00E37D2E" w:rsidP="000C7627">
      <w:pPr>
        <w:ind w:firstLine="426"/>
        <w:jc w:val="center"/>
        <w:rPr>
          <w:rFonts w:ascii="Arial" w:eastAsia="Calibri" w:hAnsi="Arial" w:cs="Arial"/>
          <w:b/>
          <w:bCs/>
          <w:lang w:eastAsia="en-US"/>
        </w:rPr>
      </w:pPr>
    </w:p>
    <w:p w:rsidR="00E37D2E" w:rsidRPr="00686BD5" w:rsidRDefault="00E37D2E" w:rsidP="000C7627">
      <w:pPr>
        <w:ind w:firstLine="426"/>
        <w:rPr>
          <w:rFonts w:ascii="Arial" w:hAnsi="Arial" w:cs="Arial"/>
        </w:rPr>
      </w:pPr>
      <w:r w:rsidRPr="00686BD5">
        <w:rPr>
          <w:rFonts w:ascii="Arial" w:hAnsi="Arial" w:cs="Arial"/>
        </w:rPr>
        <w:t>Программа разработана в целях осуществления социально-экономического развития муниципального образования «</w:t>
      </w:r>
      <w:r w:rsidR="00457CB2" w:rsidRPr="00686BD5">
        <w:rPr>
          <w:rFonts w:ascii="Arial" w:hAnsi="Arial" w:cs="Arial"/>
        </w:rPr>
        <w:t>Сазановский</w:t>
      </w:r>
      <w:r w:rsidRPr="00686BD5">
        <w:rPr>
          <w:rFonts w:ascii="Arial" w:hAnsi="Arial" w:cs="Arial"/>
        </w:rPr>
        <w:t xml:space="preserve"> сельсовет» </w:t>
      </w:r>
      <w:r w:rsidR="006B3276" w:rsidRPr="00686BD5">
        <w:rPr>
          <w:rFonts w:ascii="Arial" w:hAnsi="Arial" w:cs="Arial"/>
        </w:rPr>
        <w:t>Пристенского</w:t>
      </w:r>
      <w:r w:rsidRPr="00686BD5">
        <w:rPr>
          <w:rFonts w:ascii="Arial" w:hAnsi="Arial" w:cs="Arial"/>
        </w:rPr>
        <w:t xml:space="preserve"> района Курской области, увеличения численности населения, создания комфортных условий для их проживания. Муниципальная программа охватывает реализацию задач комплексного развития сельских территорий, что позволит сократить различия в уровне и качестве жизни сельского и городского населения. </w:t>
      </w:r>
    </w:p>
    <w:p w:rsidR="00E37D2E" w:rsidRPr="00686BD5" w:rsidRDefault="00E37D2E" w:rsidP="000C7627">
      <w:pPr>
        <w:ind w:firstLine="426"/>
        <w:rPr>
          <w:rFonts w:ascii="Arial" w:hAnsi="Arial" w:cs="Arial"/>
        </w:rPr>
      </w:pPr>
      <w:r w:rsidRPr="00686BD5">
        <w:rPr>
          <w:rFonts w:ascii="Arial" w:hAnsi="Arial" w:cs="Arial"/>
        </w:rPr>
        <w:t>Цели муниципальной программы направлены на</w:t>
      </w:r>
      <w:r w:rsidRPr="00686BD5">
        <w:rPr>
          <w:rFonts w:ascii="Arial" w:eastAsia="Calibri" w:hAnsi="Arial" w:cs="Arial"/>
          <w:lang w:eastAsia="en-US"/>
        </w:rPr>
        <w:t xml:space="preserve"> реализацию проектов по благоустройству, которые  будут способствовать   </w:t>
      </w:r>
      <w:r w:rsidRPr="00686BD5">
        <w:rPr>
          <w:rFonts w:ascii="Arial" w:hAnsi="Arial" w:cs="Arial"/>
        </w:rPr>
        <w:t>привлекательности для проживания и работы на сельских территориях.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Для достижения указанных целей необходимо выполнить задачи, которые определены паспортом муниципальной программы и паспортом подпрограммы, включенной в муниципальную программу.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Показатели (индикаторы) реализации муниципальной программы оцениваются в целом для муниципальной программы.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Муниципальную программу предполагается реализовать в один этап - в 2020 - 2025 годах.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rPr>
          <w:rFonts w:ascii="Arial" w:eastAsia="Calibri" w:hAnsi="Arial" w:cs="Arial"/>
          <w:b/>
          <w:bCs/>
          <w:lang w:eastAsia="en-US"/>
        </w:rPr>
      </w:pPr>
      <w:r w:rsidRPr="00686BD5">
        <w:rPr>
          <w:rFonts w:ascii="Arial" w:eastAsia="Calibri" w:hAnsi="Arial" w:cs="Arial"/>
          <w:b/>
          <w:bCs/>
          <w:lang w:eastAsia="en-US"/>
        </w:rPr>
        <w:t xml:space="preserve">                                    Ш. Сведения о показателях и индикаторах</w:t>
      </w:r>
    </w:p>
    <w:p w:rsidR="00E37D2E" w:rsidRPr="00686BD5" w:rsidRDefault="00E37D2E" w:rsidP="000C7627">
      <w:pPr>
        <w:ind w:firstLine="426"/>
        <w:jc w:val="center"/>
        <w:rPr>
          <w:rFonts w:ascii="Arial" w:eastAsia="Calibri" w:hAnsi="Arial" w:cs="Arial"/>
          <w:b/>
          <w:bCs/>
          <w:lang w:eastAsia="en-US"/>
        </w:rPr>
      </w:pPr>
      <w:r w:rsidRPr="00686BD5">
        <w:rPr>
          <w:rFonts w:ascii="Arial" w:eastAsia="Calibri" w:hAnsi="Arial" w:cs="Arial"/>
          <w:b/>
          <w:bCs/>
          <w:lang w:eastAsia="en-US"/>
        </w:rPr>
        <w:t>Муниципальной программы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b/>
          <w:bCs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Сведения о показателях (индикаторах) Муниципальной программы, подпрограммы Муниципальной программы и их значениях приведены в приложении №1 к Муниципальной программе.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Значения данных показателей (индикаторов) Муниципальной программы характеризуют конечные общественно значимые результаты, непосредственные результаты и уровень удовлетворенности потребителей оказываемыми участниками Муниципальной программы муниципальными услугами (работами), их объемом и качеством.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pStyle w:val="4"/>
        <w:numPr>
          <w:ilvl w:val="0"/>
          <w:numId w:val="0"/>
        </w:numPr>
        <w:ind w:left="1985" w:firstLine="426"/>
        <w:rPr>
          <w:rFonts w:ascii="Arial" w:hAnsi="Arial" w:cs="Arial"/>
          <w:sz w:val="24"/>
        </w:rPr>
      </w:pPr>
      <w:r w:rsidRPr="00686BD5">
        <w:rPr>
          <w:rFonts w:ascii="Arial" w:hAnsi="Arial" w:cs="Arial"/>
          <w:sz w:val="24"/>
          <w:lang w:val="en-US"/>
        </w:rPr>
        <w:t>IV</w:t>
      </w:r>
      <w:r w:rsidRPr="00686BD5">
        <w:rPr>
          <w:rFonts w:ascii="Arial" w:hAnsi="Arial" w:cs="Arial"/>
          <w:sz w:val="24"/>
        </w:rPr>
        <w:t>. Перечень программных мероприятий</w:t>
      </w: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  <w:bCs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Основные мероприятия, осуществляемые муниципальным образованием выполняются на основе софинансирования мероприятий за счет средств федерального, о</w:t>
      </w:r>
      <w:r w:rsidR="00151244" w:rsidRPr="00686BD5">
        <w:rPr>
          <w:rFonts w:ascii="Arial" w:eastAsia="Calibri" w:hAnsi="Arial" w:cs="Arial"/>
          <w:lang w:eastAsia="en-US"/>
        </w:rPr>
        <w:t xml:space="preserve">бластного, </w:t>
      </w:r>
      <w:r w:rsidRPr="00686BD5">
        <w:rPr>
          <w:rFonts w:ascii="Arial" w:eastAsia="Calibri" w:hAnsi="Arial" w:cs="Arial"/>
          <w:lang w:eastAsia="en-US"/>
        </w:rPr>
        <w:t>местных бюджетов</w:t>
      </w:r>
      <w:r w:rsidR="00151244" w:rsidRPr="00686BD5">
        <w:rPr>
          <w:rFonts w:ascii="Arial" w:eastAsia="Calibri" w:hAnsi="Arial" w:cs="Arial"/>
          <w:lang w:eastAsia="en-US"/>
        </w:rPr>
        <w:t>, а также внебюджетных источников</w:t>
      </w:r>
    </w:p>
    <w:p w:rsidR="00E37D2E" w:rsidRPr="00686BD5" w:rsidRDefault="00E37D2E" w:rsidP="000C7627">
      <w:pPr>
        <w:ind w:firstLine="426"/>
        <w:jc w:val="both"/>
        <w:rPr>
          <w:rFonts w:ascii="Arial" w:hAnsi="Arial" w:cs="Arial"/>
        </w:rPr>
      </w:pPr>
      <w:r w:rsidRPr="00686BD5">
        <w:rPr>
          <w:rFonts w:ascii="Arial" w:hAnsi="Arial" w:cs="Arial"/>
        </w:rPr>
        <w:t>Перечень программных мероприятий, сроки его реализа</w:t>
      </w:r>
      <w:r w:rsidRPr="00686BD5">
        <w:rPr>
          <w:rFonts w:ascii="Arial" w:hAnsi="Arial" w:cs="Arial"/>
        </w:rPr>
        <w:softHyphen/>
        <w:t xml:space="preserve">ции приведены в приложении № 2 к настоящей Программе. </w:t>
      </w:r>
    </w:p>
    <w:p w:rsidR="00E37D2E" w:rsidRPr="00686BD5" w:rsidRDefault="00E37D2E" w:rsidP="000C7627">
      <w:pPr>
        <w:ind w:firstLine="426"/>
        <w:jc w:val="both"/>
        <w:rPr>
          <w:rFonts w:ascii="Arial" w:hAnsi="Arial" w:cs="Arial"/>
        </w:rPr>
      </w:pPr>
      <w:r w:rsidRPr="00686BD5">
        <w:rPr>
          <w:rFonts w:ascii="Arial" w:hAnsi="Arial" w:cs="Arial"/>
        </w:rPr>
        <w:t xml:space="preserve">В ходе реализации Программы в 2020-2025 годах отдельные планируемые мероприятия  могут уточняться, а объемы финансирования корректироваться с учетом утвержденных расходов бюджета </w:t>
      </w:r>
      <w:r w:rsidR="00457CB2" w:rsidRPr="00686BD5">
        <w:rPr>
          <w:rFonts w:ascii="Arial" w:hAnsi="Arial" w:cs="Arial"/>
        </w:rPr>
        <w:t>Сазановского</w:t>
      </w:r>
      <w:r w:rsidRPr="00686BD5">
        <w:rPr>
          <w:rFonts w:ascii="Arial" w:hAnsi="Arial" w:cs="Arial"/>
        </w:rPr>
        <w:t xml:space="preserve"> сельсовета </w:t>
      </w:r>
      <w:r w:rsidR="006B3276" w:rsidRPr="00686BD5">
        <w:rPr>
          <w:rFonts w:ascii="Arial" w:hAnsi="Arial" w:cs="Arial"/>
        </w:rPr>
        <w:t>Пристенского</w:t>
      </w:r>
      <w:r w:rsidRPr="00686BD5">
        <w:rPr>
          <w:rFonts w:ascii="Arial" w:hAnsi="Arial" w:cs="Arial"/>
        </w:rPr>
        <w:t xml:space="preserve"> района Курской области.</w:t>
      </w:r>
    </w:p>
    <w:p w:rsidR="00E37D2E" w:rsidRPr="00686BD5" w:rsidRDefault="00E37D2E" w:rsidP="000C7627">
      <w:pPr>
        <w:ind w:firstLine="426"/>
        <w:jc w:val="both"/>
        <w:rPr>
          <w:rFonts w:ascii="Arial" w:hAnsi="Arial" w:cs="Arial"/>
        </w:rPr>
      </w:pPr>
    </w:p>
    <w:p w:rsidR="00E37D2E" w:rsidRPr="00686BD5" w:rsidRDefault="00E37D2E" w:rsidP="000C7627">
      <w:pPr>
        <w:spacing w:line="480" w:lineRule="auto"/>
        <w:ind w:firstLine="426"/>
        <w:jc w:val="center"/>
        <w:rPr>
          <w:rFonts w:ascii="Arial" w:hAnsi="Arial" w:cs="Arial"/>
          <w:b/>
          <w:bCs/>
        </w:rPr>
      </w:pPr>
      <w:r w:rsidRPr="00686BD5">
        <w:rPr>
          <w:rFonts w:ascii="Arial" w:hAnsi="Arial" w:cs="Arial"/>
          <w:b/>
          <w:bCs/>
          <w:lang w:val="en-US"/>
        </w:rPr>
        <w:t>V</w:t>
      </w:r>
      <w:r w:rsidRPr="00686BD5">
        <w:rPr>
          <w:rFonts w:ascii="Arial" w:hAnsi="Arial" w:cs="Arial"/>
          <w:b/>
          <w:bCs/>
        </w:rPr>
        <w:t>. Ресурсное обеспечение Муниципальной программы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lastRenderedPageBreak/>
        <w:t>Объем финансовых ресурсов, необходимых для реализации Муниципальной программы, рассчитывается исходя из необходимости достижения запланированных целевых показателей Программы, с учетом достижения целей и задач подпрограммы Муниципальной программы и привлечения в порядке софинансирования средств федерального бюджета и областного бюджета, а также внебюджетных источников.</w:t>
      </w:r>
    </w:p>
    <w:p w:rsidR="00E37D2E" w:rsidRPr="00686BD5" w:rsidRDefault="00E37D2E" w:rsidP="000C7627">
      <w:pPr>
        <w:tabs>
          <w:tab w:val="left" w:pos="7155"/>
        </w:tabs>
        <w:ind w:firstLine="426"/>
        <w:rPr>
          <w:rFonts w:ascii="Arial" w:hAnsi="Arial" w:cs="Arial"/>
        </w:rPr>
      </w:pPr>
      <w:r w:rsidRPr="00686BD5">
        <w:rPr>
          <w:rFonts w:ascii="Arial" w:hAnsi="Arial" w:cs="Arial"/>
        </w:rPr>
        <w:t>Средства из бюд</w:t>
      </w:r>
      <w:r w:rsidRPr="00686BD5">
        <w:rPr>
          <w:rFonts w:ascii="Arial" w:hAnsi="Arial" w:cs="Arial"/>
        </w:rPr>
        <w:softHyphen/>
        <w:t xml:space="preserve">жета </w:t>
      </w:r>
      <w:r w:rsidR="00457CB2" w:rsidRPr="00686BD5">
        <w:rPr>
          <w:rFonts w:ascii="Arial" w:hAnsi="Arial" w:cs="Arial"/>
        </w:rPr>
        <w:t>Сазановского</w:t>
      </w:r>
      <w:r w:rsidRPr="00686BD5">
        <w:rPr>
          <w:rFonts w:ascii="Arial" w:hAnsi="Arial" w:cs="Arial"/>
        </w:rPr>
        <w:t xml:space="preserve"> сельсовета </w:t>
      </w:r>
      <w:r w:rsidR="006B3276" w:rsidRPr="00686BD5">
        <w:rPr>
          <w:rFonts w:ascii="Arial" w:hAnsi="Arial" w:cs="Arial"/>
        </w:rPr>
        <w:t>Пристенского</w:t>
      </w:r>
      <w:r w:rsidRPr="00686BD5">
        <w:rPr>
          <w:rFonts w:ascii="Arial" w:hAnsi="Arial" w:cs="Arial"/>
        </w:rPr>
        <w:t xml:space="preserve"> района Курской области на финансирование мероприятий выделяются на соответствующий финансовый год в пределах средств, предусмотренных на указанные цели решением Собрания депутатов </w:t>
      </w:r>
      <w:r w:rsidR="00457CB2" w:rsidRPr="00686BD5">
        <w:rPr>
          <w:rFonts w:ascii="Arial" w:hAnsi="Arial" w:cs="Arial"/>
        </w:rPr>
        <w:t>Сазановского</w:t>
      </w:r>
      <w:r w:rsidRPr="00686BD5">
        <w:rPr>
          <w:rFonts w:ascii="Arial" w:hAnsi="Arial" w:cs="Arial"/>
        </w:rPr>
        <w:t xml:space="preserve"> сельсовета </w:t>
      </w:r>
      <w:r w:rsidR="006B3276" w:rsidRPr="00686BD5">
        <w:rPr>
          <w:rFonts w:ascii="Arial" w:hAnsi="Arial" w:cs="Arial"/>
        </w:rPr>
        <w:t>Пристенского</w:t>
      </w:r>
      <w:r w:rsidRPr="00686BD5">
        <w:rPr>
          <w:rFonts w:ascii="Arial" w:hAnsi="Arial" w:cs="Arial"/>
        </w:rPr>
        <w:t xml:space="preserve"> района  о бюджете.</w:t>
      </w:r>
    </w:p>
    <w:p w:rsidR="00E37D2E" w:rsidRPr="00686BD5" w:rsidRDefault="00E37D2E" w:rsidP="000C7627">
      <w:pPr>
        <w:tabs>
          <w:tab w:val="left" w:pos="7155"/>
        </w:tabs>
        <w:ind w:firstLine="426"/>
        <w:rPr>
          <w:rFonts w:ascii="Arial" w:hAnsi="Arial" w:cs="Arial"/>
        </w:rPr>
      </w:pPr>
      <w:r w:rsidRPr="00686BD5">
        <w:rPr>
          <w:rFonts w:ascii="Arial" w:hAnsi="Arial" w:cs="Arial"/>
        </w:rPr>
        <w:t>Объемы финансирования Программы в ходе реализации могут кор</w:t>
      </w:r>
      <w:r w:rsidRPr="00686BD5">
        <w:rPr>
          <w:rFonts w:ascii="Arial" w:hAnsi="Arial" w:cs="Arial"/>
        </w:rPr>
        <w:softHyphen/>
        <w:t xml:space="preserve">ректироваться с учетом утвержденных расходов бюджета </w:t>
      </w:r>
      <w:r w:rsidR="00457CB2" w:rsidRPr="00686BD5">
        <w:rPr>
          <w:rFonts w:ascii="Arial" w:hAnsi="Arial" w:cs="Arial"/>
        </w:rPr>
        <w:t>Сазановского</w:t>
      </w:r>
      <w:r w:rsidRPr="00686BD5">
        <w:rPr>
          <w:rFonts w:ascii="Arial" w:hAnsi="Arial" w:cs="Arial"/>
        </w:rPr>
        <w:t xml:space="preserve"> сельсовета </w:t>
      </w:r>
      <w:r w:rsidR="006B3276" w:rsidRPr="00686BD5">
        <w:rPr>
          <w:rFonts w:ascii="Arial" w:hAnsi="Arial" w:cs="Arial"/>
        </w:rPr>
        <w:t>Пристенского</w:t>
      </w:r>
      <w:r w:rsidRPr="00686BD5">
        <w:rPr>
          <w:rFonts w:ascii="Arial" w:hAnsi="Arial" w:cs="Arial"/>
        </w:rPr>
        <w:t xml:space="preserve"> района Курской области на соответствующий финансовый год, мероприятия - уточняться.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 xml:space="preserve">Ресурсное </w:t>
      </w:r>
      <w:hyperlink r:id="rId12">
        <w:r w:rsidRPr="00686BD5">
          <w:rPr>
            <w:rFonts w:ascii="Arial" w:eastAsia="Calibri" w:hAnsi="Arial" w:cs="Arial"/>
            <w:lang w:eastAsia="en-US"/>
          </w:rPr>
          <w:t>обеспечение</w:t>
        </w:r>
      </w:hyperlink>
      <w:r w:rsidRPr="00686BD5">
        <w:rPr>
          <w:rFonts w:ascii="Arial" w:eastAsia="Calibri" w:hAnsi="Arial" w:cs="Arial"/>
          <w:lang w:eastAsia="en-US"/>
        </w:rPr>
        <w:t>, прогнозная (справочная) оценка расходов федерального бюджета, областного бюджета, местного бюджета на реализацию целей Муниципальной программы приведено в приложении № 3 к Муниципальной программе.</w:t>
      </w:r>
    </w:p>
    <w:p w:rsidR="00176AF4" w:rsidRPr="00686BD5" w:rsidRDefault="00176AF4" w:rsidP="00686BD5">
      <w:pPr>
        <w:rPr>
          <w:rFonts w:ascii="Arial" w:eastAsia="Calibri" w:hAnsi="Arial" w:cs="Arial"/>
          <w:b/>
          <w:bCs/>
          <w:lang w:eastAsia="en-US"/>
        </w:rPr>
      </w:pPr>
    </w:p>
    <w:p w:rsidR="00176AF4" w:rsidRPr="00686BD5" w:rsidRDefault="00176AF4" w:rsidP="00686BD5">
      <w:pPr>
        <w:rPr>
          <w:rFonts w:ascii="Arial" w:eastAsia="Calibri" w:hAnsi="Arial" w:cs="Arial"/>
          <w:b/>
          <w:bCs/>
          <w:lang w:eastAsia="en-US"/>
        </w:rPr>
      </w:pPr>
    </w:p>
    <w:p w:rsidR="00176AF4" w:rsidRPr="00686BD5" w:rsidRDefault="00176AF4" w:rsidP="000C7627">
      <w:pPr>
        <w:ind w:firstLine="426"/>
        <w:jc w:val="center"/>
        <w:rPr>
          <w:rFonts w:ascii="Arial" w:eastAsia="Calibri" w:hAnsi="Arial" w:cs="Arial"/>
          <w:b/>
          <w:bCs/>
          <w:lang w:eastAsia="en-US"/>
        </w:rPr>
      </w:pPr>
    </w:p>
    <w:p w:rsidR="00406701" w:rsidRPr="00686BD5" w:rsidRDefault="00406701" w:rsidP="000C7627">
      <w:pPr>
        <w:ind w:firstLine="426"/>
        <w:jc w:val="center"/>
        <w:rPr>
          <w:rFonts w:ascii="Arial" w:eastAsia="Calibri" w:hAnsi="Arial" w:cs="Arial"/>
          <w:b/>
          <w:bCs/>
          <w:lang w:eastAsia="en-US"/>
        </w:rPr>
      </w:pPr>
    </w:p>
    <w:p w:rsidR="00E37D2E" w:rsidRPr="00686BD5" w:rsidRDefault="00E37D2E" w:rsidP="000C7627">
      <w:pPr>
        <w:ind w:firstLine="426"/>
        <w:jc w:val="center"/>
        <w:rPr>
          <w:rFonts w:ascii="Arial" w:eastAsia="Calibri" w:hAnsi="Arial" w:cs="Arial"/>
          <w:b/>
          <w:bCs/>
          <w:lang w:eastAsia="en-US"/>
        </w:rPr>
      </w:pPr>
      <w:r w:rsidRPr="00686BD5">
        <w:rPr>
          <w:rFonts w:ascii="Arial" w:eastAsia="Calibri" w:hAnsi="Arial" w:cs="Arial"/>
          <w:b/>
          <w:bCs/>
          <w:lang w:val="en-US" w:eastAsia="en-US"/>
        </w:rPr>
        <w:t>VI</w:t>
      </w:r>
      <w:r w:rsidRPr="00686BD5">
        <w:rPr>
          <w:rFonts w:ascii="Arial" w:eastAsia="Calibri" w:hAnsi="Arial" w:cs="Arial"/>
          <w:b/>
          <w:bCs/>
          <w:lang w:eastAsia="en-US"/>
        </w:rPr>
        <w:t>. Анализ рисков реализации Муниципальной программы  и описание мер управления  рисками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При реализации Муниципальной программы осуществляются меры, направленные на снижение последствий рисков и повышение уровня гарантированности достижения предусмотренных в ней конечных результатов.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</w:rPr>
      </w:pPr>
      <w:r w:rsidRPr="00686BD5">
        <w:rPr>
          <w:rFonts w:ascii="Arial" w:eastAsia="Calibri" w:hAnsi="Arial" w:cs="Arial"/>
        </w:rPr>
        <w:t>Муниципальная  программа предполагает реализацию мероприятий, направленных на достижение целей, обозначенных Программой.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Среди основных проблем, социальных и финансово-экономических рисков развития сельских территорий можно выделить следующие: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 xml:space="preserve">снижение уровня жизни всего населения муниципального образования в силу политических или макроэкономических причин; 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</w:rPr>
      </w:pPr>
      <w:r w:rsidRPr="00686BD5">
        <w:rPr>
          <w:rFonts w:ascii="Arial" w:eastAsia="Calibri" w:hAnsi="Arial" w:cs="Arial"/>
          <w:lang w:eastAsia="en-US"/>
        </w:rPr>
        <w:t>бюджетный дефицит и сокращение финансирования Муниципальной программы</w:t>
      </w:r>
      <w:r w:rsidRPr="00686BD5">
        <w:rPr>
          <w:rFonts w:ascii="Arial" w:eastAsia="Calibri" w:hAnsi="Arial" w:cs="Arial"/>
        </w:rPr>
        <w:t>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Управление рисками реализации Муниципальной программы будет осуществляться на основе проведения мониторинга в рамках годового отчета о ходе реализации и оценки эффективности Муниципальной программы.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center"/>
        <w:rPr>
          <w:rFonts w:ascii="Arial" w:eastAsia="Calibri" w:hAnsi="Arial" w:cs="Arial"/>
          <w:b/>
          <w:bCs/>
          <w:lang w:eastAsia="en-US"/>
        </w:rPr>
      </w:pPr>
      <w:r w:rsidRPr="00686BD5">
        <w:rPr>
          <w:rFonts w:ascii="Arial" w:eastAsia="Calibri" w:hAnsi="Arial" w:cs="Arial"/>
          <w:b/>
          <w:bCs/>
          <w:lang w:val="en-US" w:eastAsia="en-US"/>
        </w:rPr>
        <w:t>VII</w:t>
      </w:r>
      <w:r w:rsidRPr="00686BD5">
        <w:rPr>
          <w:rFonts w:ascii="Arial" w:eastAsia="Calibri" w:hAnsi="Arial" w:cs="Arial"/>
          <w:b/>
          <w:bCs/>
          <w:lang w:eastAsia="en-US"/>
        </w:rPr>
        <w:t xml:space="preserve">. Методика оценки эффективности </w:t>
      </w:r>
    </w:p>
    <w:p w:rsidR="00E37D2E" w:rsidRPr="00686BD5" w:rsidRDefault="00E37D2E" w:rsidP="000C7627">
      <w:pPr>
        <w:ind w:firstLine="426"/>
        <w:jc w:val="center"/>
        <w:rPr>
          <w:rFonts w:ascii="Arial" w:eastAsia="Calibri" w:hAnsi="Arial" w:cs="Arial"/>
          <w:b/>
          <w:bCs/>
          <w:lang w:eastAsia="en-US"/>
        </w:rPr>
      </w:pPr>
      <w:r w:rsidRPr="00686BD5">
        <w:rPr>
          <w:rFonts w:ascii="Arial" w:eastAsia="Calibri" w:hAnsi="Arial" w:cs="Arial"/>
          <w:b/>
          <w:bCs/>
          <w:lang w:eastAsia="en-US"/>
        </w:rPr>
        <w:t xml:space="preserve">Муниципальной программы  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1. Оценка эффективности реализации муниципальной программы производится ежегодно. Результаты оценки эффективности реализации муниципальной программы представляются в составе годового отчета ответственного исполнителя Муниципальной программы о ходе ее реализации и об оценке эффективности.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2. Оценка эффективности Муниципальной программы производится с учетом следующих составляющих: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оценка степени достижения целей и решения задач Муниципальной программы;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lastRenderedPageBreak/>
        <w:t>оценка степени реализации основных мероприятий и достижения ожидаемых непосредственных результатов их реализации (далее - оценка степени реализации мероприятий);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оценка степени соответствия запланированному уровню затрат;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оценка эффективности использования средств местного бюджета.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3. Степень реализации мероприятий оценивается для Программы как доля мероприятий, выполненных в полном объеме, по следующей формуле:</w:t>
      </w:r>
    </w:p>
    <w:p w:rsidR="00E37D2E" w:rsidRPr="00686BD5" w:rsidRDefault="00E37D2E" w:rsidP="000C7627">
      <w:pPr>
        <w:ind w:firstLine="426"/>
        <w:jc w:val="both"/>
        <w:outlineLvl w:val="0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center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СРм = Мв / М,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где: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СРм - степень реализации мероприятий;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Мв - количество мероприятий, выполненных в полном объеме, из числа мероприятий, запланированных к реализации в отчетном году;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М - общее количество мероприятий, запланированных к реализации в отчетном году.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Степень реализации мероприятий рассчитывается для всех мероприятий Муниципальной программы.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4. Мероприятие может считаться выполненным в полном объеме при достижении следующих результатов: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мероприятие, результаты которого оцениваются на основании числовых (в абсолютных или относительных величинах) значений показателей (индикаторов), считается выполненным в полном объеме, если фактически достигнутое значение показателя (индикатора) составляет не менее 95% от запланированного и не хуже, чем значение показателя (индикатора), достигнутое в году, предшествующем отчетному, с учетом корректировки объемов финансирования по мероприятию. В том случае, когда для описания результатов реализации мероприятия используется несколько показателей (индикаторов),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bookmarkStart w:id="0" w:name="Par23"/>
      <w:bookmarkEnd w:id="0"/>
      <w:r w:rsidRPr="00686BD5">
        <w:rPr>
          <w:rFonts w:ascii="Arial" w:eastAsia="Calibri" w:hAnsi="Arial" w:cs="Arial"/>
          <w:lang w:eastAsia="en-US"/>
        </w:rPr>
        <w:t>5. Степень соответствия запланированному уровню затрат оценивается для Программы как отношение фактически произведенных в отчетном году расходов на реализацию Программы к их плановым значениям по следующей формуле: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center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СС</w:t>
      </w:r>
      <w:r w:rsidRPr="00686BD5">
        <w:rPr>
          <w:rFonts w:ascii="Arial" w:eastAsia="Calibri" w:hAnsi="Arial" w:cs="Arial"/>
          <w:vertAlign w:val="subscript"/>
          <w:lang w:eastAsia="en-US"/>
        </w:rPr>
        <w:t>уз</w:t>
      </w:r>
      <w:r w:rsidRPr="00686BD5">
        <w:rPr>
          <w:rFonts w:ascii="Arial" w:eastAsia="Calibri" w:hAnsi="Arial" w:cs="Arial"/>
          <w:lang w:eastAsia="en-US"/>
        </w:rPr>
        <w:t xml:space="preserve"> = З</w:t>
      </w:r>
      <w:r w:rsidRPr="00686BD5">
        <w:rPr>
          <w:rFonts w:ascii="Arial" w:eastAsia="Calibri" w:hAnsi="Arial" w:cs="Arial"/>
          <w:vertAlign w:val="subscript"/>
          <w:lang w:eastAsia="en-US"/>
        </w:rPr>
        <w:t>ф</w:t>
      </w:r>
      <w:r w:rsidRPr="00686BD5">
        <w:rPr>
          <w:rFonts w:ascii="Arial" w:eastAsia="Calibri" w:hAnsi="Arial" w:cs="Arial"/>
          <w:lang w:eastAsia="en-US"/>
        </w:rPr>
        <w:t xml:space="preserve"> / З</w:t>
      </w:r>
      <w:r w:rsidRPr="00686BD5">
        <w:rPr>
          <w:rFonts w:ascii="Arial" w:eastAsia="Calibri" w:hAnsi="Arial" w:cs="Arial"/>
          <w:vertAlign w:val="subscript"/>
          <w:lang w:eastAsia="en-US"/>
        </w:rPr>
        <w:t>п</w:t>
      </w:r>
      <w:r w:rsidRPr="00686BD5">
        <w:rPr>
          <w:rFonts w:ascii="Arial" w:eastAsia="Calibri" w:hAnsi="Arial" w:cs="Arial"/>
          <w:lang w:eastAsia="en-US"/>
        </w:rPr>
        <w:t>,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где: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СС</w:t>
      </w:r>
      <w:r w:rsidRPr="00686BD5">
        <w:rPr>
          <w:rFonts w:ascii="Arial" w:eastAsia="Calibri" w:hAnsi="Arial" w:cs="Arial"/>
          <w:vertAlign w:val="subscript"/>
          <w:lang w:eastAsia="en-US"/>
        </w:rPr>
        <w:t>уз</w:t>
      </w:r>
      <w:r w:rsidRPr="00686BD5">
        <w:rPr>
          <w:rFonts w:ascii="Arial" w:eastAsia="Calibri" w:hAnsi="Arial" w:cs="Arial"/>
          <w:lang w:eastAsia="en-US"/>
        </w:rPr>
        <w:t xml:space="preserve"> - степень соответствия запланированному уровню расходов;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З</w:t>
      </w:r>
      <w:r w:rsidRPr="00686BD5">
        <w:rPr>
          <w:rFonts w:ascii="Arial" w:eastAsia="Calibri" w:hAnsi="Arial" w:cs="Arial"/>
          <w:vertAlign w:val="subscript"/>
          <w:lang w:eastAsia="en-US"/>
        </w:rPr>
        <w:t>ф</w:t>
      </w:r>
      <w:r w:rsidRPr="00686BD5">
        <w:rPr>
          <w:rFonts w:ascii="Arial" w:eastAsia="Calibri" w:hAnsi="Arial" w:cs="Arial"/>
          <w:lang w:eastAsia="en-US"/>
        </w:rPr>
        <w:t xml:space="preserve"> - фактические расходы на реализацию Программы в отчетном году;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З</w:t>
      </w:r>
      <w:r w:rsidRPr="00686BD5">
        <w:rPr>
          <w:rFonts w:ascii="Arial" w:eastAsia="Calibri" w:hAnsi="Arial" w:cs="Arial"/>
          <w:vertAlign w:val="subscript"/>
          <w:lang w:eastAsia="en-US"/>
        </w:rPr>
        <w:t>п</w:t>
      </w:r>
      <w:r w:rsidRPr="00686BD5">
        <w:rPr>
          <w:rFonts w:ascii="Arial" w:eastAsia="Calibri" w:hAnsi="Arial" w:cs="Arial"/>
          <w:lang w:eastAsia="en-US"/>
        </w:rPr>
        <w:t xml:space="preserve"> - плановые расходы на реализацию Программы в отчетном году.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6. В составе показателя «степень соответствия запланированному уровню расходов» учитываются расходы из всех источников.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В качестве плановых расходов из средств местного бюджета указываются данные по бюджетным ассигнованиям, предусмотренным на реализацию соответствующей Программы в сводной бюджетной росписи местного бюджета по состоянию на 31 декабря отчетного года.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В качестве плановых расходов из средств иных источников используются данные по объемам расходов, предусмотренных за счет соответствующих источников на реализацию Программы в соответствии с действующей на момент проведения оценки эффективности редакцией Муниципальной программы.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lastRenderedPageBreak/>
        <w:t>7. Эффективность использования средств местного бюджета рассчитывается для Программы как отношение степени реализации мероприятий к степени соответствия запланированному уровню расходов из средств местного бюджета по следующей формуле: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center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Э</w:t>
      </w:r>
      <w:r w:rsidRPr="00686BD5">
        <w:rPr>
          <w:rFonts w:ascii="Arial" w:eastAsia="Calibri" w:hAnsi="Arial" w:cs="Arial"/>
          <w:vertAlign w:val="subscript"/>
          <w:lang w:eastAsia="en-US"/>
        </w:rPr>
        <w:t>ис</w:t>
      </w:r>
      <w:r w:rsidRPr="00686BD5">
        <w:rPr>
          <w:rFonts w:ascii="Arial" w:eastAsia="Calibri" w:hAnsi="Arial" w:cs="Arial"/>
          <w:lang w:eastAsia="en-US"/>
        </w:rPr>
        <w:t xml:space="preserve"> = СР</w:t>
      </w:r>
      <w:r w:rsidRPr="00686BD5">
        <w:rPr>
          <w:rFonts w:ascii="Arial" w:eastAsia="Calibri" w:hAnsi="Arial" w:cs="Arial"/>
          <w:vertAlign w:val="subscript"/>
          <w:lang w:eastAsia="en-US"/>
        </w:rPr>
        <w:t>м</w:t>
      </w:r>
      <w:r w:rsidRPr="00686BD5">
        <w:rPr>
          <w:rFonts w:ascii="Arial" w:eastAsia="Calibri" w:hAnsi="Arial" w:cs="Arial"/>
          <w:lang w:eastAsia="en-US"/>
        </w:rPr>
        <w:t xml:space="preserve"> / СС</w:t>
      </w:r>
      <w:r w:rsidRPr="00686BD5">
        <w:rPr>
          <w:rFonts w:ascii="Arial" w:eastAsia="Calibri" w:hAnsi="Arial" w:cs="Arial"/>
          <w:vertAlign w:val="subscript"/>
          <w:lang w:eastAsia="en-US"/>
        </w:rPr>
        <w:t>уз</w:t>
      </w:r>
      <w:r w:rsidRPr="00686BD5">
        <w:rPr>
          <w:rFonts w:ascii="Arial" w:eastAsia="Calibri" w:hAnsi="Arial" w:cs="Arial"/>
          <w:lang w:eastAsia="en-US"/>
        </w:rPr>
        <w:t>,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где: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Э</w:t>
      </w:r>
      <w:r w:rsidRPr="00686BD5">
        <w:rPr>
          <w:rFonts w:ascii="Arial" w:eastAsia="Calibri" w:hAnsi="Arial" w:cs="Arial"/>
          <w:vertAlign w:val="subscript"/>
          <w:lang w:eastAsia="en-US"/>
        </w:rPr>
        <w:t>ис</w:t>
      </w:r>
      <w:r w:rsidRPr="00686BD5">
        <w:rPr>
          <w:rFonts w:ascii="Arial" w:eastAsia="Calibri" w:hAnsi="Arial" w:cs="Arial"/>
          <w:lang w:eastAsia="en-US"/>
        </w:rPr>
        <w:t xml:space="preserve"> - эффективность использования средств местного бюджета;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СР</w:t>
      </w:r>
      <w:r w:rsidRPr="00686BD5">
        <w:rPr>
          <w:rFonts w:ascii="Arial" w:eastAsia="Calibri" w:hAnsi="Arial" w:cs="Arial"/>
          <w:vertAlign w:val="subscript"/>
          <w:lang w:eastAsia="en-US"/>
        </w:rPr>
        <w:t>м</w:t>
      </w:r>
      <w:r w:rsidRPr="00686BD5">
        <w:rPr>
          <w:rFonts w:ascii="Arial" w:eastAsia="Calibri" w:hAnsi="Arial" w:cs="Arial"/>
          <w:lang w:eastAsia="en-US"/>
        </w:rPr>
        <w:t xml:space="preserve"> - степень реализации мероприятий, полностью или частично финансируемых из средств местного бюджета;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СС</w:t>
      </w:r>
      <w:r w:rsidRPr="00686BD5">
        <w:rPr>
          <w:rFonts w:ascii="Arial" w:eastAsia="Calibri" w:hAnsi="Arial" w:cs="Arial"/>
          <w:vertAlign w:val="subscript"/>
          <w:lang w:eastAsia="en-US"/>
        </w:rPr>
        <w:t>уз</w:t>
      </w:r>
      <w:r w:rsidRPr="00686BD5">
        <w:rPr>
          <w:rFonts w:ascii="Arial" w:eastAsia="Calibri" w:hAnsi="Arial" w:cs="Arial"/>
          <w:lang w:eastAsia="en-US"/>
        </w:rPr>
        <w:t xml:space="preserve"> - степень соответствия запланированному уровню расходов из средств местного бюджета.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Если доля финансового обеспечения реализации Программы из средств местного бюджета составляет менее 75%, по решению ответственного исполнителя показатель оценки эффективности использования средств местного бюджета может быть заменен на показатель эффективности использования финансовых ресурсов на реализацию Программы.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Данный показатель рассчитывается по формуле: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center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Э</w:t>
      </w:r>
      <w:r w:rsidRPr="00686BD5">
        <w:rPr>
          <w:rFonts w:ascii="Arial" w:eastAsia="Calibri" w:hAnsi="Arial" w:cs="Arial"/>
          <w:vertAlign w:val="subscript"/>
          <w:lang w:eastAsia="en-US"/>
        </w:rPr>
        <w:t>ис</w:t>
      </w:r>
      <w:r w:rsidRPr="00686BD5">
        <w:rPr>
          <w:rFonts w:ascii="Arial" w:eastAsia="Calibri" w:hAnsi="Arial" w:cs="Arial"/>
          <w:lang w:eastAsia="en-US"/>
        </w:rPr>
        <w:t xml:space="preserve"> = СР</w:t>
      </w:r>
      <w:r w:rsidRPr="00686BD5">
        <w:rPr>
          <w:rFonts w:ascii="Arial" w:eastAsia="Calibri" w:hAnsi="Arial" w:cs="Arial"/>
          <w:vertAlign w:val="subscript"/>
          <w:lang w:eastAsia="en-US"/>
        </w:rPr>
        <w:t>м</w:t>
      </w:r>
      <w:r w:rsidRPr="00686BD5">
        <w:rPr>
          <w:rFonts w:ascii="Arial" w:eastAsia="Calibri" w:hAnsi="Arial" w:cs="Arial"/>
          <w:lang w:eastAsia="en-US"/>
        </w:rPr>
        <w:t xml:space="preserve"> / СС</w:t>
      </w:r>
      <w:r w:rsidRPr="00686BD5">
        <w:rPr>
          <w:rFonts w:ascii="Arial" w:eastAsia="Calibri" w:hAnsi="Arial" w:cs="Arial"/>
          <w:vertAlign w:val="subscript"/>
          <w:lang w:eastAsia="en-US"/>
        </w:rPr>
        <w:t>уз</w:t>
      </w:r>
      <w:r w:rsidRPr="00686BD5">
        <w:rPr>
          <w:rFonts w:ascii="Arial" w:eastAsia="Calibri" w:hAnsi="Arial" w:cs="Arial"/>
          <w:lang w:eastAsia="en-US"/>
        </w:rPr>
        <w:t>,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где: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Э</w:t>
      </w:r>
      <w:r w:rsidRPr="00686BD5">
        <w:rPr>
          <w:rFonts w:ascii="Arial" w:eastAsia="Calibri" w:hAnsi="Arial" w:cs="Arial"/>
          <w:vertAlign w:val="subscript"/>
          <w:lang w:eastAsia="en-US"/>
        </w:rPr>
        <w:t>ис</w:t>
      </w:r>
      <w:r w:rsidRPr="00686BD5">
        <w:rPr>
          <w:rFonts w:ascii="Arial" w:eastAsia="Calibri" w:hAnsi="Arial" w:cs="Arial"/>
          <w:lang w:eastAsia="en-US"/>
        </w:rPr>
        <w:t xml:space="preserve"> - эффективность использования финансовых ресурсов на реализацию Программы;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СР</w:t>
      </w:r>
      <w:r w:rsidRPr="00686BD5">
        <w:rPr>
          <w:rFonts w:ascii="Arial" w:eastAsia="Calibri" w:hAnsi="Arial" w:cs="Arial"/>
          <w:vertAlign w:val="subscript"/>
          <w:lang w:eastAsia="en-US"/>
        </w:rPr>
        <w:t>м</w:t>
      </w:r>
      <w:r w:rsidRPr="00686BD5">
        <w:rPr>
          <w:rFonts w:ascii="Arial" w:eastAsia="Calibri" w:hAnsi="Arial" w:cs="Arial"/>
          <w:lang w:eastAsia="en-US"/>
        </w:rPr>
        <w:t xml:space="preserve"> - степень реализации всех мероприятий Программы;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СС</w:t>
      </w:r>
      <w:r w:rsidRPr="00686BD5">
        <w:rPr>
          <w:rFonts w:ascii="Arial" w:eastAsia="Calibri" w:hAnsi="Arial" w:cs="Arial"/>
          <w:vertAlign w:val="subscript"/>
          <w:lang w:eastAsia="en-US"/>
        </w:rPr>
        <w:t>уз</w:t>
      </w:r>
      <w:r w:rsidRPr="00686BD5">
        <w:rPr>
          <w:rFonts w:ascii="Arial" w:eastAsia="Calibri" w:hAnsi="Arial" w:cs="Arial"/>
          <w:lang w:eastAsia="en-US"/>
        </w:rPr>
        <w:t xml:space="preserve"> - степень соответствия запланированному уровню расходов из всех источников.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8. Для оценки степени достижения целей и решения задач (далее - степень реализации) Программы определяется степень достижения плановых значений каждого показателя (индикатора), характеризующего цели и задачи подпрограммы.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9. Степень достижения планового значения показателя (индикатора) рассчитывается по следующим формулам: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для показателей (индикаторов), желаемой тенденцией развития которых является увеличение значений: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center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СД</w:t>
      </w:r>
      <w:r w:rsidRPr="00686BD5">
        <w:rPr>
          <w:rFonts w:ascii="Arial" w:eastAsia="Calibri" w:hAnsi="Arial" w:cs="Arial"/>
          <w:vertAlign w:val="subscript"/>
          <w:lang w:eastAsia="en-US"/>
        </w:rPr>
        <w:t>п/ппз</w:t>
      </w:r>
      <w:r w:rsidRPr="00686BD5">
        <w:rPr>
          <w:rFonts w:ascii="Arial" w:eastAsia="Calibri" w:hAnsi="Arial" w:cs="Arial"/>
          <w:lang w:eastAsia="en-US"/>
        </w:rPr>
        <w:t xml:space="preserve"> = ЗП</w:t>
      </w:r>
      <w:r w:rsidRPr="00686BD5">
        <w:rPr>
          <w:rFonts w:ascii="Arial" w:eastAsia="Calibri" w:hAnsi="Arial" w:cs="Arial"/>
          <w:vertAlign w:val="subscript"/>
          <w:lang w:eastAsia="en-US"/>
        </w:rPr>
        <w:t>п/пф</w:t>
      </w:r>
      <w:r w:rsidRPr="00686BD5">
        <w:rPr>
          <w:rFonts w:ascii="Arial" w:eastAsia="Calibri" w:hAnsi="Arial" w:cs="Arial"/>
          <w:lang w:eastAsia="en-US"/>
        </w:rPr>
        <w:t xml:space="preserve"> / ЗП</w:t>
      </w:r>
      <w:r w:rsidRPr="00686BD5">
        <w:rPr>
          <w:rFonts w:ascii="Arial" w:eastAsia="Calibri" w:hAnsi="Arial" w:cs="Arial"/>
          <w:vertAlign w:val="subscript"/>
          <w:lang w:eastAsia="en-US"/>
        </w:rPr>
        <w:t>п/пп</w:t>
      </w:r>
      <w:r w:rsidRPr="00686BD5">
        <w:rPr>
          <w:rFonts w:ascii="Arial" w:eastAsia="Calibri" w:hAnsi="Arial" w:cs="Arial"/>
          <w:lang w:eastAsia="en-US"/>
        </w:rPr>
        <w:t>;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для показателей (индикаторов), желаемой тенденцией развития которых является снижение значений: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center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СД</w:t>
      </w:r>
      <w:r w:rsidRPr="00686BD5">
        <w:rPr>
          <w:rFonts w:ascii="Arial" w:eastAsia="Calibri" w:hAnsi="Arial" w:cs="Arial"/>
          <w:vertAlign w:val="subscript"/>
          <w:lang w:eastAsia="en-US"/>
        </w:rPr>
        <w:t>п/ппз</w:t>
      </w:r>
      <w:r w:rsidRPr="00686BD5">
        <w:rPr>
          <w:rFonts w:ascii="Arial" w:eastAsia="Calibri" w:hAnsi="Arial" w:cs="Arial"/>
          <w:lang w:eastAsia="en-US"/>
        </w:rPr>
        <w:t xml:space="preserve"> = ЗП</w:t>
      </w:r>
      <w:r w:rsidRPr="00686BD5">
        <w:rPr>
          <w:rFonts w:ascii="Arial" w:eastAsia="Calibri" w:hAnsi="Arial" w:cs="Arial"/>
          <w:vertAlign w:val="subscript"/>
          <w:lang w:eastAsia="en-US"/>
        </w:rPr>
        <w:t>п/пп</w:t>
      </w:r>
      <w:r w:rsidRPr="00686BD5">
        <w:rPr>
          <w:rFonts w:ascii="Arial" w:eastAsia="Calibri" w:hAnsi="Arial" w:cs="Arial"/>
          <w:lang w:eastAsia="en-US"/>
        </w:rPr>
        <w:t xml:space="preserve"> / ЗП</w:t>
      </w:r>
      <w:r w:rsidRPr="00686BD5">
        <w:rPr>
          <w:rFonts w:ascii="Arial" w:eastAsia="Calibri" w:hAnsi="Arial" w:cs="Arial"/>
          <w:vertAlign w:val="subscript"/>
          <w:lang w:eastAsia="en-US"/>
        </w:rPr>
        <w:t>п/пф</w:t>
      </w:r>
      <w:r w:rsidRPr="00686BD5">
        <w:rPr>
          <w:rFonts w:ascii="Arial" w:eastAsia="Calibri" w:hAnsi="Arial" w:cs="Arial"/>
          <w:lang w:eastAsia="en-US"/>
        </w:rPr>
        <w:t>,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где: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СД</w:t>
      </w:r>
      <w:r w:rsidRPr="00686BD5">
        <w:rPr>
          <w:rFonts w:ascii="Arial" w:eastAsia="Calibri" w:hAnsi="Arial" w:cs="Arial"/>
          <w:vertAlign w:val="subscript"/>
          <w:lang w:eastAsia="en-US"/>
        </w:rPr>
        <w:t>п/ппз</w:t>
      </w:r>
      <w:r w:rsidRPr="00686BD5">
        <w:rPr>
          <w:rFonts w:ascii="Arial" w:eastAsia="Calibri" w:hAnsi="Arial" w:cs="Arial"/>
          <w:lang w:eastAsia="en-US"/>
        </w:rPr>
        <w:t xml:space="preserve"> - степень достижения планового значения показателя (индикатора, характеризующего цели и задачи Программы);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ЗП</w:t>
      </w:r>
      <w:r w:rsidRPr="00686BD5">
        <w:rPr>
          <w:rFonts w:ascii="Arial" w:eastAsia="Calibri" w:hAnsi="Arial" w:cs="Arial"/>
          <w:vertAlign w:val="subscript"/>
          <w:lang w:eastAsia="en-US"/>
        </w:rPr>
        <w:t>п/пф</w:t>
      </w:r>
      <w:r w:rsidRPr="00686BD5">
        <w:rPr>
          <w:rFonts w:ascii="Arial" w:eastAsia="Calibri" w:hAnsi="Arial" w:cs="Arial"/>
          <w:lang w:eastAsia="en-US"/>
        </w:rPr>
        <w:t xml:space="preserve"> - значение показателя (индикатора), характеризующего цели и задачи Программы, фактически достигнутое на конец отчетного периода;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ЗП</w:t>
      </w:r>
      <w:r w:rsidRPr="00686BD5">
        <w:rPr>
          <w:rFonts w:ascii="Arial" w:eastAsia="Calibri" w:hAnsi="Arial" w:cs="Arial"/>
          <w:vertAlign w:val="subscript"/>
          <w:lang w:eastAsia="en-US"/>
        </w:rPr>
        <w:t>п/пп</w:t>
      </w:r>
      <w:r w:rsidRPr="00686BD5">
        <w:rPr>
          <w:rFonts w:ascii="Arial" w:eastAsia="Calibri" w:hAnsi="Arial" w:cs="Arial"/>
          <w:lang w:eastAsia="en-US"/>
        </w:rPr>
        <w:t xml:space="preserve"> - плановое значение показателя (индикатора), характеризующего цели и задачи Программы.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lastRenderedPageBreak/>
        <w:t>10. Степень реализации Программы рассчитывается по формуле: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center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noProof/>
        </w:rPr>
        <w:drawing>
          <wp:inline distT="0" distB="0" distL="0" distR="0">
            <wp:extent cx="2028825" cy="571500"/>
            <wp:effectExtent l="19050" t="0" r="9525" b="0"/>
            <wp:docPr id="1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где: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СР</w:t>
      </w:r>
      <w:r w:rsidRPr="00686BD5">
        <w:rPr>
          <w:rFonts w:ascii="Arial" w:eastAsia="Calibri" w:hAnsi="Arial" w:cs="Arial"/>
          <w:vertAlign w:val="subscript"/>
          <w:lang w:eastAsia="en-US"/>
        </w:rPr>
        <w:t>п/п</w:t>
      </w:r>
      <w:r w:rsidRPr="00686BD5">
        <w:rPr>
          <w:rFonts w:ascii="Arial" w:eastAsia="Calibri" w:hAnsi="Arial" w:cs="Arial"/>
          <w:lang w:eastAsia="en-US"/>
        </w:rPr>
        <w:t xml:space="preserve"> - степень реализации Программы;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СД</w:t>
      </w:r>
      <w:r w:rsidRPr="00686BD5">
        <w:rPr>
          <w:rFonts w:ascii="Arial" w:eastAsia="Calibri" w:hAnsi="Arial" w:cs="Arial"/>
          <w:vertAlign w:val="subscript"/>
          <w:lang w:eastAsia="en-US"/>
        </w:rPr>
        <w:t>п/ппз</w:t>
      </w:r>
      <w:r w:rsidRPr="00686BD5">
        <w:rPr>
          <w:rFonts w:ascii="Arial" w:eastAsia="Calibri" w:hAnsi="Arial" w:cs="Arial"/>
          <w:lang w:eastAsia="en-US"/>
        </w:rPr>
        <w:t xml:space="preserve"> - степень достижения планового значения показателя (индикатора), характеризующего цели и задачи Программы;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N - число показателей (индикаторов), характеризующих цели и задачи Программы.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При использовании данной формулы в случаях, если СД</w:t>
      </w:r>
      <w:r w:rsidRPr="00686BD5">
        <w:rPr>
          <w:rFonts w:ascii="Arial" w:eastAsia="Calibri" w:hAnsi="Arial" w:cs="Arial"/>
          <w:vertAlign w:val="subscript"/>
          <w:lang w:eastAsia="en-US"/>
        </w:rPr>
        <w:t>п/ппз</w:t>
      </w:r>
      <w:r w:rsidRPr="00686BD5">
        <w:rPr>
          <w:rFonts w:ascii="Arial" w:eastAsia="Calibri" w:hAnsi="Arial" w:cs="Arial"/>
          <w:lang w:eastAsia="en-US"/>
        </w:rPr>
        <w:t xml:space="preserve"> больше 1, значение СД</w:t>
      </w:r>
      <w:r w:rsidRPr="00686BD5">
        <w:rPr>
          <w:rFonts w:ascii="Arial" w:eastAsia="Calibri" w:hAnsi="Arial" w:cs="Arial"/>
          <w:vertAlign w:val="subscript"/>
          <w:lang w:eastAsia="en-US"/>
        </w:rPr>
        <w:t>п/ппз</w:t>
      </w:r>
      <w:r w:rsidRPr="00686BD5">
        <w:rPr>
          <w:rFonts w:ascii="Arial" w:eastAsia="Calibri" w:hAnsi="Arial" w:cs="Arial"/>
          <w:lang w:eastAsia="en-US"/>
        </w:rPr>
        <w:t xml:space="preserve"> принимается равным 1.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11. Эффективность реализации Программы оценивается в зависимости от значений оценки степени реализации Программы и оценки эффективности использования средств местного бюджета по следующей формуле: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center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ЭР</w:t>
      </w:r>
      <w:r w:rsidRPr="00686BD5">
        <w:rPr>
          <w:rFonts w:ascii="Arial" w:eastAsia="Calibri" w:hAnsi="Arial" w:cs="Arial"/>
          <w:vertAlign w:val="subscript"/>
          <w:lang w:eastAsia="en-US"/>
        </w:rPr>
        <w:t>п/п</w:t>
      </w:r>
      <w:r w:rsidRPr="00686BD5">
        <w:rPr>
          <w:rFonts w:ascii="Arial" w:eastAsia="Calibri" w:hAnsi="Arial" w:cs="Arial"/>
          <w:lang w:eastAsia="en-US"/>
        </w:rPr>
        <w:t xml:space="preserve"> = СР</w:t>
      </w:r>
      <w:r w:rsidRPr="00686BD5">
        <w:rPr>
          <w:rFonts w:ascii="Arial" w:eastAsia="Calibri" w:hAnsi="Arial" w:cs="Arial"/>
          <w:vertAlign w:val="subscript"/>
          <w:lang w:eastAsia="en-US"/>
        </w:rPr>
        <w:t>п/п</w:t>
      </w:r>
      <w:r w:rsidRPr="00686BD5">
        <w:rPr>
          <w:rFonts w:ascii="Arial" w:eastAsia="Calibri" w:hAnsi="Arial" w:cs="Arial"/>
          <w:lang w:eastAsia="en-US"/>
        </w:rPr>
        <w:t xml:space="preserve"> x Э</w:t>
      </w:r>
      <w:r w:rsidRPr="00686BD5">
        <w:rPr>
          <w:rFonts w:ascii="Arial" w:eastAsia="Calibri" w:hAnsi="Arial" w:cs="Arial"/>
          <w:vertAlign w:val="subscript"/>
          <w:lang w:eastAsia="en-US"/>
        </w:rPr>
        <w:t>ис</w:t>
      </w:r>
      <w:r w:rsidRPr="00686BD5">
        <w:rPr>
          <w:rFonts w:ascii="Arial" w:eastAsia="Calibri" w:hAnsi="Arial" w:cs="Arial"/>
          <w:lang w:eastAsia="en-US"/>
        </w:rPr>
        <w:t>,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где: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ЭР</w:t>
      </w:r>
      <w:r w:rsidRPr="00686BD5">
        <w:rPr>
          <w:rFonts w:ascii="Arial" w:eastAsia="Calibri" w:hAnsi="Arial" w:cs="Arial"/>
          <w:vertAlign w:val="subscript"/>
          <w:lang w:eastAsia="en-US"/>
        </w:rPr>
        <w:t>п/п</w:t>
      </w:r>
      <w:r w:rsidRPr="00686BD5">
        <w:rPr>
          <w:rFonts w:ascii="Arial" w:eastAsia="Calibri" w:hAnsi="Arial" w:cs="Arial"/>
          <w:lang w:eastAsia="en-US"/>
        </w:rPr>
        <w:t xml:space="preserve"> - эффективность реализации Программы;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СР</w:t>
      </w:r>
      <w:r w:rsidRPr="00686BD5">
        <w:rPr>
          <w:rFonts w:ascii="Arial" w:eastAsia="Calibri" w:hAnsi="Arial" w:cs="Arial"/>
          <w:vertAlign w:val="subscript"/>
          <w:lang w:eastAsia="en-US"/>
        </w:rPr>
        <w:t>п/п</w:t>
      </w:r>
      <w:r w:rsidRPr="00686BD5">
        <w:rPr>
          <w:rFonts w:ascii="Arial" w:eastAsia="Calibri" w:hAnsi="Arial" w:cs="Arial"/>
          <w:lang w:eastAsia="en-US"/>
        </w:rPr>
        <w:t xml:space="preserve"> - степень реализации Программы;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Э</w:t>
      </w:r>
      <w:r w:rsidRPr="00686BD5">
        <w:rPr>
          <w:rFonts w:ascii="Arial" w:eastAsia="Calibri" w:hAnsi="Arial" w:cs="Arial"/>
          <w:vertAlign w:val="subscript"/>
          <w:lang w:eastAsia="en-US"/>
        </w:rPr>
        <w:t>ис</w:t>
      </w:r>
      <w:r w:rsidRPr="00686BD5">
        <w:rPr>
          <w:rFonts w:ascii="Arial" w:eastAsia="Calibri" w:hAnsi="Arial" w:cs="Arial"/>
          <w:lang w:eastAsia="en-US"/>
        </w:rPr>
        <w:t xml:space="preserve"> - эффективность использования средств местного бюджета (либо по решению ответственного исполнителя - эффективность использования финансовых ресурсов на реализацию Программы).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12. Эффективность реализации Программы признается высокой, в случае если значение ЭР</w:t>
      </w:r>
      <w:r w:rsidRPr="00686BD5">
        <w:rPr>
          <w:rFonts w:ascii="Arial" w:eastAsia="Calibri" w:hAnsi="Arial" w:cs="Arial"/>
          <w:vertAlign w:val="subscript"/>
          <w:lang w:eastAsia="en-US"/>
        </w:rPr>
        <w:t>п/п</w:t>
      </w:r>
      <w:r w:rsidRPr="00686BD5">
        <w:rPr>
          <w:rFonts w:ascii="Arial" w:eastAsia="Calibri" w:hAnsi="Arial" w:cs="Arial"/>
          <w:lang w:eastAsia="en-US"/>
        </w:rPr>
        <w:t xml:space="preserve"> составляет не менее 0,9.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Эффективность реализации Программы признается средней, в случае если значение ЭР</w:t>
      </w:r>
      <w:r w:rsidRPr="00686BD5">
        <w:rPr>
          <w:rFonts w:ascii="Arial" w:eastAsia="Calibri" w:hAnsi="Arial" w:cs="Arial"/>
          <w:vertAlign w:val="subscript"/>
          <w:lang w:eastAsia="en-US"/>
        </w:rPr>
        <w:t>п/п</w:t>
      </w:r>
      <w:r w:rsidRPr="00686BD5">
        <w:rPr>
          <w:rFonts w:ascii="Arial" w:eastAsia="Calibri" w:hAnsi="Arial" w:cs="Arial"/>
          <w:lang w:eastAsia="en-US"/>
        </w:rPr>
        <w:t xml:space="preserve"> составляет не менее 0,8.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Эффективность реализации Программы признается удовлетворительной, в случае если значение ЭР</w:t>
      </w:r>
      <w:r w:rsidRPr="00686BD5">
        <w:rPr>
          <w:rFonts w:ascii="Arial" w:eastAsia="Calibri" w:hAnsi="Arial" w:cs="Arial"/>
          <w:vertAlign w:val="subscript"/>
          <w:lang w:eastAsia="en-US"/>
        </w:rPr>
        <w:t>п/п</w:t>
      </w:r>
      <w:r w:rsidRPr="00686BD5">
        <w:rPr>
          <w:rFonts w:ascii="Arial" w:eastAsia="Calibri" w:hAnsi="Arial" w:cs="Arial"/>
          <w:lang w:eastAsia="en-US"/>
        </w:rPr>
        <w:t xml:space="preserve"> составляет не менее 0,7.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В остальных случаях эффективность реализации Программы признается неудовлетворительной.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center"/>
        <w:outlineLvl w:val="0"/>
        <w:rPr>
          <w:rFonts w:ascii="Arial" w:eastAsia="Calibri" w:hAnsi="Arial" w:cs="Arial"/>
          <w:b/>
          <w:bCs/>
          <w:lang w:eastAsia="en-US"/>
        </w:rPr>
      </w:pPr>
      <w:r w:rsidRPr="00686BD5">
        <w:rPr>
          <w:rFonts w:ascii="Arial" w:eastAsia="Calibri" w:hAnsi="Arial" w:cs="Arial"/>
          <w:b/>
          <w:bCs/>
          <w:lang w:eastAsia="en-US"/>
        </w:rPr>
        <w:t>ПОДПРОГРАММА 3</w:t>
      </w:r>
    </w:p>
    <w:p w:rsidR="00E37D2E" w:rsidRPr="00686BD5" w:rsidRDefault="00E37D2E" w:rsidP="000C7627">
      <w:pPr>
        <w:ind w:firstLine="426"/>
        <w:jc w:val="center"/>
        <w:rPr>
          <w:rFonts w:ascii="Arial" w:eastAsia="Calibri" w:hAnsi="Arial" w:cs="Arial"/>
          <w:b/>
          <w:bCs/>
          <w:lang w:eastAsia="en-US"/>
        </w:rPr>
      </w:pPr>
      <w:r w:rsidRPr="00686BD5">
        <w:rPr>
          <w:rFonts w:ascii="Arial" w:eastAsia="Calibri" w:hAnsi="Arial" w:cs="Arial"/>
          <w:b/>
          <w:bCs/>
          <w:lang w:eastAsia="en-US"/>
        </w:rPr>
        <w:t>«СОЗДАНИЕ И  РАЗВИТИЕ ИНФРАСТРУКТУРЫ НА СЕЛЬСКИХ ТЕРРИТОРИЯХ»</w:t>
      </w:r>
    </w:p>
    <w:p w:rsidR="00E37D2E" w:rsidRPr="00686BD5" w:rsidRDefault="00E37D2E" w:rsidP="000C7627">
      <w:pPr>
        <w:ind w:firstLine="426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center"/>
        <w:outlineLvl w:val="1"/>
        <w:rPr>
          <w:rFonts w:ascii="Arial" w:eastAsia="Calibri" w:hAnsi="Arial" w:cs="Arial"/>
          <w:b/>
          <w:bCs/>
          <w:lang w:eastAsia="en-US"/>
        </w:rPr>
      </w:pPr>
      <w:r w:rsidRPr="00686BD5">
        <w:rPr>
          <w:rFonts w:ascii="Arial" w:eastAsia="Calibri" w:hAnsi="Arial" w:cs="Arial"/>
          <w:b/>
          <w:bCs/>
          <w:lang w:eastAsia="en-US"/>
        </w:rPr>
        <w:t>ПАСПОРТ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b/>
          <w:bCs/>
          <w:lang w:eastAsia="en-US"/>
        </w:rPr>
      </w:pPr>
      <w:r w:rsidRPr="00686BD5">
        <w:rPr>
          <w:rFonts w:ascii="Arial" w:eastAsia="Calibri" w:hAnsi="Arial" w:cs="Arial"/>
          <w:b/>
          <w:bCs/>
          <w:lang w:eastAsia="en-US"/>
        </w:rPr>
        <w:t>подпрограммы 3 «Создание и развитие инфраструктуры на сельских территориях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152"/>
      </w:tblGrid>
      <w:tr w:rsidR="00E37D2E" w:rsidRPr="00686BD5" w:rsidTr="00171E4E">
        <w:tc>
          <w:tcPr>
            <w:tcW w:w="3085" w:type="dxa"/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142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Наименование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142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Подпрограммы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142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6152" w:type="dxa"/>
          </w:tcPr>
          <w:p w:rsidR="00E37D2E" w:rsidRPr="00686BD5" w:rsidRDefault="00E37D2E" w:rsidP="00171E4E">
            <w:pPr>
              <w:ind w:firstLine="426"/>
              <w:rPr>
                <w:rFonts w:ascii="Arial" w:eastAsia="Calibri" w:hAnsi="Arial" w:cs="Arial"/>
                <w:bCs/>
                <w:lang w:eastAsia="en-US"/>
              </w:rPr>
            </w:pPr>
            <w:r w:rsidRPr="00686BD5">
              <w:rPr>
                <w:rFonts w:ascii="Arial" w:eastAsia="Calibri" w:hAnsi="Arial" w:cs="Arial"/>
                <w:bCs/>
                <w:lang w:eastAsia="en-US"/>
              </w:rPr>
              <w:t>Создание и развитие инфраструктуры на сельских территориях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426"/>
              <w:rPr>
                <w:rFonts w:ascii="Arial" w:eastAsia="Calibri" w:hAnsi="Arial" w:cs="Arial"/>
                <w:bCs/>
                <w:lang w:eastAsia="en-US"/>
              </w:rPr>
            </w:pPr>
            <w:r w:rsidRPr="00686BD5">
              <w:rPr>
                <w:rFonts w:ascii="Arial" w:eastAsia="Calibri" w:hAnsi="Arial" w:cs="Arial"/>
                <w:bCs/>
                <w:lang w:eastAsia="en-US"/>
              </w:rPr>
              <w:t xml:space="preserve"> </w:t>
            </w:r>
            <w:r w:rsidRPr="00686BD5">
              <w:rPr>
                <w:rFonts w:ascii="Arial" w:eastAsia="Calibri" w:hAnsi="Arial" w:cs="Arial"/>
                <w:lang w:eastAsia="en-US"/>
              </w:rPr>
              <w:t>(далее – Подпрограмма).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</w:tr>
      <w:tr w:rsidR="00E37D2E" w:rsidRPr="00686BD5" w:rsidTr="00171E4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142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Ответственный исполнитель </w:t>
            </w:r>
            <w:r w:rsidRPr="00686BD5">
              <w:rPr>
                <w:rFonts w:ascii="Arial" w:eastAsia="Calibri" w:hAnsi="Arial" w:cs="Arial"/>
                <w:lang w:eastAsia="en-US"/>
              </w:rPr>
              <w:lastRenderedPageBreak/>
              <w:t>муниципальной программы</w:t>
            </w: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lastRenderedPageBreak/>
              <w:t xml:space="preserve">Администрация </w:t>
            </w:r>
            <w:r w:rsidR="00457CB2" w:rsidRPr="00686BD5">
              <w:rPr>
                <w:rFonts w:ascii="Arial" w:eastAsia="Calibri" w:hAnsi="Arial" w:cs="Arial"/>
                <w:lang w:eastAsia="en-US"/>
              </w:rPr>
              <w:t>Сазановского</w:t>
            </w:r>
            <w:r w:rsidRPr="00686BD5">
              <w:rPr>
                <w:rFonts w:ascii="Arial" w:eastAsia="Calibri" w:hAnsi="Arial" w:cs="Arial"/>
                <w:lang w:eastAsia="en-US"/>
              </w:rPr>
              <w:t xml:space="preserve"> сельсовета </w:t>
            </w:r>
            <w:r w:rsidR="006B3276" w:rsidRPr="00686BD5">
              <w:rPr>
                <w:rFonts w:ascii="Arial" w:eastAsia="Calibri" w:hAnsi="Arial" w:cs="Arial"/>
                <w:lang w:eastAsia="en-US"/>
              </w:rPr>
              <w:t>Пристенского</w:t>
            </w:r>
            <w:r w:rsidRPr="00686BD5">
              <w:rPr>
                <w:rFonts w:ascii="Arial" w:eastAsia="Calibri" w:hAnsi="Arial" w:cs="Arial"/>
                <w:lang w:eastAsia="en-US"/>
              </w:rPr>
              <w:t xml:space="preserve"> района Курской области</w:t>
            </w:r>
          </w:p>
        </w:tc>
      </w:tr>
      <w:tr w:rsidR="00E37D2E" w:rsidRPr="00686BD5" w:rsidTr="00171E4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142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lastRenderedPageBreak/>
              <w:t>Соисполнители Подпрограммы</w:t>
            </w: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Отсутствуют</w:t>
            </w:r>
          </w:p>
        </w:tc>
      </w:tr>
      <w:tr w:rsidR="00E37D2E" w:rsidRPr="00686BD5" w:rsidTr="00171E4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142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Программно-целевые инструменты подпрограммы</w:t>
            </w: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Отсутствуют</w:t>
            </w:r>
          </w:p>
        </w:tc>
      </w:tr>
      <w:tr w:rsidR="00E37D2E" w:rsidRPr="00686BD5" w:rsidTr="00171E4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142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Цели 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142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подпрограммы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142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создание комфортных условий жизнедеятельности в сельской местности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 </w:t>
            </w:r>
          </w:p>
        </w:tc>
      </w:tr>
      <w:tr w:rsidR="00E37D2E" w:rsidRPr="00686BD5" w:rsidTr="00171E4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142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Задачи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142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 подпрограммы</w:t>
            </w: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создание комфортных условий жизнедеятельности в сельской местности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</w:tr>
      <w:tr w:rsidR="00E37D2E" w:rsidRPr="00686BD5" w:rsidTr="00171E4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142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Сроки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142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реализации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142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Программы</w:t>
            </w: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2020 - 2025 годы без деления на этапы</w:t>
            </w:r>
          </w:p>
        </w:tc>
      </w:tr>
      <w:tr w:rsidR="00E37D2E" w:rsidRPr="00686BD5" w:rsidTr="00171E4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142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Целевые индикаторы и показатели подпрограммы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142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hAnsi="Arial" w:cs="Arial"/>
                <w:bCs/>
              </w:rPr>
              <w:t>Количество реализованных проектов по благоустройству сельских территорий на территории муниципального образования «</w:t>
            </w:r>
            <w:r w:rsidR="00457CB2" w:rsidRPr="00686BD5">
              <w:rPr>
                <w:rFonts w:ascii="Arial" w:hAnsi="Arial" w:cs="Arial"/>
                <w:bCs/>
              </w:rPr>
              <w:t>Сазановский</w:t>
            </w:r>
            <w:r w:rsidRPr="00686BD5">
              <w:rPr>
                <w:rFonts w:ascii="Arial" w:hAnsi="Arial" w:cs="Arial"/>
                <w:bCs/>
              </w:rPr>
              <w:t xml:space="preserve"> сельсовет»</w:t>
            </w:r>
          </w:p>
        </w:tc>
      </w:tr>
      <w:tr w:rsidR="00E37D2E" w:rsidRPr="00686BD5" w:rsidTr="00171E4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142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Объемы и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142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источники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142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финансирования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142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подпрограммы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142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Общий объем финансирования подпрограммы в 2020-2025 годах составит </w:t>
            </w:r>
          </w:p>
          <w:p w:rsidR="00406701" w:rsidRPr="00686BD5" w:rsidRDefault="00406701" w:rsidP="00406701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927,3тыс. рублей, в том числе:</w:t>
            </w:r>
          </w:p>
          <w:p w:rsidR="00406701" w:rsidRPr="00686BD5" w:rsidRDefault="00406701" w:rsidP="00406701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местный бюджет – 927,3тыс. рублей,</w:t>
            </w:r>
          </w:p>
          <w:p w:rsidR="00406701" w:rsidRPr="00686BD5" w:rsidRDefault="00406701" w:rsidP="00406701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 в том числе по годам реализации:</w:t>
            </w:r>
          </w:p>
          <w:p w:rsidR="00406701" w:rsidRPr="00686BD5" w:rsidRDefault="00406701" w:rsidP="00406701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2020 год –    77,3 тыс. рублей, из которых:</w:t>
            </w:r>
          </w:p>
          <w:p w:rsidR="00406701" w:rsidRPr="00686BD5" w:rsidRDefault="00406701" w:rsidP="00406701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местный бюджет –77,3тыс. рублей.</w:t>
            </w:r>
          </w:p>
          <w:p w:rsidR="00406701" w:rsidRPr="00686BD5" w:rsidRDefault="00406701" w:rsidP="00406701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2021 год –    150,0 тыс. рублей, из которых:</w:t>
            </w:r>
          </w:p>
          <w:p w:rsidR="00406701" w:rsidRPr="00686BD5" w:rsidRDefault="00406701" w:rsidP="00406701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местный бюджет –150,0 тыс. рублей.</w:t>
            </w:r>
          </w:p>
          <w:p w:rsidR="00406701" w:rsidRPr="00686BD5" w:rsidRDefault="00406701" w:rsidP="00406701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2022 год – 150,0  тыс. рублей, из которых:</w:t>
            </w:r>
          </w:p>
          <w:p w:rsidR="00406701" w:rsidRPr="00686BD5" w:rsidRDefault="00406701" w:rsidP="00406701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местный бюджет –150,0 тыс. рублей.</w:t>
            </w:r>
          </w:p>
          <w:p w:rsidR="00406701" w:rsidRPr="00686BD5" w:rsidRDefault="00406701" w:rsidP="00406701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2023 год – 200,0 тыс. рублей, из которых:</w:t>
            </w:r>
          </w:p>
          <w:p w:rsidR="00406701" w:rsidRPr="00686BD5" w:rsidRDefault="00406701" w:rsidP="00406701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местный бюджет – 200,0 тыс. рублей.</w:t>
            </w:r>
          </w:p>
          <w:p w:rsidR="00406701" w:rsidRPr="00686BD5" w:rsidRDefault="00406701" w:rsidP="00406701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2024 год – 150,0 тыс. рублей, из которых:</w:t>
            </w:r>
          </w:p>
          <w:p w:rsidR="00406701" w:rsidRPr="00686BD5" w:rsidRDefault="00406701" w:rsidP="00406701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местный бюджет – 150,0 тыс. рублей.</w:t>
            </w:r>
          </w:p>
          <w:p w:rsidR="00406701" w:rsidRPr="00686BD5" w:rsidRDefault="00406701" w:rsidP="00406701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2025 год – 200,0 тыс. рублей, из которых:</w:t>
            </w:r>
          </w:p>
          <w:p w:rsidR="00406701" w:rsidRPr="00686BD5" w:rsidRDefault="00406701" w:rsidP="00406701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местный бюджет – 200,0 тыс. рублей.</w:t>
            </w:r>
          </w:p>
          <w:p w:rsidR="00104804" w:rsidRPr="00686BD5" w:rsidRDefault="00E37D2E" w:rsidP="00104804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На Подпрограмму 3 «Создание и развитие инфраструктуры на сельских территориях» – </w:t>
            </w:r>
            <w:r w:rsidR="00104804" w:rsidRPr="00686BD5">
              <w:rPr>
                <w:rFonts w:ascii="Arial" w:eastAsia="Calibri" w:hAnsi="Arial" w:cs="Arial"/>
                <w:lang w:eastAsia="en-US"/>
              </w:rPr>
              <w:t>927,3тыс. рублей, в том числе:</w:t>
            </w:r>
          </w:p>
          <w:p w:rsidR="00104804" w:rsidRPr="00686BD5" w:rsidRDefault="00104804" w:rsidP="00104804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местный бюджет – 927,3тыс. рублей,</w:t>
            </w:r>
          </w:p>
          <w:p w:rsidR="00104804" w:rsidRPr="00686BD5" w:rsidRDefault="00104804" w:rsidP="00104804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 в том числе по годам реализации:</w:t>
            </w:r>
          </w:p>
          <w:p w:rsidR="00104804" w:rsidRPr="00686BD5" w:rsidRDefault="00104804" w:rsidP="00104804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2020 год –    77,3 тыс. рублей, из которых:</w:t>
            </w:r>
          </w:p>
          <w:p w:rsidR="00104804" w:rsidRPr="00686BD5" w:rsidRDefault="00104804" w:rsidP="00104804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местный бюджет –77,3тыс. рублей.</w:t>
            </w:r>
          </w:p>
          <w:p w:rsidR="00104804" w:rsidRPr="00686BD5" w:rsidRDefault="00104804" w:rsidP="00104804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2021 год –    150,0 тыс. рублей, из которых:</w:t>
            </w:r>
          </w:p>
          <w:p w:rsidR="00104804" w:rsidRPr="00686BD5" w:rsidRDefault="00104804" w:rsidP="00104804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местный бюджет –150,0 тыс. рублей.</w:t>
            </w:r>
          </w:p>
          <w:p w:rsidR="00104804" w:rsidRPr="00686BD5" w:rsidRDefault="00104804" w:rsidP="00104804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2022 год – 150,0  тыс. рублей, из которых:</w:t>
            </w:r>
          </w:p>
          <w:p w:rsidR="00104804" w:rsidRPr="00686BD5" w:rsidRDefault="00104804" w:rsidP="00104804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местный бюджет –150,0 тыс. рублей.</w:t>
            </w:r>
          </w:p>
          <w:p w:rsidR="00104804" w:rsidRPr="00686BD5" w:rsidRDefault="00104804" w:rsidP="00104804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2023 год – 200,0 тыс. рублей, из которых:</w:t>
            </w:r>
          </w:p>
          <w:p w:rsidR="00104804" w:rsidRPr="00686BD5" w:rsidRDefault="00104804" w:rsidP="00104804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местный бюджет – 200,0 тыс. рублей.</w:t>
            </w:r>
          </w:p>
          <w:p w:rsidR="00104804" w:rsidRPr="00686BD5" w:rsidRDefault="00104804" w:rsidP="00104804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lastRenderedPageBreak/>
              <w:t>2024 год – 150,0 тыс. рублей, из которых:</w:t>
            </w:r>
          </w:p>
          <w:p w:rsidR="00104804" w:rsidRPr="00686BD5" w:rsidRDefault="00104804" w:rsidP="00104804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местный бюджет – 150,0 тыс. рублей.</w:t>
            </w:r>
          </w:p>
          <w:p w:rsidR="00104804" w:rsidRPr="00686BD5" w:rsidRDefault="00104804" w:rsidP="00104804">
            <w:pPr>
              <w:autoSpaceDE w:val="0"/>
              <w:autoSpaceDN w:val="0"/>
              <w:adjustRightInd w:val="0"/>
              <w:ind w:left="68"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2025 год – 200,0 тыс. рублей, из которых:</w:t>
            </w:r>
          </w:p>
          <w:p w:rsidR="00E37D2E" w:rsidRPr="00686BD5" w:rsidRDefault="00104804" w:rsidP="00104804">
            <w:pPr>
              <w:autoSpaceDE w:val="0"/>
              <w:autoSpaceDN w:val="0"/>
              <w:adjustRightInd w:val="0"/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местный бюджет – 200,0 тыс. рублей</w:t>
            </w:r>
            <w:r w:rsidR="00E37D2E" w:rsidRPr="00686BD5">
              <w:rPr>
                <w:rFonts w:ascii="Arial" w:eastAsia="Calibri" w:hAnsi="Arial" w:cs="Arial"/>
                <w:lang w:eastAsia="en-US"/>
              </w:rPr>
              <w:t>.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</w:tr>
      <w:tr w:rsidR="00E37D2E" w:rsidRPr="00686BD5" w:rsidTr="00171E4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284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lastRenderedPageBreak/>
              <w:t>Ожидаемые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конечные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результаты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реализации</w:t>
            </w:r>
          </w:p>
          <w:p w:rsidR="00E37D2E" w:rsidRPr="00686BD5" w:rsidRDefault="00E37D2E" w:rsidP="00171E4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Программы</w:t>
            </w: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2E" w:rsidRPr="00686BD5" w:rsidRDefault="00E37D2E" w:rsidP="00171E4E">
            <w:pPr>
              <w:autoSpaceDE w:val="0"/>
              <w:autoSpaceDN w:val="0"/>
              <w:adjustRightInd w:val="0"/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bCs/>
                <w:lang w:eastAsia="en-US"/>
              </w:rPr>
              <w:t>обеспечение реализации не менее 6 проектов по благоустройству сельских территорий</w:t>
            </w:r>
          </w:p>
        </w:tc>
      </w:tr>
    </w:tbl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</w:rPr>
      </w:pP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</w:rPr>
      </w:pPr>
    </w:p>
    <w:p w:rsidR="00E37D2E" w:rsidRPr="00686BD5" w:rsidRDefault="00E37D2E" w:rsidP="000C7627">
      <w:pPr>
        <w:ind w:firstLine="426"/>
        <w:jc w:val="center"/>
        <w:outlineLvl w:val="1"/>
        <w:rPr>
          <w:rFonts w:ascii="Arial" w:hAnsi="Arial" w:cs="Arial"/>
          <w:b/>
          <w:bCs/>
        </w:rPr>
      </w:pPr>
      <w:r w:rsidRPr="00686BD5">
        <w:rPr>
          <w:rFonts w:ascii="Arial" w:hAnsi="Arial" w:cs="Arial"/>
          <w:b/>
          <w:bCs/>
        </w:rPr>
        <w:t>I. Характеристика сферы реализации подпрограммы, описание</w:t>
      </w: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  <w:bCs/>
        </w:rPr>
      </w:pPr>
      <w:r w:rsidRPr="00686BD5">
        <w:rPr>
          <w:rFonts w:ascii="Arial" w:hAnsi="Arial" w:cs="Arial"/>
          <w:b/>
          <w:bCs/>
        </w:rPr>
        <w:t>основных проблем в указанной сфере и прогноз ее развития</w:t>
      </w:r>
    </w:p>
    <w:p w:rsidR="00E37D2E" w:rsidRPr="00686BD5" w:rsidRDefault="00E37D2E" w:rsidP="000C7627">
      <w:pPr>
        <w:ind w:firstLine="426"/>
        <w:jc w:val="both"/>
        <w:rPr>
          <w:rFonts w:ascii="Arial" w:hAnsi="Arial" w:cs="Arial"/>
        </w:rPr>
      </w:pPr>
    </w:p>
    <w:p w:rsidR="00E37D2E" w:rsidRPr="00686BD5" w:rsidRDefault="00E37D2E" w:rsidP="000C7627">
      <w:pPr>
        <w:ind w:firstLine="426"/>
        <w:jc w:val="both"/>
        <w:rPr>
          <w:rFonts w:ascii="Arial" w:hAnsi="Arial" w:cs="Arial"/>
        </w:rPr>
      </w:pPr>
      <w:r w:rsidRPr="00686BD5">
        <w:rPr>
          <w:rFonts w:ascii="Arial" w:hAnsi="Arial" w:cs="Arial"/>
        </w:rPr>
        <w:t xml:space="preserve">Подпрограмма «Создание и развитие инфраструктуры на сельских территориях» разработана в соответствии с </w:t>
      </w:r>
      <w:hyperlink r:id="rId14">
        <w:r w:rsidRPr="00686BD5">
          <w:rPr>
            <w:rStyle w:val="ListLabel14"/>
            <w:rFonts w:ascii="Arial" w:hAnsi="Arial" w:cs="Arial"/>
            <w:sz w:val="24"/>
            <w:szCs w:val="24"/>
          </w:rPr>
          <w:t>Постановлением</w:t>
        </w:r>
      </w:hyperlink>
      <w:r w:rsidRPr="00686BD5">
        <w:rPr>
          <w:rFonts w:ascii="Arial" w:hAnsi="Arial" w:cs="Arial"/>
        </w:rPr>
        <w:t xml:space="preserve"> Правительства Российской Федерации от 31 мая 2019 № 696 «Об утверждении государственной программы Российской Федерации «Комплексное развитие сельских территорий» и о внесении изменений в некоторые акты Правительства Российской Федерации».</w:t>
      </w:r>
    </w:p>
    <w:p w:rsidR="00E37D2E" w:rsidRPr="00686BD5" w:rsidRDefault="00E37D2E" w:rsidP="000C7627">
      <w:pPr>
        <w:ind w:firstLine="426"/>
        <w:jc w:val="both"/>
        <w:rPr>
          <w:rFonts w:ascii="Arial" w:hAnsi="Arial" w:cs="Arial"/>
        </w:rPr>
      </w:pPr>
      <w:r w:rsidRPr="00686BD5">
        <w:rPr>
          <w:rFonts w:ascii="Arial" w:hAnsi="Arial" w:cs="Arial"/>
        </w:rPr>
        <w:t>Важными факторами качества жизни на селе, является: обеспеченность и благоустройство жилищного фонда, наличие инженерных коммуникаций, транспортная доступность, развитие объектов социальной сферы, повышение уровня благоустройства сельских населенных пунктов.</w:t>
      </w:r>
    </w:p>
    <w:p w:rsidR="00E37D2E" w:rsidRPr="00686BD5" w:rsidRDefault="00E37D2E" w:rsidP="000C7627">
      <w:pPr>
        <w:ind w:firstLine="426"/>
        <w:rPr>
          <w:rFonts w:ascii="Arial" w:hAnsi="Arial" w:cs="Arial"/>
        </w:rPr>
      </w:pPr>
      <w:r w:rsidRPr="00686BD5">
        <w:rPr>
          <w:rFonts w:ascii="Arial" w:hAnsi="Arial" w:cs="Arial"/>
        </w:rPr>
        <w:t xml:space="preserve">      Вместе с тем, несмотря на положительный эффект от реализации мероприятий под</w:t>
      </w:r>
      <w:hyperlink r:id="rId15">
        <w:r w:rsidRPr="00686BD5">
          <w:rPr>
            <w:rStyle w:val="ListLabel14"/>
            <w:rFonts w:ascii="Arial" w:hAnsi="Arial" w:cs="Arial"/>
            <w:sz w:val="24"/>
            <w:szCs w:val="24"/>
          </w:rPr>
          <w:t>программы</w:t>
        </w:r>
      </w:hyperlink>
      <w:r w:rsidRPr="00686BD5">
        <w:rPr>
          <w:rFonts w:ascii="Arial" w:hAnsi="Arial" w:cs="Arial"/>
        </w:rPr>
        <w:t xml:space="preserve"> «Устойчивое развитие сельских территорий муниципального образования «</w:t>
      </w:r>
      <w:r w:rsidR="00457CB2" w:rsidRPr="00686BD5">
        <w:rPr>
          <w:rFonts w:ascii="Arial" w:hAnsi="Arial" w:cs="Arial"/>
        </w:rPr>
        <w:t>Сазановский</w:t>
      </w:r>
      <w:r w:rsidRPr="00686BD5">
        <w:rPr>
          <w:rFonts w:ascii="Arial" w:hAnsi="Arial" w:cs="Arial"/>
        </w:rPr>
        <w:t xml:space="preserve"> сельсовет, реализация программных мероприятий оказалась недостаточной для полного и эффективного использования экономического потенциала территории  и повышения качества жизни сельского населения.</w:t>
      </w:r>
    </w:p>
    <w:p w:rsidR="00E37D2E" w:rsidRPr="00686BD5" w:rsidRDefault="00E37D2E" w:rsidP="000C7627">
      <w:pPr>
        <w:ind w:firstLine="426"/>
        <w:jc w:val="both"/>
        <w:rPr>
          <w:rFonts w:ascii="Arial" w:hAnsi="Arial" w:cs="Arial"/>
          <w:b/>
        </w:rPr>
      </w:pPr>
      <w:r w:rsidRPr="00686BD5">
        <w:rPr>
          <w:rFonts w:ascii="Arial" w:hAnsi="Arial" w:cs="Arial"/>
        </w:rPr>
        <w:t xml:space="preserve">Мероприятия в рамках Подпрограммы «Создание и развитие инфраструктуры на сельских территориях» должны обеспечивать достижение целевых показателей, установленных Муниципальной  программой, ориентироваться на документы стратегического планирования Российской Федерации, прежде всего, на Стратегию пространственного развития, а также предусматривать возможность применения инновационных и технологичных решений имеющихся задач. </w:t>
      </w: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</w:rPr>
      </w:pPr>
    </w:p>
    <w:p w:rsidR="00E37D2E" w:rsidRPr="00686BD5" w:rsidRDefault="00E37D2E" w:rsidP="000C7627">
      <w:pPr>
        <w:ind w:firstLine="426"/>
        <w:jc w:val="center"/>
        <w:outlineLvl w:val="1"/>
        <w:rPr>
          <w:rFonts w:ascii="Arial" w:eastAsia="Calibri" w:hAnsi="Arial" w:cs="Arial"/>
          <w:b/>
          <w:bCs/>
          <w:lang w:eastAsia="en-US"/>
        </w:rPr>
      </w:pPr>
      <w:r w:rsidRPr="00686BD5">
        <w:rPr>
          <w:rFonts w:ascii="Arial" w:eastAsia="Calibri" w:hAnsi="Arial" w:cs="Arial"/>
          <w:b/>
          <w:bCs/>
          <w:lang w:eastAsia="en-US"/>
        </w:rPr>
        <w:t>II. Основные мероприятия Подпрограммы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 xml:space="preserve">Основное мероприятие Подпрограммы </w:t>
      </w:r>
      <w:r w:rsidRPr="00686BD5">
        <w:rPr>
          <w:rFonts w:ascii="Arial" w:eastAsia="Calibri" w:hAnsi="Arial" w:cs="Arial"/>
          <w:bCs/>
          <w:lang w:eastAsia="en-US"/>
        </w:rPr>
        <w:t>«Благоустройство сельских территорий</w:t>
      </w:r>
      <w:r w:rsidRPr="00686BD5">
        <w:rPr>
          <w:rFonts w:ascii="Arial" w:eastAsia="Calibri" w:hAnsi="Arial" w:cs="Arial"/>
          <w:b/>
          <w:bCs/>
          <w:lang w:eastAsia="en-US"/>
        </w:rPr>
        <w:t xml:space="preserve">» </w:t>
      </w:r>
      <w:r w:rsidRPr="00686BD5">
        <w:rPr>
          <w:rFonts w:ascii="Arial" w:eastAsia="Calibri" w:hAnsi="Arial" w:cs="Arial"/>
          <w:lang w:eastAsia="en-US"/>
        </w:rPr>
        <w:t>направлено на достижение цели Подпрограммы, а также на решение наиболее важных текущих и перспективных задач, обеспечивающих устойчивое развитие сельских территорий и позитивное влияние на экономические показатели развития муниципального образования.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Основное мероприятие будет реализовано по следующим направлениям: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предоставление субсидий по следующим направлениям: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а) создание и обустройство зон отдыха, детских игровых площадок, площадок для занятия адаптивной физической культурой и адаптивным спортом для лиц с ограниченными возможностями здоровья;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lastRenderedPageBreak/>
        <w:t>б) организация освещения территории, включая архитектурную подсветку зданий, строений, сооружений, в том числе с использованием энергосберегающих технологий;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в) организация пешеходных коммуникаций, в том числе тротуаров, аллей, дорожек, тропинок;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г) обустройство территории в целях обеспечения беспрепятственного передвижения инвалидов и других маломобильных групп населения.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 xml:space="preserve">Исполнителем основного мероприятия является Администрация </w:t>
      </w:r>
      <w:r w:rsidR="00457CB2" w:rsidRPr="00686BD5">
        <w:rPr>
          <w:rFonts w:ascii="Arial" w:eastAsia="Calibri" w:hAnsi="Arial" w:cs="Arial"/>
          <w:lang w:eastAsia="en-US"/>
        </w:rPr>
        <w:t>Сазановского</w:t>
      </w:r>
      <w:r w:rsidRPr="00686BD5">
        <w:rPr>
          <w:rFonts w:ascii="Arial" w:eastAsia="Calibri" w:hAnsi="Arial" w:cs="Arial"/>
          <w:lang w:eastAsia="en-US"/>
        </w:rPr>
        <w:t xml:space="preserve"> сельсовета </w:t>
      </w:r>
      <w:r w:rsidR="006B3276" w:rsidRPr="00686BD5">
        <w:rPr>
          <w:rFonts w:ascii="Arial" w:eastAsia="Calibri" w:hAnsi="Arial" w:cs="Arial"/>
          <w:lang w:eastAsia="en-US"/>
        </w:rPr>
        <w:t>Пристенского</w:t>
      </w:r>
      <w:r w:rsidRPr="00686BD5">
        <w:rPr>
          <w:rFonts w:ascii="Arial" w:eastAsia="Calibri" w:hAnsi="Arial" w:cs="Arial"/>
          <w:lang w:eastAsia="en-US"/>
        </w:rPr>
        <w:t xml:space="preserve"> района Курской области.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Срок реализации основного мероприятия: 2020 - 2025 годы, этапы реализации не выделяются.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Реализация основного мероприятия обеспечивает достижение показателя  указанного в приложении № 1 к государственной программе.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Не реализация основного мероприятия повлечет снижение качества жизни сельского населения.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b/>
          <w:bCs/>
          <w:lang w:eastAsia="en-US"/>
        </w:rPr>
      </w:pPr>
      <w:r w:rsidRPr="00686BD5">
        <w:rPr>
          <w:rFonts w:ascii="Arial" w:eastAsia="Calibri" w:hAnsi="Arial" w:cs="Arial"/>
          <w:b/>
          <w:bCs/>
          <w:lang w:eastAsia="en-US"/>
        </w:rPr>
        <w:t>Ш. Информация об инвестиционных проектах, исполнение</w:t>
      </w:r>
    </w:p>
    <w:p w:rsidR="00E37D2E" w:rsidRPr="00686BD5" w:rsidRDefault="00E37D2E" w:rsidP="000C7627">
      <w:pPr>
        <w:ind w:firstLine="426"/>
        <w:jc w:val="center"/>
        <w:rPr>
          <w:rFonts w:ascii="Arial" w:eastAsia="Calibri" w:hAnsi="Arial" w:cs="Arial"/>
          <w:b/>
          <w:bCs/>
          <w:lang w:eastAsia="en-US"/>
        </w:rPr>
      </w:pPr>
      <w:r w:rsidRPr="00686BD5">
        <w:rPr>
          <w:rFonts w:ascii="Arial" w:eastAsia="Calibri" w:hAnsi="Arial" w:cs="Arial"/>
          <w:b/>
          <w:bCs/>
          <w:lang w:eastAsia="en-US"/>
        </w:rPr>
        <w:t>которых полностью или частично осуществляется за счет</w:t>
      </w:r>
    </w:p>
    <w:p w:rsidR="00E37D2E" w:rsidRPr="00686BD5" w:rsidRDefault="00E37D2E" w:rsidP="000C7627">
      <w:pPr>
        <w:ind w:firstLine="426"/>
        <w:jc w:val="center"/>
        <w:rPr>
          <w:rFonts w:ascii="Arial" w:eastAsia="Calibri" w:hAnsi="Arial" w:cs="Arial"/>
          <w:b/>
          <w:bCs/>
          <w:lang w:eastAsia="en-US"/>
        </w:rPr>
      </w:pPr>
      <w:r w:rsidRPr="00686BD5">
        <w:rPr>
          <w:rFonts w:ascii="Arial" w:eastAsia="Calibri" w:hAnsi="Arial" w:cs="Arial"/>
          <w:b/>
          <w:bCs/>
          <w:lang w:eastAsia="en-US"/>
        </w:rPr>
        <w:t>средств местного бюджета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Реализация инвестиционных проектов в сфере реализации Подпрограммы за счет средств местного бюджета не предусмотрена.</w:t>
      </w:r>
    </w:p>
    <w:p w:rsidR="00E37D2E" w:rsidRPr="00686BD5" w:rsidRDefault="00E37D2E" w:rsidP="000C7627">
      <w:pPr>
        <w:ind w:firstLine="426"/>
        <w:jc w:val="center"/>
        <w:rPr>
          <w:rFonts w:ascii="Arial" w:hAnsi="Arial" w:cs="Arial"/>
          <w:b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spacing w:line="276" w:lineRule="auto"/>
        <w:ind w:firstLine="426"/>
        <w:jc w:val="center"/>
        <w:outlineLvl w:val="1"/>
        <w:rPr>
          <w:rFonts w:ascii="Arial" w:eastAsia="Calibri" w:hAnsi="Arial" w:cs="Arial"/>
          <w:b/>
          <w:bCs/>
          <w:lang w:eastAsia="en-US"/>
        </w:rPr>
      </w:pPr>
      <w:r w:rsidRPr="00686BD5">
        <w:rPr>
          <w:rFonts w:ascii="Arial" w:eastAsia="Calibri" w:hAnsi="Arial" w:cs="Arial"/>
          <w:b/>
          <w:bCs/>
          <w:lang w:val="en-US" w:eastAsia="en-US"/>
        </w:rPr>
        <w:t>IV</w:t>
      </w:r>
      <w:r w:rsidRPr="00686BD5">
        <w:rPr>
          <w:rFonts w:ascii="Arial" w:eastAsia="Calibri" w:hAnsi="Arial" w:cs="Arial"/>
          <w:b/>
          <w:bCs/>
          <w:lang w:eastAsia="en-US"/>
        </w:rPr>
        <w:t>. Обоснование объема финансовых ресурсов, необходимых</w:t>
      </w:r>
    </w:p>
    <w:p w:rsidR="00E37D2E" w:rsidRPr="00686BD5" w:rsidRDefault="00E37D2E" w:rsidP="000C7627">
      <w:pPr>
        <w:spacing w:line="276" w:lineRule="auto"/>
        <w:ind w:firstLine="426"/>
        <w:jc w:val="center"/>
        <w:rPr>
          <w:rFonts w:ascii="Arial" w:eastAsia="Calibri" w:hAnsi="Arial" w:cs="Arial"/>
          <w:b/>
          <w:bCs/>
          <w:lang w:eastAsia="en-US"/>
        </w:rPr>
      </w:pPr>
      <w:r w:rsidRPr="00686BD5">
        <w:rPr>
          <w:rFonts w:ascii="Arial" w:eastAsia="Calibri" w:hAnsi="Arial" w:cs="Arial"/>
          <w:b/>
          <w:bCs/>
          <w:lang w:eastAsia="en-US"/>
        </w:rPr>
        <w:t>для реализации подпрограммы</w:t>
      </w:r>
    </w:p>
    <w:p w:rsidR="00E37D2E" w:rsidRPr="00686BD5" w:rsidRDefault="00E37D2E" w:rsidP="000C7627">
      <w:pPr>
        <w:spacing w:line="276" w:lineRule="auto"/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 xml:space="preserve">Ресурсное </w:t>
      </w:r>
      <w:hyperlink r:id="rId16">
        <w:r w:rsidRPr="00686BD5">
          <w:rPr>
            <w:rFonts w:ascii="Arial" w:eastAsia="Calibri" w:hAnsi="Arial" w:cs="Arial"/>
            <w:lang w:eastAsia="en-US"/>
          </w:rPr>
          <w:t>обеспечение</w:t>
        </w:r>
      </w:hyperlink>
      <w:r w:rsidRPr="00686BD5">
        <w:rPr>
          <w:rFonts w:ascii="Arial" w:eastAsia="Calibri" w:hAnsi="Arial" w:cs="Arial"/>
          <w:lang w:eastAsia="en-US"/>
        </w:rPr>
        <w:t>, прогнозная (справочная) оценка расходов федерального бюджета, областного бюджета, местного бюджета на реализацию целей Подпрограммы приведено в приложении № 3 к Муниципальной программе.</w:t>
      </w:r>
    </w:p>
    <w:p w:rsidR="00E37D2E" w:rsidRPr="00686BD5" w:rsidRDefault="00E37D2E" w:rsidP="000C7627">
      <w:pPr>
        <w:widowControl w:val="0"/>
        <w:shd w:val="clear" w:color="auto" w:fill="FFFFFF"/>
        <w:ind w:firstLine="426"/>
        <w:jc w:val="both"/>
        <w:rPr>
          <w:rFonts w:ascii="Arial" w:eastAsia="Calibri" w:hAnsi="Arial" w:cs="Arial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b/>
          <w:bCs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b/>
          <w:bCs/>
          <w:lang w:eastAsia="en-US"/>
        </w:rPr>
      </w:pPr>
      <w:r w:rsidRPr="00686BD5">
        <w:rPr>
          <w:rFonts w:ascii="Arial" w:eastAsia="Calibri" w:hAnsi="Arial" w:cs="Arial"/>
          <w:b/>
          <w:bCs/>
          <w:lang w:val="en-US" w:eastAsia="en-US"/>
        </w:rPr>
        <w:t>V</w:t>
      </w:r>
      <w:r w:rsidRPr="00686BD5">
        <w:rPr>
          <w:rFonts w:ascii="Arial" w:eastAsia="Calibri" w:hAnsi="Arial" w:cs="Arial"/>
          <w:b/>
          <w:bCs/>
          <w:lang w:eastAsia="en-US"/>
        </w:rPr>
        <w:t>. Анализ рисков реализации подпрограммы и описание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b/>
          <w:bCs/>
          <w:lang w:eastAsia="en-US"/>
        </w:rPr>
      </w:pPr>
      <w:r w:rsidRPr="00686BD5">
        <w:rPr>
          <w:rFonts w:ascii="Arial" w:eastAsia="Calibri" w:hAnsi="Arial" w:cs="Arial"/>
          <w:b/>
          <w:bCs/>
          <w:lang w:eastAsia="en-US"/>
        </w:rPr>
        <w:t>мер управления рисками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К основному риску реализации подпрограммы относится неполное финансирование Муниципальной  программы, что не позволит достичь выполнения запланированных индикаторов (показателей) подпрограммы.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К мерам управления рисками, которые могут оказать влияние на достижение запланированных целей, относятся обеспечение выделения бюджетных ассигнований в объемах, запланированных подпрограммой.</w:t>
      </w: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right"/>
        <w:rPr>
          <w:rFonts w:ascii="Arial" w:hAnsi="Arial" w:cs="Arial"/>
        </w:rPr>
        <w:sectPr w:rsidR="00E37D2E" w:rsidRPr="00686BD5" w:rsidSect="006B3276">
          <w:headerReference w:type="even" r:id="rId17"/>
          <w:headerReference w:type="default" r:id="rId18"/>
          <w:footerReference w:type="even" r:id="rId19"/>
          <w:footerReference w:type="default" r:id="rId20"/>
          <w:type w:val="oddPage"/>
          <w:pgSz w:w="11907" w:h="16840" w:code="9"/>
          <w:pgMar w:top="1247" w:right="1134" w:bottom="1531" w:left="1134" w:header="720" w:footer="720" w:gutter="0"/>
          <w:cols w:space="708"/>
          <w:titlePg/>
          <w:docGrid w:linePitch="360"/>
        </w:sectPr>
      </w:pPr>
    </w:p>
    <w:p w:rsidR="00E37D2E" w:rsidRPr="00686BD5" w:rsidRDefault="00E37D2E" w:rsidP="000C7627">
      <w:pPr>
        <w:ind w:firstLine="426"/>
        <w:jc w:val="right"/>
        <w:rPr>
          <w:rFonts w:ascii="Arial" w:hAnsi="Arial" w:cs="Arial"/>
        </w:rPr>
      </w:pPr>
    </w:p>
    <w:p w:rsidR="00E37D2E" w:rsidRPr="00686BD5" w:rsidRDefault="00E37D2E" w:rsidP="000C7627">
      <w:pPr>
        <w:ind w:firstLine="426"/>
        <w:jc w:val="right"/>
        <w:outlineLvl w:val="0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Приложение № 1</w:t>
      </w:r>
    </w:p>
    <w:p w:rsidR="00E37D2E" w:rsidRPr="00686BD5" w:rsidRDefault="00E37D2E" w:rsidP="000C7627">
      <w:pPr>
        <w:ind w:firstLine="426"/>
        <w:jc w:val="right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к муниципальной программе</w:t>
      </w:r>
    </w:p>
    <w:p w:rsidR="00E37D2E" w:rsidRPr="00686BD5" w:rsidRDefault="00E37D2E" w:rsidP="000C7627">
      <w:pPr>
        <w:ind w:firstLine="426"/>
        <w:jc w:val="right"/>
        <w:rPr>
          <w:rFonts w:ascii="Arial" w:hAnsi="Arial" w:cs="Arial"/>
        </w:rPr>
      </w:pPr>
      <w:r w:rsidRPr="00686BD5">
        <w:rPr>
          <w:rFonts w:ascii="Arial" w:hAnsi="Arial" w:cs="Arial"/>
        </w:rPr>
        <w:t>«Комплексное развитие сельских территорий</w:t>
      </w:r>
    </w:p>
    <w:p w:rsidR="00E37D2E" w:rsidRPr="00686BD5" w:rsidRDefault="00E37D2E" w:rsidP="000C7627">
      <w:pPr>
        <w:ind w:firstLine="426"/>
        <w:jc w:val="right"/>
        <w:rPr>
          <w:rFonts w:ascii="Arial" w:hAnsi="Arial" w:cs="Arial"/>
        </w:rPr>
      </w:pPr>
      <w:r w:rsidRPr="00686BD5">
        <w:rPr>
          <w:rFonts w:ascii="Arial" w:hAnsi="Arial" w:cs="Arial"/>
        </w:rPr>
        <w:t xml:space="preserve"> муниципального образования «</w:t>
      </w:r>
      <w:r w:rsidR="00457CB2" w:rsidRPr="00686BD5">
        <w:rPr>
          <w:rFonts w:ascii="Arial" w:hAnsi="Arial" w:cs="Arial"/>
        </w:rPr>
        <w:t>Сазановский</w:t>
      </w:r>
      <w:r w:rsidRPr="00686BD5">
        <w:rPr>
          <w:rFonts w:ascii="Arial" w:hAnsi="Arial" w:cs="Arial"/>
        </w:rPr>
        <w:t xml:space="preserve"> сельсовет»</w:t>
      </w:r>
    </w:p>
    <w:p w:rsidR="00E37D2E" w:rsidRPr="00686BD5" w:rsidRDefault="00E37D2E" w:rsidP="000C7627">
      <w:pPr>
        <w:ind w:firstLine="426"/>
        <w:jc w:val="right"/>
        <w:rPr>
          <w:rFonts w:ascii="Arial" w:eastAsia="Calibri" w:hAnsi="Arial" w:cs="Arial"/>
          <w:lang w:eastAsia="en-US"/>
        </w:rPr>
      </w:pPr>
      <w:r w:rsidRPr="00686BD5">
        <w:rPr>
          <w:rFonts w:ascii="Arial" w:hAnsi="Arial" w:cs="Arial"/>
        </w:rPr>
        <w:t xml:space="preserve"> </w:t>
      </w:r>
      <w:r w:rsidR="006B3276" w:rsidRPr="00686BD5">
        <w:rPr>
          <w:rFonts w:ascii="Arial" w:hAnsi="Arial" w:cs="Arial"/>
        </w:rPr>
        <w:t>Пристенского</w:t>
      </w:r>
      <w:r w:rsidRPr="00686BD5">
        <w:rPr>
          <w:rFonts w:ascii="Arial" w:hAnsi="Arial" w:cs="Arial"/>
        </w:rPr>
        <w:t xml:space="preserve"> района Курской области»</w:t>
      </w:r>
    </w:p>
    <w:p w:rsidR="00E37D2E" w:rsidRPr="00686BD5" w:rsidRDefault="00E37D2E" w:rsidP="000C7627">
      <w:pPr>
        <w:ind w:firstLine="426"/>
        <w:jc w:val="center"/>
        <w:rPr>
          <w:rFonts w:ascii="Arial" w:eastAsia="Calibri" w:hAnsi="Arial" w:cs="Arial"/>
          <w:b/>
          <w:bCs/>
          <w:lang w:eastAsia="en-US"/>
        </w:rPr>
      </w:pPr>
      <w:r w:rsidRPr="00686BD5">
        <w:rPr>
          <w:rFonts w:ascii="Arial" w:eastAsia="Calibri" w:hAnsi="Arial" w:cs="Arial"/>
          <w:b/>
          <w:bCs/>
          <w:lang w:eastAsia="en-US"/>
        </w:rPr>
        <w:t>СВЕДЕНИЯ</w:t>
      </w:r>
    </w:p>
    <w:p w:rsidR="00E37D2E" w:rsidRPr="00686BD5" w:rsidRDefault="00E37D2E" w:rsidP="000C7627">
      <w:pPr>
        <w:ind w:firstLine="426"/>
        <w:jc w:val="center"/>
        <w:rPr>
          <w:rFonts w:ascii="Arial" w:eastAsia="Calibri" w:hAnsi="Arial" w:cs="Arial"/>
          <w:b/>
          <w:bCs/>
          <w:lang w:eastAsia="en-US"/>
        </w:rPr>
      </w:pPr>
      <w:r w:rsidRPr="00686BD5">
        <w:rPr>
          <w:rFonts w:ascii="Arial" w:eastAsia="Calibri" w:hAnsi="Arial" w:cs="Arial"/>
          <w:b/>
          <w:bCs/>
          <w:lang w:eastAsia="en-US"/>
        </w:rPr>
        <w:t>О ПОКАЗАТЕЛЯХ (ИНДИКАТОРАХ) МУНИЦИПАЛЬНОЙ ПРОГРАММЫ</w:t>
      </w:r>
    </w:p>
    <w:p w:rsidR="00E37D2E" w:rsidRPr="00686BD5" w:rsidRDefault="00E37D2E" w:rsidP="000C7627">
      <w:pPr>
        <w:ind w:firstLine="426"/>
        <w:jc w:val="center"/>
        <w:rPr>
          <w:rFonts w:ascii="Arial" w:eastAsia="Calibri" w:hAnsi="Arial" w:cs="Arial"/>
          <w:b/>
          <w:bCs/>
          <w:lang w:eastAsia="en-US"/>
        </w:rPr>
      </w:pPr>
      <w:r w:rsidRPr="00686BD5">
        <w:rPr>
          <w:rFonts w:ascii="Arial" w:eastAsia="Calibri" w:hAnsi="Arial" w:cs="Arial"/>
          <w:b/>
          <w:bCs/>
          <w:lang w:eastAsia="en-US"/>
        </w:rPr>
        <w:t xml:space="preserve"> «КОМПЛЕКСНОЕ РАЗВИТИЕ СЕЛЬСКИХ ТЕРРИТОРИЙ МУНИЦИПАЛЬНОГО ОБРАЗОВАНИЯ «</w:t>
      </w:r>
      <w:r w:rsidR="00457CB2" w:rsidRPr="00686BD5">
        <w:rPr>
          <w:rFonts w:ascii="Arial" w:eastAsia="Calibri" w:hAnsi="Arial" w:cs="Arial"/>
          <w:b/>
          <w:bCs/>
          <w:lang w:eastAsia="en-US"/>
        </w:rPr>
        <w:t>САЗАНОВСКИЙ</w:t>
      </w:r>
      <w:r w:rsidRPr="00686BD5">
        <w:rPr>
          <w:rFonts w:ascii="Arial" w:eastAsia="Calibri" w:hAnsi="Arial" w:cs="Arial"/>
          <w:b/>
          <w:bCs/>
          <w:lang w:eastAsia="en-US"/>
        </w:rPr>
        <w:t xml:space="preserve"> СЕЛЬСОВЕТ» </w:t>
      </w:r>
      <w:r w:rsidR="006B3276" w:rsidRPr="00686BD5">
        <w:rPr>
          <w:rFonts w:ascii="Arial" w:eastAsia="Calibri" w:hAnsi="Arial" w:cs="Arial"/>
          <w:b/>
          <w:bCs/>
          <w:lang w:eastAsia="en-US"/>
        </w:rPr>
        <w:t>ПРИСТЕНСКОГО</w:t>
      </w:r>
      <w:r w:rsidRPr="00686BD5">
        <w:rPr>
          <w:rFonts w:ascii="Arial" w:eastAsia="Calibri" w:hAnsi="Arial" w:cs="Arial"/>
          <w:b/>
          <w:bCs/>
          <w:lang w:eastAsia="en-US"/>
        </w:rPr>
        <w:t xml:space="preserve"> РАЙОНА КУРСКОЙ ОБЛАСТИ, ПОДПРОГРАММ МУНИЦИПАЛЬНОЙ ПРОГРАММЫ И ИХ ЗНАЧЕНИЯХ</w:t>
      </w:r>
    </w:p>
    <w:p w:rsidR="00E37D2E" w:rsidRPr="00686BD5" w:rsidRDefault="00E37D2E" w:rsidP="000C7627">
      <w:pPr>
        <w:ind w:firstLine="426"/>
        <w:jc w:val="center"/>
        <w:rPr>
          <w:rFonts w:ascii="Arial" w:eastAsia="Calibri" w:hAnsi="Arial" w:cs="Arial"/>
          <w:b/>
          <w:bCs/>
          <w:lang w:eastAsia="en-US"/>
        </w:rPr>
      </w:pPr>
    </w:p>
    <w:tbl>
      <w:tblPr>
        <w:tblW w:w="14767" w:type="dxa"/>
        <w:tblInd w:w="-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  <w:tblLook w:val="0000"/>
      </w:tblPr>
      <w:tblGrid>
        <w:gridCol w:w="693"/>
        <w:gridCol w:w="3674"/>
        <w:gridCol w:w="1326"/>
        <w:gridCol w:w="1421"/>
        <w:gridCol w:w="1548"/>
        <w:gridCol w:w="1409"/>
        <w:gridCol w:w="1548"/>
        <w:gridCol w:w="1548"/>
        <w:gridCol w:w="1600"/>
      </w:tblGrid>
      <w:tr w:rsidR="00E37D2E" w:rsidRPr="00686BD5" w:rsidTr="006B3276">
        <w:tc>
          <w:tcPr>
            <w:tcW w:w="696" w:type="dxa"/>
            <w:vMerge w:val="restart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№</w:t>
            </w:r>
          </w:p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п/п</w:t>
            </w:r>
          </w:p>
        </w:tc>
        <w:tc>
          <w:tcPr>
            <w:tcW w:w="3695" w:type="dxa"/>
            <w:vMerge w:val="restart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Наименование показателя (индикатора)</w:t>
            </w:r>
          </w:p>
        </w:tc>
        <w:tc>
          <w:tcPr>
            <w:tcW w:w="1239" w:type="dxa"/>
            <w:vMerge w:val="restart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Ед. измерения</w:t>
            </w:r>
          </w:p>
        </w:tc>
        <w:tc>
          <w:tcPr>
            <w:tcW w:w="9137" w:type="dxa"/>
            <w:gridSpan w:val="6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Значение показателей</w:t>
            </w:r>
          </w:p>
        </w:tc>
      </w:tr>
      <w:tr w:rsidR="00E37D2E" w:rsidRPr="00686BD5" w:rsidTr="006B3276">
        <w:tc>
          <w:tcPr>
            <w:tcW w:w="696" w:type="dxa"/>
            <w:vMerge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3695" w:type="dxa"/>
            <w:vMerge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39" w:type="dxa"/>
            <w:vMerge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430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2020 </w:t>
            </w:r>
          </w:p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год</w:t>
            </w:r>
          </w:p>
        </w:tc>
        <w:tc>
          <w:tcPr>
            <w:tcW w:w="1559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2021 </w:t>
            </w:r>
          </w:p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год</w:t>
            </w:r>
          </w:p>
        </w:tc>
        <w:tc>
          <w:tcPr>
            <w:tcW w:w="1418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2022 </w:t>
            </w:r>
          </w:p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год</w:t>
            </w:r>
          </w:p>
        </w:tc>
        <w:tc>
          <w:tcPr>
            <w:tcW w:w="1559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2023 </w:t>
            </w:r>
          </w:p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год</w:t>
            </w:r>
          </w:p>
        </w:tc>
        <w:tc>
          <w:tcPr>
            <w:tcW w:w="1559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2024 </w:t>
            </w:r>
          </w:p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год</w:t>
            </w:r>
          </w:p>
        </w:tc>
        <w:tc>
          <w:tcPr>
            <w:tcW w:w="1612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2025 </w:t>
            </w:r>
          </w:p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год</w:t>
            </w:r>
          </w:p>
        </w:tc>
      </w:tr>
      <w:tr w:rsidR="00E37D2E" w:rsidRPr="00686BD5" w:rsidTr="006B3276">
        <w:trPr>
          <w:trHeight w:val="435"/>
        </w:trPr>
        <w:tc>
          <w:tcPr>
            <w:tcW w:w="14767" w:type="dxa"/>
            <w:gridSpan w:val="9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Муниципальная программа «Комплексное развитие сельских территорий муниципального образования «</w:t>
            </w:r>
            <w:r w:rsidR="00457CB2" w:rsidRPr="00686BD5">
              <w:rPr>
                <w:rFonts w:ascii="Arial" w:eastAsia="Calibri" w:hAnsi="Arial" w:cs="Arial"/>
                <w:lang w:eastAsia="en-US"/>
              </w:rPr>
              <w:t>Сазановский</w:t>
            </w:r>
            <w:r w:rsidRPr="00686BD5">
              <w:rPr>
                <w:rFonts w:ascii="Arial" w:eastAsia="Calibri" w:hAnsi="Arial" w:cs="Arial"/>
                <w:lang w:eastAsia="en-US"/>
              </w:rPr>
              <w:t xml:space="preserve"> сельсовет»</w:t>
            </w:r>
          </w:p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6B3276" w:rsidRPr="00686BD5">
              <w:rPr>
                <w:rFonts w:ascii="Arial" w:eastAsia="Calibri" w:hAnsi="Arial" w:cs="Arial"/>
                <w:lang w:eastAsia="en-US"/>
              </w:rPr>
              <w:t>Пристенского</w:t>
            </w:r>
            <w:r w:rsidRPr="00686BD5">
              <w:rPr>
                <w:rFonts w:ascii="Arial" w:eastAsia="Calibri" w:hAnsi="Arial" w:cs="Arial"/>
                <w:lang w:eastAsia="en-US"/>
              </w:rPr>
              <w:t xml:space="preserve"> района Курской области»</w:t>
            </w:r>
          </w:p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E37D2E" w:rsidRPr="00686BD5" w:rsidTr="006B3276">
        <w:tc>
          <w:tcPr>
            <w:tcW w:w="14767" w:type="dxa"/>
            <w:gridSpan w:val="9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Подпрограмма 3 «Создание и развитие инфраструктуры на сельских территориях»</w:t>
            </w:r>
          </w:p>
        </w:tc>
      </w:tr>
      <w:tr w:rsidR="00E37D2E" w:rsidRPr="00686BD5" w:rsidTr="006B3276">
        <w:tc>
          <w:tcPr>
            <w:tcW w:w="696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1.</w:t>
            </w:r>
          </w:p>
        </w:tc>
        <w:tc>
          <w:tcPr>
            <w:tcW w:w="3695" w:type="dxa"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Количество реализованных проектов по благоустройству сельских территорий</w:t>
            </w:r>
          </w:p>
        </w:tc>
        <w:tc>
          <w:tcPr>
            <w:tcW w:w="1239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единиц</w:t>
            </w:r>
          </w:p>
        </w:tc>
        <w:tc>
          <w:tcPr>
            <w:tcW w:w="1430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1559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1418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1559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1559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1612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1</w:t>
            </w:r>
          </w:p>
        </w:tc>
      </w:tr>
    </w:tbl>
    <w:p w:rsidR="00E37D2E" w:rsidRPr="00686BD5" w:rsidRDefault="00E37D2E" w:rsidP="000C7627">
      <w:pPr>
        <w:ind w:firstLine="426"/>
        <w:jc w:val="right"/>
        <w:rPr>
          <w:rFonts w:ascii="Arial" w:hAnsi="Arial" w:cs="Arial"/>
        </w:rPr>
      </w:pPr>
    </w:p>
    <w:p w:rsidR="00E37D2E" w:rsidRPr="00686BD5" w:rsidRDefault="00E37D2E" w:rsidP="000C7627">
      <w:pPr>
        <w:ind w:firstLine="426"/>
        <w:jc w:val="right"/>
        <w:rPr>
          <w:rFonts w:ascii="Arial" w:hAnsi="Arial" w:cs="Arial"/>
        </w:rPr>
      </w:pPr>
    </w:p>
    <w:p w:rsidR="00E37D2E" w:rsidRPr="00686BD5" w:rsidRDefault="00E37D2E" w:rsidP="000C7627">
      <w:pPr>
        <w:ind w:firstLine="426"/>
        <w:jc w:val="right"/>
        <w:rPr>
          <w:rFonts w:ascii="Arial" w:hAnsi="Arial" w:cs="Arial"/>
        </w:rPr>
      </w:pPr>
    </w:p>
    <w:p w:rsidR="00E37D2E" w:rsidRPr="00686BD5" w:rsidRDefault="00E37D2E" w:rsidP="000C7627">
      <w:pPr>
        <w:ind w:firstLine="426"/>
        <w:jc w:val="right"/>
        <w:rPr>
          <w:rFonts w:ascii="Arial" w:hAnsi="Arial" w:cs="Arial"/>
        </w:rPr>
      </w:pPr>
    </w:p>
    <w:p w:rsidR="00E37D2E" w:rsidRPr="00686BD5" w:rsidRDefault="00E37D2E" w:rsidP="000C7627">
      <w:pPr>
        <w:ind w:firstLine="426"/>
        <w:jc w:val="right"/>
        <w:rPr>
          <w:rFonts w:ascii="Arial" w:hAnsi="Arial" w:cs="Arial"/>
        </w:rPr>
      </w:pPr>
    </w:p>
    <w:p w:rsidR="00E37D2E" w:rsidRPr="00686BD5" w:rsidRDefault="00E37D2E" w:rsidP="000C7627">
      <w:pPr>
        <w:ind w:firstLine="426"/>
        <w:jc w:val="right"/>
        <w:rPr>
          <w:rFonts w:ascii="Arial" w:hAnsi="Arial" w:cs="Arial"/>
        </w:rPr>
      </w:pPr>
    </w:p>
    <w:p w:rsidR="00E37D2E" w:rsidRPr="00686BD5" w:rsidRDefault="00E37D2E" w:rsidP="000C7627">
      <w:pPr>
        <w:ind w:firstLine="426"/>
        <w:jc w:val="right"/>
        <w:rPr>
          <w:rFonts w:ascii="Arial" w:hAnsi="Arial" w:cs="Arial"/>
        </w:rPr>
      </w:pPr>
    </w:p>
    <w:p w:rsidR="00E37D2E" w:rsidRPr="00686BD5" w:rsidRDefault="00E37D2E" w:rsidP="000C7627">
      <w:pPr>
        <w:ind w:firstLine="426"/>
        <w:jc w:val="right"/>
        <w:rPr>
          <w:rFonts w:ascii="Arial" w:hAnsi="Arial" w:cs="Arial"/>
        </w:rPr>
      </w:pPr>
    </w:p>
    <w:p w:rsidR="00E37D2E" w:rsidRPr="00686BD5" w:rsidRDefault="00E37D2E" w:rsidP="000C7627">
      <w:pPr>
        <w:ind w:firstLine="426"/>
        <w:jc w:val="right"/>
        <w:rPr>
          <w:rFonts w:ascii="Arial" w:hAnsi="Arial" w:cs="Arial"/>
        </w:rPr>
      </w:pPr>
    </w:p>
    <w:p w:rsidR="00E37D2E" w:rsidRPr="00686BD5" w:rsidRDefault="00E37D2E" w:rsidP="000C7627">
      <w:pPr>
        <w:ind w:firstLine="426"/>
        <w:jc w:val="right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lastRenderedPageBreak/>
        <w:t>Приложение № 2</w:t>
      </w:r>
    </w:p>
    <w:p w:rsidR="00E37D2E" w:rsidRPr="00686BD5" w:rsidRDefault="00E37D2E" w:rsidP="000C7627">
      <w:pPr>
        <w:ind w:firstLine="426"/>
        <w:jc w:val="right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к муниципальной программе</w:t>
      </w:r>
    </w:p>
    <w:p w:rsidR="00E37D2E" w:rsidRPr="00686BD5" w:rsidRDefault="00E37D2E" w:rsidP="000C7627">
      <w:pPr>
        <w:ind w:firstLine="426"/>
        <w:jc w:val="right"/>
        <w:rPr>
          <w:rFonts w:ascii="Arial" w:hAnsi="Arial" w:cs="Arial"/>
        </w:rPr>
      </w:pPr>
      <w:r w:rsidRPr="00686BD5">
        <w:rPr>
          <w:rFonts w:ascii="Arial" w:hAnsi="Arial" w:cs="Arial"/>
        </w:rPr>
        <w:t>«Комплексное развитие сельских территорий</w:t>
      </w:r>
    </w:p>
    <w:p w:rsidR="00E37D2E" w:rsidRPr="00686BD5" w:rsidRDefault="00E37D2E" w:rsidP="000C7627">
      <w:pPr>
        <w:ind w:firstLine="426"/>
        <w:jc w:val="right"/>
        <w:rPr>
          <w:rFonts w:ascii="Arial" w:hAnsi="Arial" w:cs="Arial"/>
        </w:rPr>
      </w:pPr>
      <w:r w:rsidRPr="00686BD5">
        <w:rPr>
          <w:rFonts w:ascii="Arial" w:hAnsi="Arial" w:cs="Arial"/>
        </w:rPr>
        <w:t xml:space="preserve"> муниципального образования «</w:t>
      </w:r>
      <w:r w:rsidR="00457CB2" w:rsidRPr="00686BD5">
        <w:rPr>
          <w:rFonts w:ascii="Arial" w:hAnsi="Arial" w:cs="Arial"/>
        </w:rPr>
        <w:t>Сазановский</w:t>
      </w:r>
      <w:r w:rsidRPr="00686BD5">
        <w:rPr>
          <w:rFonts w:ascii="Arial" w:hAnsi="Arial" w:cs="Arial"/>
        </w:rPr>
        <w:t xml:space="preserve"> сельсовет»</w:t>
      </w:r>
    </w:p>
    <w:p w:rsidR="00E37D2E" w:rsidRPr="00686BD5" w:rsidRDefault="00E37D2E" w:rsidP="000C7627">
      <w:pPr>
        <w:spacing w:after="200" w:line="276" w:lineRule="auto"/>
        <w:ind w:firstLine="426"/>
        <w:jc w:val="right"/>
        <w:rPr>
          <w:rFonts w:ascii="Arial" w:eastAsia="Calibri" w:hAnsi="Arial" w:cs="Arial"/>
          <w:lang w:eastAsia="en-US"/>
        </w:rPr>
      </w:pPr>
      <w:r w:rsidRPr="00686BD5">
        <w:rPr>
          <w:rFonts w:ascii="Arial" w:hAnsi="Arial" w:cs="Arial"/>
        </w:rPr>
        <w:t xml:space="preserve"> </w:t>
      </w:r>
      <w:r w:rsidR="006B3276" w:rsidRPr="00686BD5">
        <w:rPr>
          <w:rFonts w:ascii="Arial" w:hAnsi="Arial" w:cs="Arial"/>
        </w:rPr>
        <w:t>Пристенского</w:t>
      </w:r>
      <w:r w:rsidRPr="00686BD5">
        <w:rPr>
          <w:rFonts w:ascii="Arial" w:hAnsi="Arial" w:cs="Arial"/>
        </w:rPr>
        <w:t xml:space="preserve"> района Курской области»</w:t>
      </w:r>
    </w:p>
    <w:p w:rsidR="00E37D2E" w:rsidRPr="00686BD5" w:rsidRDefault="00E37D2E" w:rsidP="000C7627">
      <w:pPr>
        <w:ind w:firstLine="426"/>
        <w:jc w:val="center"/>
        <w:rPr>
          <w:rFonts w:ascii="Arial" w:eastAsia="Calibri" w:hAnsi="Arial" w:cs="Arial"/>
          <w:b/>
          <w:bCs/>
          <w:lang w:eastAsia="en-US"/>
        </w:rPr>
      </w:pPr>
      <w:r w:rsidRPr="00686BD5">
        <w:rPr>
          <w:rFonts w:ascii="Arial" w:eastAsia="Calibri" w:hAnsi="Arial" w:cs="Arial"/>
          <w:b/>
          <w:bCs/>
          <w:lang w:eastAsia="en-US"/>
        </w:rPr>
        <w:t>ПЕРЕЧЕНЬ ПОДПРОГРАММ И ОСНОВНЫХ МЕРОПРИЯТИЙ ГОСУДАРСТВЕННОЙ ПРОГРАММЫ КУРСКОЙ ОБЛАСТИ «КОМПЛЕКСНОЕ РАЗВИТИЕ СЕЛЬСКИХ ТЕРРИТОРИЙ</w:t>
      </w:r>
    </w:p>
    <w:p w:rsidR="00E37D2E" w:rsidRPr="00686BD5" w:rsidRDefault="00E37D2E" w:rsidP="000C7627">
      <w:pPr>
        <w:ind w:firstLine="426"/>
        <w:jc w:val="center"/>
        <w:rPr>
          <w:rFonts w:ascii="Arial" w:eastAsia="Calibri" w:hAnsi="Arial" w:cs="Arial"/>
          <w:b/>
          <w:bCs/>
          <w:lang w:eastAsia="en-US"/>
        </w:rPr>
      </w:pPr>
      <w:r w:rsidRPr="00686BD5">
        <w:rPr>
          <w:rFonts w:ascii="Arial" w:eastAsia="Calibri" w:hAnsi="Arial" w:cs="Arial"/>
          <w:b/>
          <w:bCs/>
          <w:lang w:eastAsia="en-US"/>
        </w:rPr>
        <w:t xml:space="preserve"> КУРСКОЙ ОБЛАСТИ»</w:t>
      </w:r>
    </w:p>
    <w:p w:rsidR="00E37D2E" w:rsidRPr="00686BD5" w:rsidRDefault="00E37D2E" w:rsidP="000C7627">
      <w:pPr>
        <w:spacing w:after="200" w:line="276" w:lineRule="auto"/>
        <w:ind w:firstLine="426"/>
        <w:rPr>
          <w:rFonts w:ascii="Arial" w:eastAsia="Calibri" w:hAnsi="Arial" w:cs="Arial"/>
          <w:lang w:eastAsia="en-US"/>
        </w:rPr>
      </w:pPr>
    </w:p>
    <w:tbl>
      <w:tblPr>
        <w:tblW w:w="15309" w:type="dxa"/>
        <w:tblInd w:w="-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  <w:tblLook w:val="0000"/>
      </w:tblPr>
      <w:tblGrid>
        <w:gridCol w:w="581"/>
        <w:gridCol w:w="2529"/>
        <w:gridCol w:w="2035"/>
        <w:gridCol w:w="1443"/>
        <w:gridCol w:w="1443"/>
        <w:gridCol w:w="2681"/>
        <w:gridCol w:w="2437"/>
        <w:gridCol w:w="2160"/>
      </w:tblGrid>
      <w:tr w:rsidR="00E37D2E" w:rsidRPr="00686BD5" w:rsidTr="006B3276">
        <w:tc>
          <w:tcPr>
            <w:tcW w:w="609" w:type="dxa"/>
            <w:vMerge w:val="restart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№ </w:t>
            </w:r>
          </w:p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п/п </w:t>
            </w:r>
          </w:p>
        </w:tc>
        <w:tc>
          <w:tcPr>
            <w:tcW w:w="2612" w:type="dxa"/>
            <w:vMerge w:val="restart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Номер и наименование ведомственной целевой программы, основного мероприятия </w:t>
            </w:r>
          </w:p>
        </w:tc>
        <w:tc>
          <w:tcPr>
            <w:tcW w:w="2068" w:type="dxa"/>
            <w:vMerge w:val="restart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Ответственный исполнитель </w:t>
            </w:r>
          </w:p>
        </w:tc>
        <w:tc>
          <w:tcPr>
            <w:tcW w:w="2604" w:type="dxa"/>
            <w:gridSpan w:val="2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Срок </w:t>
            </w:r>
          </w:p>
        </w:tc>
        <w:tc>
          <w:tcPr>
            <w:tcW w:w="2777" w:type="dxa"/>
            <w:vMerge w:val="restart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Ожидаемый непосредственный результат (краткое описание) </w:t>
            </w:r>
          </w:p>
        </w:tc>
        <w:tc>
          <w:tcPr>
            <w:tcW w:w="2447" w:type="dxa"/>
            <w:vMerge w:val="restart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Основные направления реализации </w:t>
            </w:r>
          </w:p>
        </w:tc>
        <w:tc>
          <w:tcPr>
            <w:tcW w:w="2192" w:type="dxa"/>
            <w:vMerge w:val="restart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Связь с показателями государственной программы (подпрограммы) </w:t>
            </w:r>
          </w:p>
        </w:tc>
      </w:tr>
      <w:tr w:rsidR="00E37D2E" w:rsidRPr="00686BD5" w:rsidTr="006B3276">
        <w:tc>
          <w:tcPr>
            <w:tcW w:w="609" w:type="dxa"/>
            <w:vMerge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12" w:type="dxa"/>
            <w:vMerge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068" w:type="dxa"/>
            <w:vMerge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87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начала реализации </w:t>
            </w:r>
          </w:p>
        </w:tc>
        <w:tc>
          <w:tcPr>
            <w:tcW w:w="1317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окончания реализации </w:t>
            </w:r>
          </w:p>
        </w:tc>
        <w:tc>
          <w:tcPr>
            <w:tcW w:w="2777" w:type="dxa"/>
            <w:vMerge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447" w:type="dxa"/>
            <w:vMerge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192" w:type="dxa"/>
            <w:vMerge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E37D2E" w:rsidRPr="00686BD5" w:rsidTr="006B3276">
        <w:tc>
          <w:tcPr>
            <w:tcW w:w="15309" w:type="dxa"/>
            <w:gridSpan w:val="8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Подпрограмма 3 «Создание и развитие инфраструктуры на сельских территориях»</w:t>
            </w:r>
          </w:p>
        </w:tc>
      </w:tr>
      <w:tr w:rsidR="00E37D2E" w:rsidRPr="00686BD5" w:rsidTr="006B3276">
        <w:tc>
          <w:tcPr>
            <w:tcW w:w="609" w:type="dxa"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612" w:type="dxa"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Основное мероприятие  «Благоустройство сельских территорий»</w:t>
            </w:r>
          </w:p>
        </w:tc>
        <w:tc>
          <w:tcPr>
            <w:tcW w:w="2068" w:type="dxa"/>
          </w:tcPr>
          <w:p w:rsidR="00E37D2E" w:rsidRPr="00686BD5" w:rsidRDefault="00E37D2E" w:rsidP="00D20D3A">
            <w:pPr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Администрация </w:t>
            </w:r>
            <w:r w:rsidR="00457CB2" w:rsidRPr="00686BD5">
              <w:rPr>
                <w:rFonts w:ascii="Arial" w:eastAsia="Calibri" w:hAnsi="Arial" w:cs="Arial"/>
                <w:lang w:eastAsia="en-US"/>
              </w:rPr>
              <w:t>Сазановского</w:t>
            </w:r>
            <w:r w:rsidRPr="00686BD5">
              <w:rPr>
                <w:rFonts w:ascii="Arial" w:eastAsia="Calibri" w:hAnsi="Arial" w:cs="Arial"/>
                <w:lang w:eastAsia="en-US"/>
              </w:rPr>
              <w:t xml:space="preserve"> сельсовета </w:t>
            </w:r>
            <w:r w:rsidR="006B3276" w:rsidRPr="00686BD5">
              <w:rPr>
                <w:rFonts w:ascii="Arial" w:eastAsia="Calibri" w:hAnsi="Arial" w:cs="Arial"/>
                <w:lang w:eastAsia="en-US"/>
              </w:rPr>
              <w:t>Пристенского</w:t>
            </w:r>
            <w:r w:rsidRPr="00686BD5">
              <w:rPr>
                <w:rFonts w:ascii="Arial" w:eastAsia="Calibri" w:hAnsi="Arial" w:cs="Arial"/>
                <w:lang w:eastAsia="en-US"/>
              </w:rPr>
              <w:t xml:space="preserve"> района Курской области</w:t>
            </w:r>
          </w:p>
        </w:tc>
        <w:tc>
          <w:tcPr>
            <w:tcW w:w="1287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2020</w:t>
            </w:r>
          </w:p>
        </w:tc>
        <w:tc>
          <w:tcPr>
            <w:tcW w:w="1317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2025</w:t>
            </w:r>
          </w:p>
        </w:tc>
        <w:tc>
          <w:tcPr>
            <w:tcW w:w="2777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реализовать проекты по благоустройству сельских территорий - 6</w:t>
            </w:r>
          </w:p>
        </w:tc>
        <w:tc>
          <w:tcPr>
            <w:tcW w:w="2447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В рамках данного мероприятия предусматривается:</w:t>
            </w:r>
          </w:p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а) создание и обустройство зон отдыха, детских игровых площадок, площадок для занятия адаптивной физической культурой и адаптивным спортом для лиц с ограниченными </w:t>
            </w:r>
            <w:r w:rsidRPr="00686BD5">
              <w:rPr>
                <w:rFonts w:ascii="Arial" w:eastAsia="Calibri" w:hAnsi="Arial" w:cs="Arial"/>
                <w:lang w:eastAsia="en-US"/>
              </w:rPr>
              <w:lastRenderedPageBreak/>
              <w:t>возможностями здоровья;</w:t>
            </w:r>
          </w:p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б) ор</w:t>
            </w:r>
            <w:r w:rsidR="00151244" w:rsidRPr="00686BD5">
              <w:rPr>
                <w:rFonts w:ascii="Arial" w:eastAsia="Calibri" w:hAnsi="Arial" w:cs="Arial"/>
                <w:lang w:eastAsia="en-US"/>
              </w:rPr>
              <w:t xml:space="preserve">ганизация освещения территории </w:t>
            </w:r>
            <w:r w:rsidRPr="00686BD5">
              <w:rPr>
                <w:rFonts w:ascii="Arial" w:eastAsia="Calibri" w:hAnsi="Arial" w:cs="Arial"/>
                <w:lang w:eastAsia="en-US"/>
              </w:rPr>
              <w:t>с использованием энергосберегающих технологий;</w:t>
            </w:r>
          </w:p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в) организация пешеходных коммуникаций, в том числе тротуаров, аллей, дорожек, тропинок;</w:t>
            </w:r>
          </w:p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г) обустройство территории в целях обеспечения беспрепятственного передвижения инвалидов и других маломобильных групп населения;</w:t>
            </w:r>
          </w:p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д) обустройство площадок накопления твердых коммунальных отходов.</w:t>
            </w:r>
          </w:p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192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lastRenderedPageBreak/>
              <w:t>Реализация основного мероприятия обеспечивает достижение показателя 1, указанного в приложении № 1 к государственной программе</w:t>
            </w:r>
          </w:p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E37D2E" w:rsidRPr="00686BD5" w:rsidRDefault="00E37D2E" w:rsidP="000C7627">
      <w:pPr>
        <w:ind w:firstLine="426"/>
        <w:jc w:val="right"/>
        <w:outlineLvl w:val="0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right"/>
        <w:outlineLvl w:val="0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right"/>
        <w:outlineLvl w:val="0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right"/>
        <w:outlineLvl w:val="0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right"/>
        <w:outlineLvl w:val="0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right"/>
        <w:outlineLvl w:val="0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right"/>
        <w:outlineLvl w:val="0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right"/>
        <w:outlineLvl w:val="0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right"/>
        <w:outlineLvl w:val="0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right"/>
        <w:rPr>
          <w:rFonts w:ascii="Arial" w:hAnsi="Arial" w:cs="Arial"/>
        </w:rPr>
      </w:pPr>
    </w:p>
    <w:p w:rsidR="00E37D2E" w:rsidRPr="00686BD5" w:rsidRDefault="00E37D2E" w:rsidP="000C7627">
      <w:pPr>
        <w:ind w:firstLine="426"/>
        <w:jc w:val="right"/>
        <w:outlineLvl w:val="0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Приложение № 3</w:t>
      </w:r>
    </w:p>
    <w:p w:rsidR="00E37D2E" w:rsidRPr="00686BD5" w:rsidRDefault="00E37D2E" w:rsidP="000C7627">
      <w:pPr>
        <w:ind w:firstLine="426"/>
        <w:jc w:val="right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к муниципальной программе</w:t>
      </w:r>
    </w:p>
    <w:p w:rsidR="00E37D2E" w:rsidRPr="00686BD5" w:rsidRDefault="00E37D2E" w:rsidP="000C7627">
      <w:pPr>
        <w:ind w:firstLine="426"/>
        <w:jc w:val="right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>«Комплексное развитие сельских территорий</w:t>
      </w:r>
    </w:p>
    <w:p w:rsidR="00E37D2E" w:rsidRPr="00686BD5" w:rsidRDefault="00E37D2E" w:rsidP="000C7627">
      <w:pPr>
        <w:ind w:firstLine="426"/>
        <w:jc w:val="right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 xml:space="preserve"> муниципального образования «</w:t>
      </w:r>
      <w:r w:rsidR="00457CB2" w:rsidRPr="00686BD5">
        <w:rPr>
          <w:rFonts w:ascii="Arial" w:eastAsia="Calibri" w:hAnsi="Arial" w:cs="Arial"/>
          <w:lang w:eastAsia="en-US"/>
        </w:rPr>
        <w:t>Сазановский</w:t>
      </w:r>
      <w:r w:rsidRPr="00686BD5">
        <w:rPr>
          <w:rFonts w:ascii="Arial" w:eastAsia="Calibri" w:hAnsi="Arial" w:cs="Arial"/>
          <w:lang w:eastAsia="en-US"/>
        </w:rPr>
        <w:t xml:space="preserve"> сельсовет»</w:t>
      </w:r>
    </w:p>
    <w:p w:rsidR="00E37D2E" w:rsidRPr="00686BD5" w:rsidRDefault="00E37D2E" w:rsidP="000C7627">
      <w:pPr>
        <w:ind w:firstLine="426"/>
        <w:jc w:val="right"/>
        <w:rPr>
          <w:rFonts w:ascii="Arial" w:eastAsia="Calibri" w:hAnsi="Arial" w:cs="Arial"/>
          <w:lang w:eastAsia="en-US"/>
        </w:rPr>
      </w:pPr>
      <w:r w:rsidRPr="00686BD5">
        <w:rPr>
          <w:rFonts w:ascii="Arial" w:eastAsia="Calibri" w:hAnsi="Arial" w:cs="Arial"/>
          <w:lang w:eastAsia="en-US"/>
        </w:rPr>
        <w:t xml:space="preserve"> </w:t>
      </w:r>
      <w:r w:rsidR="006B3276" w:rsidRPr="00686BD5">
        <w:rPr>
          <w:rFonts w:ascii="Arial" w:eastAsia="Calibri" w:hAnsi="Arial" w:cs="Arial"/>
          <w:lang w:eastAsia="en-US"/>
        </w:rPr>
        <w:t>Пристенского</w:t>
      </w:r>
      <w:r w:rsidRPr="00686BD5">
        <w:rPr>
          <w:rFonts w:ascii="Arial" w:eastAsia="Calibri" w:hAnsi="Arial" w:cs="Arial"/>
          <w:lang w:eastAsia="en-US"/>
        </w:rPr>
        <w:t xml:space="preserve"> района Курской области»</w:t>
      </w:r>
    </w:p>
    <w:p w:rsidR="00E37D2E" w:rsidRPr="00686BD5" w:rsidRDefault="00E37D2E" w:rsidP="000C7627">
      <w:pPr>
        <w:ind w:firstLine="426"/>
        <w:jc w:val="center"/>
        <w:rPr>
          <w:rFonts w:ascii="Arial" w:eastAsia="Calibri" w:hAnsi="Arial" w:cs="Arial"/>
          <w:lang w:eastAsia="en-US"/>
        </w:rPr>
      </w:pPr>
    </w:p>
    <w:p w:rsidR="00E37D2E" w:rsidRPr="00686BD5" w:rsidRDefault="00E37D2E" w:rsidP="000C7627">
      <w:pPr>
        <w:ind w:firstLine="426"/>
        <w:jc w:val="center"/>
        <w:rPr>
          <w:rFonts w:ascii="Arial" w:eastAsia="Calibri" w:hAnsi="Arial" w:cs="Arial"/>
          <w:b/>
          <w:bCs/>
          <w:lang w:eastAsia="en-US"/>
        </w:rPr>
      </w:pPr>
      <w:r w:rsidRPr="00686BD5">
        <w:rPr>
          <w:rFonts w:ascii="Arial" w:eastAsia="Calibri" w:hAnsi="Arial" w:cs="Arial"/>
          <w:b/>
          <w:lang w:eastAsia="en-US"/>
        </w:rPr>
        <w:t xml:space="preserve">РЕСУРСНОЕ ОБЕСПЕЧЕНИЕ, ПРОГНОЗНАЯ (СПРАВОЧНАЯ) ОЦЕНКА РАСХОДОВ ФЕДЕРАЛЬНОГО, ОБЛАСТНОГО, МЕСТНОГО БЮДЖЕТОВ НА РЕАЛИЗАЦИЮ ЦЕЛЕЙ МУНИЦИПАЛЬНОЙ ПРОГАММЫ </w:t>
      </w:r>
      <w:r w:rsidRPr="00686BD5">
        <w:rPr>
          <w:rFonts w:ascii="Arial" w:eastAsia="Calibri" w:hAnsi="Arial" w:cs="Arial"/>
          <w:b/>
          <w:bCs/>
          <w:lang w:eastAsia="en-US"/>
        </w:rPr>
        <w:t>«КОМПЛЕКСНОЕ РАЗВИТИЕ СЕЛЬСКИХ ТЕРРИТОРИЙ КУРСКОЙ ОБЛАСТИ»</w:t>
      </w:r>
    </w:p>
    <w:p w:rsidR="00E37D2E" w:rsidRPr="00686BD5" w:rsidRDefault="00E37D2E" w:rsidP="000C7627">
      <w:pPr>
        <w:ind w:firstLine="426"/>
        <w:jc w:val="center"/>
        <w:rPr>
          <w:rFonts w:ascii="Arial" w:eastAsia="Calibri" w:hAnsi="Arial" w:cs="Arial"/>
          <w:b/>
          <w:bCs/>
          <w:lang w:eastAsia="en-US"/>
        </w:rPr>
      </w:pPr>
    </w:p>
    <w:tbl>
      <w:tblPr>
        <w:tblW w:w="14884" w:type="dxa"/>
        <w:tblInd w:w="-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  <w:tblLook w:val="0000"/>
      </w:tblPr>
      <w:tblGrid>
        <w:gridCol w:w="1903"/>
        <w:gridCol w:w="2013"/>
        <w:gridCol w:w="2020"/>
        <w:gridCol w:w="1515"/>
        <w:gridCol w:w="1510"/>
        <w:gridCol w:w="1510"/>
        <w:gridCol w:w="1396"/>
        <w:gridCol w:w="1510"/>
        <w:gridCol w:w="1507"/>
      </w:tblGrid>
      <w:tr w:rsidR="00E37D2E" w:rsidRPr="00686BD5" w:rsidTr="006B3276">
        <w:tc>
          <w:tcPr>
            <w:tcW w:w="1860" w:type="dxa"/>
            <w:vMerge w:val="restart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Статус</w:t>
            </w:r>
          </w:p>
        </w:tc>
        <w:tc>
          <w:tcPr>
            <w:tcW w:w="1928" w:type="dxa"/>
            <w:vMerge w:val="restart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Наименование государственной программы, подпрограммы государственной программы, ведомственной целевой программы, основного мероприятия</w:t>
            </w:r>
          </w:p>
        </w:tc>
        <w:tc>
          <w:tcPr>
            <w:tcW w:w="2025" w:type="dxa"/>
            <w:vMerge w:val="restart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Источники ресурсного обеспечения</w:t>
            </w:r>
          </w:p>
        </w:tc>
        <w:tc>
          <w:tcPr>
            <w:tcW w:w="9071" w:type="dxa"/>
            <w:gridSpan w:val="6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Оценка расходов (тыс. рублей), годы</w:t>
            </w:r>
          </w:p>
        </w:tc>
      </w:tr>
      <w:tr w:rsidR="00E37D2E" w:rsidRPr="00686BD5" w:rsidTr="006B3276">
        <w:tc>
          <w:tcPr>
            <w:tcW w:w="1860" w:type="dxa"/>
            <w:vMerge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28" w:type="dxa"/>
            <w:vMerge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025" w:type="dxa"/>
            <w:vMerge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6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2020</w:t>
            </w:r>
          </w:p>
          <w:p w:rsidR="00C620A3" w:rsidRPr="00686BD5" w:rsidRDefault="00C620A3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2021</w:t>
            </w:r>
          </w:p>
          <w:p w:rsidR="00C620A3" w:rsidRPr="00686BD5" w:rsidRDefault="00C620A3" w:rsidP="00FE2E6C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2022</w:t>
            </w:r>
          </w:p>
          <w:p w:rsidR="00C620A3" w:rsidRPr="00686BD5" w:rsidRDefault="00C620A3" w:rsidP="00FE2E6C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414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2023</w:t>
            </w:r>
          </w:p>
          <w:p w:rsidR="00C620A3" w:rsidRPr="00686BD5" w:rsidRDefault="00C620A3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2024</w:t>
            </w:r>
          </w:p>
          <w:p w:rsidR="00A15977" w:rsidRPr="00686BD5" w:rsidRDefault="00A15977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28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2025</w:t>
            </w:r>
          </w:p>
          <w:p w:rsidR="00A15977" w:rsidRPr="00686BD5" w:rsidRDefault="00A15977" w:rsidP="00FE2E6C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E37D2E" w:rsidRPr="00686BD5" w:rsidTr="006B3276">
        <w:tc>
          <w:tcPr>
            <w:tcW w:w="1860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1928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</w:t>
            </w:r>
          </w:p>
        </w:tc>
        <w:tc>
          <w:tcPr>
            <w:tcW w:w="2025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3</w:t>
            </w:r>
          </w:p>
        </w:tc>
        <w:tc>
          <w:tcPr>
            <w:tcW w:w="1536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4</w:t>
            </w: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5</w:t>
            </w: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6</w:t>
            </w:r>
          </w:p>
        </w:tc>
        <w:tc>
          <w:tcPr>
            <w:tcW w:w="1414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7</w:t>
            </w: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8</w:t>
            </w:r>
          </w:p>
        </w:tc>
        <w:tc>
          <w:tcPr>
            <w:tcW w:w="1528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9</w:t>
            </w:r>
          </w:p>
        </w:tc>
      </w:tr>
      <w:tr w:rsidR="00C620A3" w:rsidRPr="00686BD5" w:rsidTr="00D610FF">
        <w:trPr>
          <w:trHeight w:val="754"/>
        </w:trPr>
        <w:tc>
          <w:tcPr>
            <w:tcW w:w="1860" w:type="dxa"/>
            <w:vMerge w:val="restart"/>
          </w:tcPr>
          <w:p w:rsidR="00C620A3" w:rsidRPr="00686BD5" w:rsidRDefault="00C620A3" w:rsidP="000C7627">
            <w:pPr>
              <w:ind w:firstLine="426"/>
              <w:outlineLvl w:val="1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Муниципальная программа</w:t>
            </w:r>
          </w:p>
        </w:tc>
        <w:tc>
          <w:tcPr>
            <w:tcW w:w="1928" w:type="dxa"/>
            <w:vMerge w:val="restart"/>
          </w:tcPr>
          <w:p w:rsidR="00C620A3" w:rsidRPr="00686BD5" w:rsidRDefault="00C620A3" w:rsidP="00D20D3A">
            <w:pPr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«Комплексное развитие сельских территорий</w:t>
            </w:r>
            <w:r w:rsidR="00D20D3A" w:rsidRPr="00686BD5">
              <w:rPr>
                <w:rFonts w:ascii="Arial" w:eastAsia="Calibri" w:hAnsi="Arial" w:cs="Arial"/>
                <w:lang w:eastAsia="en-US"/>
              </w:rPr>
              <w:t>»</w:t>
            </w:r>
          </w:p>
          <w:p w:rsidR="00C620A3" w:rsidRPr="00686BD5" w:rsidRDefault="00C620A3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686BD5">
              <w:rPr>
                <w:rFonts w:ascii="Arial" w:eastAsia="Calibri" w:hAnsi="Arial" w:cs="Arial"/>
                <w:lang w:eastAsia="en-US"/>
              </w:rPr>
              <w:lastRenderedPageBreak/>
              <w:t>муниципального образования «</w:t>
            </w:r>
            <w:r w:rsidR="00457CB2" w:rsidRPr="00686BD5">
              <w:rPr>
                <w:rFonts w:ascii="Arial" w:eastAsia="Calibri" w:hAnsi="Arial" w:cs="Arial"/>
                <w:lang w:eastAsia="en-US"/>
              </w:rPr>
              <w:t>Сазановский</w:t>
            </w:r>
            <w:r w:rsidRPr="00686BD5">
              <w:rPr>
                <w:rFonts w:ascii="Arial" w:eastAsia="Calibri" w:hAnsi="Arial" w:cs="Arial"/>
                <w:lang w:eastAsia="en-US"/>
              </w:rPr>
              <w:t xml:space="preserve"> сельсовет»</w:t>
            </w:r>
          </w:p>
          <w:p w:rsidR="00C620A3" w:rsidRPr="00686BD5" w:rsidRDefault="00C620A3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 Пристенского района Курской области»</w:t>
            </w:r>
          </w:p>
        </w:tc>
        <w:tc>
          <w:tcPr>
            <w:tcW w:w="2025" w:type="dxa"/>
          </w:tcPr>
          <w:p w:rsidR="00C620A3" w:rsidRPr="00686BD5" w:rsidRDefault="00C620A3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lastRenderedPageBreak/>
              <w:t>Всего</w:t>
            </w:r>
          </w:p>
        </w:tc>
        <w:tc>
          <w:tcPr>
            <w:tcW w:w="1536" w:type="dxa"/>
            <w:vAlign w:val="center"/>
          </w:tcPr>
          <w:p w:rsidR="00C620A3" w:rsidRPr="00686BD5" w:rsidRDefault="00104804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77,3</w:t>
            </w:r>
          </w:p>
        </w:tc>
        <w:tc>
          <w:tcPr>
            <w:tcW w:w="1531" w:type="dxa"/>
            <w:vAlign w:val="center"/>
          </w:tcPr>
          <w:p w:rsidR="00C620A3" w:rsidRPr="00686BD5" w:rsidRDefault="00FE2E6C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1</w:t>
            </w:r>
            <w:r w:rsidR="00104804" w:rsidRPr="00686BD5">
              <w:rPr>
                <w:rFonts w:ascii="Arial" w:eastAsia="Calibri" w:hAnsi="Arial" w:cs="Arial"/>
                <w:lang w:eastAsia="en-US"/>
              </w:rPr>
              <w:t>50</w:t>
            </w:r>
          </w:p>
        </w:tc>
        <w:tc>
          <w:tcPr>
            <w:tcW w:w="1531" w:type="dxa"/>
            <w:vAlign w:val="center"/>
          </w:tcPr>
          <w:p w:rsidR="00C620A3" w:rsidRPr="00686BD5" w:rsidRDefault="00104804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200</w:t>
            </w:r>
          </w:p>
        </w:tc>
        <w:tc>
          <w:tcPr>
            <w:tcW w:w="1414" w:type="dxa"/>
          </w:tcPr>
          <w:p w:rsidR="00C620A3" w:rsidRPr="00686BD5" w:rsidRDefault="00FE2E6C" w:rsidP="000C7627">
            <w:pPr>
              <w:ind w:firstLine="426"/>
              <w:jc w:val="center"/>
              <w:rPr>
                <w:rFonts w:ascii="Arial" w:hAnsi="Arial" w:cs="Arial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150</w:t>
            </w:r>
          </w:p>
        </w:tc>
        <w:tc>
          <w:tcPr>
            <w:tcW w:w="1531" w:type="dxa"/>
          </w:tcPr>
          <w:p w:rsidR="00C620A3" w:rsidRPr="00686BD5" w:rsidRDefault="00FE2E6C" w:rsidP="000C7627">
            <w:pPr>
              <w:ind w:firstLine="426"/>
              <w:jc w:val="center"/>
              <w:rPr>
                <w:rFonts w:ascii="Arial" w:hAnsi="Arial" w:cs="Arial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1</w:t>
            </w:r>
            <w:r w:rsidR="00104804" w:rsidRPr="00686BD5">
              <w:rPr>
                <w:rFonts w:ascii="Arial" w:eastAsia="Calibri" w:hAnsi="Arial" w:cs="Arial"/>
                <w:lang w:eastAsia="en-US"/>
              </w:rPr>
              <w:t>50</w:t>
            </w:r>
          </w:p>
        </w:tc>
        <w:tc>
          <w:tcPr>
            <w:tcW w:w="1528" w:type="dxa"/>
          </w:tcPr>
          <w:p w:rsidR="00C620A3" w:rsidRPr="00686BD5" w:rsidRDefault="00FE2E6C" w:rsidP="000C7627">
            <w:pPr>
              <w:ind w:firstLine="426"/>
              <w:jc w:val="center"/>
              <w:rPr>
                <w:rFonts w:ascii="Arial" w:hAnsi="Arial" w:cs="Arial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200</w:t>
            </w:r>
          </w:p>
        </w:tc>
      </w:tr>
      <w:tr w:rsidR="00E37D2E" w:rsidRPr="00686BD5" w:rsidTr="006B3276">
        <w:tc>
          <w:tcPr>
            <w:tcW w:w="1860" w:type="dxa"/>
            <w:vMerge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28" w:type="dxa"/>
            <w:vMerge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025" w:type="dxa"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536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414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28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E37D2E" w:rsidRPr="00686BD5" w:rsidTr="006B3276">
        <w:tc>
          <w:tcPr>
            <w:tcW w:w="1860" w:type="dxa"/>
            <w:vMerge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28" w:type="dxa"/>
            <w:vMerge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025" w:type="dxa"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областной бюджет</w:t>
            </w:r>
          </w:p>
        </w:tc>
        <w:tc>
          <w:tcPr>
            <w:tcW w:w="1536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414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28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104804" w:rsidRPr="00686BD5" w:rsidTr="00D610FF">
        <w:tc>
          <w:tcPr>
            <w:tcW w:w="1860" w:type="dxa"/>
            <w:vMerge/>
          </w:tcPr>
          <w:p w:rsidR="00104804" w:rsidRPr="00686BD5" w:rsidRDefault="00104804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28" w:type="dxa"/>
            <w:vMerge/>
          </w:tcPr>
          <w:p w:rsidR="00104804" w:rsidRPr="00686BD5" w:rsidRDefault="00104804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025" w:type="dxa"/>
          </w:tcPr>
          <w:p w:rsidR="00104804" w:rsidRPr="00686BD5" w:rsidRDefault="00104804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местные бюджеты</w:t>
            </w:r>
          </w:p>
        </w:tc>
        <w:tc>
          <w:tcPr>
            <w:tcW w:w="1536" w:type="dxa"/>
            <w:vAlign w:val="center"/>
          </w:tcPr>
          <w:p w:rsidR="00104804" w:rsidRPr="00686BD5" w:rsidRDefault="00104804" w:rsidP="008023EB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77,3</w:t>
            </w:r>
          </w:p>
        </w:tc>
        <w:tc>
          <w:tcPr>
            <w:tcW w:w="1531" w:type="dxa"/>
            <w:vAlign w:val="center"/>
          </w:tcPr>
          <w:p w:rsidR="00104804" w:rsidRPr="00686BD5" w:rsidRDefault="00104804" w:rsidP="008023EB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150</w:t>
            </w:r>
          </w:p>
        </w:tc>
        <w:tc>
          <w:tcPr>
            <w:tcW w:w="1531" w:type="dxa"/>
            <w:vAlign w:val="center"/>
          </w:tcPr>
          <w:p w:rsidR="00104804" w:rsidRPr="00686BD5" w:rsidRDefault="00104804" w:rsidP="008023EB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200</w:t>
            </w:r>
          </w:p>
        </w:tc>
        <w:tc>
          <w:tcPr>
            <w:tcW w:w="1414" w:type="dxa"/>
          </w:tcPr>
          <w:p w:rsidR="00104804" w:rsidRPr="00686BD5" w:rsidRDefault="00104804" w:rsidP="00FE2E6C">
            <w:pPr>
              <w:spacing w:line="360" w:lineRule="auto"/>
              <w:ind w:firstLine="426"/>
              <w:rPr>
                <w:rFonts w:ascii="Arial" w:hAnsi="Arial" w:cs="Arial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150</w:t>
            </w:r>
          </w:p>
        </w:tc>
        <w:tc>
          <w:tcPr>
            <w:tcW w:w="1531" w:type="dxa"/>
          </w:tcPr>
          <w:p w:rsidR="00104804" w:rsidRPr="00686BD5" w:rsidRDefault="00104804" w:rsidP="00FE2E6C">
            <w:pPr>
              <w:spacing w:line="360" w:lineRule="auto"/>
              <w:ind w:firstLine="426"/>
              <w:rPr>
                <w:rFonts w:ascii="Arial" w:hAnsi="Arial" w:cs="Arial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150</w:t>
            </w:r>
          </w:p>
        </w:tc>
        <w:tc>
          <w:tcPr>
            <w:tcW w:w="1528" w:type="dxa"/>
          </w:tcPr>
          <w:p w:rsidR="00104804" w:rsidRPr="00686BD5" w:rsidRDefault="00104804" w:rsidP="00FE2E6C">
            <w:pPr>
              <w:spacing w:line="360" w:lineRule="auto"/>
              <w:ind w:firstLine="426"/>
              <w:rPr>
                <w:rFonts w:ascii="Arial" w:hAnsi="Arial" w:cs="Arial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200</w:t>
            </w:r>
          </w:p>
        </w:tc>
      </w:tr>
      <w:tr w:rsidR="00E37D2E" w:rsidRPr="00686BD5" w:rsidTr="006B3276">
        <w:trPr>
          <w:trHeight w:val="548"/>
        </w:trPr>
        <w:tc>
          <w:tcPr>
            <w:tcW w:w="1860" w:type="dxa"/>
            <w:vMerge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28" w:type="dxa"/>
            <w:vMerge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025" w:type="dxa"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1536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414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28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104804" w:rsidRPr="00686BD5" w:rsidTr="00D610FF">
        <w:tc>
          <w:tcPr>
            <w:tcW w:w="1860" w:type="dxa"/>
            <w:vMerge w:val="restart"/>
          </w:tcPr>
          <w:p w:rsidR="00104804" w:rsidRPr="00686BD5" w:rsidRDefault="00104804" w:rsidP="000C7627">
            <w:pPr>
              <w:ind w:firstLine="426"/>
              <w:outlineLvl w:val="1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Подпрограмма 3</w:t>
            </w:r>
          </w:p>
        </w:tc>
        <w:tc>
          <w:tcPr>
            <w:tcW w:w="1928" w:type="dxa"/>
            <w:vMerge w:val="restart"/>
          </w:tcPr>
          <w:p w:rsidR="00104804" w:rsidRPr="00686BD5" w:rsidRDefault="00104804" w:rsidP="000C7627">
            <w:pPr>
              <w:widowControl w:val="0"/>
              <w:ind w:firstLine="426"/>
              <w:rPr>
                <w:rFonts w:ascii="Arial" w:hAnsi="Arial" w:cs="Arial"/>
              </w:rPr>
            </w:pPr>
            <w:r w:rsidRPr="00686BD5">
              <w:rPr>
                <w:rFonts w:ascii="Arial" w:hAnsi="Arial" w:cs="Arial"/>
              </w:rPr>
              <w:t>«Создание и развитие инфраструктуры на сельских территориях»</w:t>
            </w:r>
          </w:p>
        </w:tc>
        <w:tc>
          <w:tcPr>
            <w:tcW w:w="2025" w:type="dxa"/>
          </w:tcPr>
          <w:p w:rsidR="00104804" w:rsidRPr="00686BD5" w:rsidRDefault="00104804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Всего</w:t>
            </w:r>
          </w:p>
        </w:tc>
        <w:tc>
          <w:tcPr>
            <w:tcW w:w="1536" w:type="dxa"/>
            <w:vAlign w:val="center"/>
          </w:tcPr>
          <w:p w:rsidR="00104804" w:rsidRPr="00686BD5" w:rsidRDefault="00104804" w:rsidP="008023EB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77,3</w:t>
            </w:r>
          </w:p>
        </w:tc>
        <w:tc>
          <w:tcPr>
            <w:tcW w:w="1531" w:type="dxa"/>
            <w:vAlign w:val="center"/>
          </w:tcPr>
          <w:p w:rsidR="00104804" w:rsidRPr="00686BD5" w:rsidRDefault="00104804" w:rsidP="008023EB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150</w:t>
            </w:r>
          </w:p>
        </w:tc>
        <w:tc>
          <w:tcPr>
            <w:tcW w:w="1531" w:type="dxa"/>
            <w:vAlign w:val="center"/>
          </w:tcPr>
          <w:p w:rsidR="00104804" w:rsidRPr="00686BD5" w:rsidRDefault="00104804" w:rsidP="008023EB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200</w:t>
            </w:r>
          </w:p>
        </w:tc>
        <w:tc>
          <w:tcPr>
            <w:tcW w:w="1414" w:type="dxa"/>
          </w:tcPr>
          <w:p w:rsidR="00104804" w:rsidRPr="00686BD5" w:rsidRDefault="00104804" w:rsidP="008023EB">
            <w:pPr>
              <w:spacing w:line="360" w:lineRule="auto"/>
              <w:ind w:firstLine="426"/>
              <w:rPr>
                <w:rFonts w:ascii="Arial" w:hAnsi="Arial" w:cs="Arial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150</w:t>
            </w:r>
          </w:p>
        </w:tc>
        <w:tc>
          <w:tcPr>
            <w:tcW w:w="1531" w:type="dxa"/>
          </w:tcPr>
          <w:p w:rsidR="00104804" w:rsidRPr="00686BD5" w:rsidRDefault="00104804" w:rsidP="008023EB">
            <w:pPr>
              <w:spacing w:line="360" w:lineRule="auto"/>
              <w:ind w:firstLine="426"/>
              <w:rPr>
                <w:rFonts w:ascii="Arial" w:hAnsi="Arial" w:cs="Arial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150</w:t>
            </w:r>
          </w:p>
        </w:tc>
        <w:tc>
          <w:tcPr>
            <w:tcW w:w="1528" w:type="dxa"/>
          </w:tcPr>
          <w:p w:rsidR="00104804" w:rsidRPr="00686BD5" w:rsidRDefault="00104804" w:rsidP="008023EB">
            <w:pPr>
              <w:spacing w:line="360" w:lineRule="auto"/>
              <w:ind w:firstLine="426"/>
              <w:rPr>
                <w:rFonts w:ascii="Arial" w:hAnsi="Arial" w:cs="Arial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200</w:t>
            </w:r>
          </w:p>
        </w:tc>
      </w:tr>
      <w:tr w:rsidR="00E37D2E" w:rsidRPr="00686BD5" w:rsidTr="006B3276">
        <w:tc>
          <w:tcPr>
            <w:tcW w:w="1860" w:type="dxa"/>
            <w:vMerge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28" w:type="dxa"/>
            <w:vMerge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025" w:type="dxa"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536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414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28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E37D2E" w:rsidRPr="00686BD5" w:rsidTr="006B3276">
        <w:tc>
          <w:tcPr>
            <w:tcW w:w="1860" w:type="dxa"/>
            <w:vMerge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28" w:type="dxa"/>
            <w:vMerge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025" w:type="dxa"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областной бюджет</w:t>
            </w:r>
          </w:p>
        </w:tc>
        <w:tc>
          <w:tcPr>
            <w:tcW w:w="1536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414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28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104804" w:rsidRPr="00686BD5" w:rsidTr="00D610FF">
        <w:trPr>
          <w:trHeight w:val="525"/>
        </w:trPr>
        <w:tc>
          <w:tcPr>
            <w:tcW w:w="1860" w:type="dxa"/>
            <w:vMerge/>
          </w:tcPr>
          <w:p w:rsidR="00104804" w:rsidRPr="00686BD5" w:rsidRDefault="00104804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28" w:type="dxa"/>
            <w:vMerge/>
          </w:tcPr>
          <w:p w:rsidR="00104804" w:rsidRPr="00686BD5" w:rsidRDefault="00104804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025" w:type="dxa"/>
          </w:tcPr>
          <w:p w:rsidR="00104804" w:rsidRPr="00686BD5" w:rsidRDefault="00104804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местные бюджеты</w:t>
            </w:r>
          </w:p>
        </w:tc>
        <w:tc>
          <w:tcPr>
            <w:tcW w:w="1536" w:type="dxa"/>
            <w:vAlign w:val="center"/>
          </w:tcPr>
          <w:p w:rsidR="00104804" w:rsidRPr="00686BD5" w:rsidRDefault="00104804" w:rsidP="008023EB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77,3</w:t>
            </w:r>
          </w:p>
        </w:tc>
        <w:tc>
          <w:tcPr>
            <w:tcW w:w="1531" w:type="dxa"/>
            <w:vAlign w:val="center"/>
          </w:tcPr>
          <w:p w:rsidR="00104804" w:rsidRPr="00686BD5" w:rsidRDefault="00104804" w:rsidP="008023EB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150</w:t>
            </w:r>
          </w:p>
        </w:tc>
        <w:tc>
          <w:tcPr>
            <w:tcW w:w="1531" w:type="dxa"/>
            <w:vAlign w:val="center"/>
          </w:tcPr>
          <w:p w:rsidR="00104804" w:rsidRPr="00686BD5" w:rsidRDefault="00104804" w:rsidP="008023EB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200</w:t>
            </w:r>
          </w:p>
        </w:tc>
        <w:tc>
          <w:tcPr>
            <w:tcW w:w="1414" w:type="dxa"/>
          </w:tcPr>
          <w:p w:rsidR="00104804" w:rsidRPr="00686BD5" w:rsidRDefault="00104804" w:rsidP="008023EB">
            <w:pPr>
              <w:spacing w:line="360" w:lineRule="auto"/>
              <w:ind w:firstLine="426"/>
              <w:rPr>
                <w:rFonts w:ascii="Arial" w:hAnsi="Arial" w:cs="Arial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150</w:t>
            </w:r>
          </w:p>
        </w:tc>
        <w:tc>
          <w:tcPr>
            <w:tcW w:w="1531" w:type="dxa"/>
          </w:tcPr>
          <w:p w:rsidR="00104804" w:rsidRPr="00686BD5" w:rsidRDefault="00104804" w:rsidP="008023EB">
            <w:pPr>
              <w:spacing w:line="360" w:lineRule="auto"/>
              <w:ind w:firstLine="426"/>
              <w:rPr>
                <w:rFonts w:ascii="Arial" w:hAnsi="Arial" w:cs="Arial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150</w:t>
            </w:r>
          </w:p>
        </w:tc>
        <w:tc>
          <w:tcPr>
            <w:tcW w:w="1528" w:type="dxa"/>
          </w:tcPr>
          <w:p w:rsidR="00104804" w:rsidRPr="00686BD5" w:rsidRDefault="00104804" w:rsidP="008023EB">
            <w:pPr>
              <w:spacing w:line="360" w:lineRule="auto"/>
              <w:ind w:firstLine="426"/>
              <w:rPr>
                <w:rFonts w:ascii="Arial" w:hAnsi="Arial" w:cs="Arial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200</w:t>
            </w:r>
          </w:p>
        </w:tc>
      </w:tr>
      <w:tr w:rsidR="00E37D2E" w:rsidRPr="00686BD5" w:rsidTr="006B3276">
        <w:trPr>
          <w:trHeight w:val="607"/>
        </w:trPr>
        <w:tc>
          <w:tcPr>
            <w:tcW w:w="1860" w:type="dxa"/>
            <w:vMerge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28" w:type="dxa"/>
            <w:vMerge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025" w:type="dxa"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1536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414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28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104804" w:rsidRPr="00686BD5" w:rsidTr="00D610FF">
        <w:tc>
          <w:tcPr>
            <w:tcW w:w="1860" w:type="dxa"/>
            <w:vMerge w:val="restart"/>
          </w:tcPr>
          <w:p w:rsidR="00104804" w:rsidRPr="00686BD5" w:rsidRDefault="00104804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 xml:space="preserve">Основное мероприятие </w:t>
            </w:r>
          </w:p>
        </w:tc>
        <w:tc>
          <w:tcPr>
            <w:tcW w:w="1928" w:type="dxa"/>
            <w:vMerge w:val="restart"/>
          </w:tcPr>
          <w:p w:rsidR="00104804" w:rsidRPr="00686BD5" w:rsidRDefault="00104804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Благоустройство сельских территорий</w:t>
            </w:r>
          </w:p>
        </w:tc>
        <w:tc>
          <w:tcPr>
            <w:tcW w:w="2025" w:type="dxa"/>
          </w:tcPr>
          <w:p w:rsidR="00104804" w:rsidRPr="00686BD5" w:rsidRDefault="00104804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Всего</w:t>
            </w:r>
          </w:p>
        </w:tc>
        <w:tc>
          <w:tcPr>
            <w:tcW w:w="1536" w:type="dxa"/>
            <w:vAlign w:val="center"/>
          </w:tcPr>
          <w:p w:rsidR="00104804" w:rsidRPr="00686BD5" w:rsidRDefault="00104804" w:rsidP="008023EB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77,3</w:t>
            </w:r>
          </w:p>
        </w:tc>
        <w:tc>
          <w:tcPr>
            <w:tcW w:w="1531" w:type="dxa"/>
            <w:vAlign w:val="center"/>
          </w:tcPr>
          <w:p w:rsidR="00104804" w:rsidRPr="00686BD5" w:rsidRDefault="00104804" w:rsidP="008023EB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150</w:t>
            </w:r>
          </w:p>
        </w:tc>
        <w:tc>
          <w:tcPr>
            <w:tcW w:w="1531" w:type="dxa"/>
            <w:vAlign w:val="center"/>
          </w:tcPr>
          <w:p w:rsidR="00104804" w:rsidRPr="00686BD5" w:rsidRDefault="00104804" w:rsidP="008023EB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200</w:t>
            </w:r>
          </w:p>
        </w:tc>
        <w:tc>
          <w:tcPr>
            <w:tcW w:w="1414" w:type="dxa"/>
          </w:tcPr>
          <w:p w:rsidR="00104804" w:rsidRPr="00686BD5" w:rsidRDefault="00104804" w:rsidP="008023EB">
            <w:pPr>
              <w:spacing w:line="360" w:lineRule="auto"/>
              <w:ind w:firstLine="426"/>
              <w:rPr>
                <w:rFonts w:ascii="Arial" w:hAnsi="Arial" w:cs="Arial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150</w:t>
            </w:r>
          </w:p>
        </w:tc>
        <w:tc>
          <w:tcPr>
            <w:tcW w:w="1531" w:type="dxa"/>
          </w:tcPr>
          <w:p w:rsidR="00104804" w:rsidRPr="00686BD5" w:rsidRDefault="00104804" w:rsidP="008023EB">
            <w:pPr>
              <w:spacing w:line="360" w:lineRule="auto"/>
              <w:ind w:firstLine="426"/>
              <w:rPr>
                <w:rFonts w:ascii="Arial" w:hAnsi="Arial" w:cs="Arial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150</w:t>
            </w:r>
          </w:p>
        </w:tc>
        <w:tc>
          <w:tcPr>
            <w:tcW w:w="1528" w:type="dxa"/>
          </w:tcPr>
          <w:p w:rsidR="00104804" w:rsidRPr="00686BD5" w:rsidRDefault="00104804" w:rsidP="008023EB">
            <w:pPr>
              <w:spacing w:line="360" w:lineRule="auto"/>
              <w:ind w:firstLine="426"/>
              <w:rPr>
                <w:rFonts w:ascii="Arial" w:hAnsi="Arial" w:cs="Arial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200</w:t>
            </w:r>
          </w:p>
        </w:tc>
      </w:tr>
      <w:tr w:rsidR="00E37D2E" w:rsidRPr="00686BD5" w:rsidTr="006B3276">
        <w:tc>
          <w:tcPr>
            <w:tcW w:w="1860" w:type="dxa"/>
            <w:vMerge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28" w:type="dxa"/>
            <w:vMerge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025" w:type="dxa"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536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414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28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E37D2E" w:rsidRPr="00686BD5" w:rsidTr="006B3276">
        <w:tc>
          <w:tcPr>
            <w:tcW w:w="1860" w:type="dxa"/>
            <w:vMerge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28" w:type="dxa"/>
            <w:vMerge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025" w:type="dxa"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областной бюджет</w:t>
            </w:r>
          </w:p>
        </w:tc>
        <w:tc>
          <w:tcPr>
            <w:tcW w:w="1536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414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28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104804" w:rsidRPr="00686BD5" w:rsidTr="00D610FF">
        <w:tc>
          <w:tcPr>
            <w:tcW w:w="1860" w:type="dxa"/>
            <w:vMerge/>
          </w:tcPr>
          <w:p w:rsidR="00104804" w:rsidRPr="00686BD5" w:rsidRDefault="00104804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28" w:type="dxa"/>
            <w:vMerge/>
          </w:tcPr>
          <w:p w:rsidR="00104804" w:rsidRPr="00686BD5" w:rsidRDefault="00104804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025" w:type="dxa"/>
          </w:tcPr>
          <w:p w:rsidR="00104804" w:rsidRPr="00686BD5" w:rsidRDefault="00104804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местные бюджеты</w:t>
            </w:r>
          </w:p>
        </w:tc>
        <w:tc>
          <w:tcPr>
            <w:tcW w:w="1536" w:type="dxa"/>
            <w:vAlign w:val="center"/>
          </w:tcPr>
          <w:p w:rsidR="00104804" w:rsidRPr="00686BD5" w:rsidRDefault="00104804" w:rsidP="008023EB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77,3</w:t>
            </w:r>
          </w:p>
        </w:tc>
        <w:tc>
          <w:tcPr>
            <w:tcW w:w="1531" w:type="dxa"/>
            <w:vAlign w:val="center"/>
          </w:tcPr>
          <w:p w:rsidR="00104804" w:rsidRPr="00686BD5" w:rsidRDefault="00104804" w:rsidP="008023EB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150</w:t>
            </w:r>
          </w:p>
        </w:tc>
        <w:tc>
          <w:tcPr>
            <w:tcW w:w="1531" w:type="dxa"/>
            <w:vAlign w:val="center"/>
          </w:tcPr>
          <w:p w:rsidR="00104804" w:rsidRPr="00686BD5" w:rsidRDefault="00104804" w:rsidP="008023EB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200</w:t>
            </w:r>
          </w:p>
        </w:tc>
        <w:tc>
          <w:tcPr>
            <w:tcW w:w="1414" w:type="dxa"/>
          </w:tcPr>
          <w:p w:rsidR="00104804" w:rsidRPr="00686BD5" w:rsidRDefault="00104804" w:rsidP="008023EB">
            <w:pPr>
              <w:spacing w:line="360" w:lineRule="auto"/>
              <w:ind w:firstLine="426"/>
              <w:rPr>
                <w:rFonts w:ascii="Arial" w:hAnsi="Arial" w:cs="Arial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150</w:t>
            </w:r>
          </w:p>
        </w:tc>
        <w:tc>
          <w:tcPr>
            <w:tcW w:w="1531" w:type="dxa"/>
          </w:tcPr>
          <w:p w:rsidR="00104804" w:rsidRPr="00686BD5" w:rsidRDefault="00104804" w:rsidP="008023EB">
            <w:pPr>
              <w:spacing w:line="360" w:lineRule="auto"/>
              <w:ind w:firstLine="426"/>
              <w:rPr>
                <w:rFonts w:ascii="Arial" w:hAnsi="Arial" w:cs="Arial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150</w:t>
            </w:r>
          </w:p>
        </w:tc>
        <w:tc>
          <w:tcPr>
            <w:tcW w:w="1528" w:type="dxa"/>
          </w:tcPr>
          <w:p w:rsidR="00104804" w:rsidRPr="00686BD5" w:rsidRDefault="00104804" w:rsidP="008023EB">
            <w:pPr>
              <w:spacing w:line="360" w:lineRule="auto"/>
              <w:ind w:firstLine="426"/>
              <w:rPr>
                <w:rFonts w:ascii="Arial" w:hAnsi="Arial" w:cs="Arial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200</w:t>
            </w:r>
          </w:p>
        </w:tc>
      </w:tr>
      <w:tr w:rsidR="00E37D2E" w:rsidRPr="00686BD5" w:rsidTr="006B3276">
        <w:trPr>
          <w:trHeight w:val="552"/>
        </w:trPr>
        <w:tc>
          <w:tcPr>
            <w:tcW w:w="1860" w:type="dxa"/>
            <w:vMerge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28" w:type="dxa"/>
            <w:vMerge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025" w:type="dxa"/>
          </w:tcPr>
          <w:p w:rsidR="00E37D2E" w:rsidRPr="00686BD5" w:rsidRDefault="00E37D2E" w:rsidP="000C7627">
            <w:pPr>
              <w:ind w:firstLine="426"/>
              <w:rPr>
                <w:rFonts w:ascii="Arial" w:eastAsia="Calibri" w:hAnsi="Arial" w:cs="Arial"/>
                <w:lang w:eastAsia="en-US"/>
              </w:rPr>
            </w:pPr>
            <w:r w:rsidRPr="00686BD5">
              <w:rPr>
                <w:rFonts w:ascii="Arial" w:eastAsia="Calibri" w:hAnsi="Arial" w:cs="Arial"/>
                <w:lang w:eastAsia="en-US"/>
              </w:rPr>
              <w:t>внебюджетные источники</w:t>
            </w:r>
          </w:p>
        </w:tc>
        <w:tc>
          <w:tcPr>
            <w:tcW w:w="1536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414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31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528" w:type="dxa"/>
          </w:tcPr>
          <w:p w:rsidR="00E37D2E" w:rsidRPr="00686BD5" w:rsidRDefault="00E37D2E" w:rsidP="000C7627">
            <w:pPr>
              <w:ind w:firstLine="426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E37D2E" w:rsidRPr="00686BD5" w:rsidRDefault="00E37D2E" w:rsidP="000C7627">
      <w:pPr>
        <w:spacing w:after="200" w:line="276" w:lineRule="auto"/>
        <w:ind w:firstLine="426"/>
        <w:rPr>
          <w:rFonts w:ascii="Arial" w:hAnsi="Arial" w:cs="Arial"/>
        </w:rPr>
      </w:pPr>
      <w:r w:rsidRPr="00686BD5">
        <w:rPr>
          <w:rFonts w:ascii="Arial" w:hAnsi="Arial" w:cs="Arial"/>
        </w:rPr>
        <w:t>* Объемы финансирования муниципальной программы подлежат ежегодному уточнению. В ходе реализации Программы отдельные мероприятия могут уточняться, а объем финансирования подлежит корректировке с учетом утвержденных расходов федерального, областного и местного  бюджетов.</w:t>
      </w:r>
    </w:p>
    <w:p w:rsidR="00DC1268" w:rsidRPr="00686BD5" w:rsidRDefault="00DC1268" w:rsidP="000C7627">
      <w:pPr>
        <w:ind w:firstLine="426"/>
        <w:rPr>
          <w:rFonts w:ascii="Arial" w:hAnsi="Arial" w:cs="Arial"/>
        </w:rPr>
      </w:pPr>
    </w:p>
    <w:sectPr w:rsidR="00DC1268" w:rsidRPr="00686BD5" w:rsidSect="006B3276">
      <w:headerReference w:type="default" r:id="rId21"/>
      <w:pgSz w:w="16838" w:h="11906" w:orient="landscape"/>
      <w:pgMar w:top="1134" w:right="1134" w:bottom="851" w:left="1134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5E2" w:rsidRDefault="009A75E2" w:rsidP="00D63AE3">
      <w:r>
        <w:separator/>
      </w:r>
    </w:p>
  </w:endnote>
  <w:endnote w:type="continuationSeparator" w:id="1">
    <w:p w:rsidR="009A75E2" w:rsidRDefault="009A75E2" w:rsidP="00D63A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33C" w:rsidRDefault="00DB6F1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2733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2733C">
      <w:rPr>
        <w:rStyle w:val="a6"/>
        <w:noProof/>
      </w:rPr>
      <w:t>10</w:t>
    </w:r>
    <w:r>
      <w:rPr>
        <w:rStyle w:val="a6"/>
      </w:rPr>
      <w:fldChar w:fldCharType="end"/>
    </w:r>
  </w:p>
  <w:p w:rsidR="0012733C" w:rsidRDefault="0012733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33C" w:rsidRDefault="0012733C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5E2" w:rsidRDefault="009A75E2" w:rsidP="00D63AE3">
      <w:r>
        <w:separator/>
      </w:r>
    </w:p>
  </w:footnote>
  <w:footnote w:type="continuationSeparator" w:id="1">
    <w:p w:rsidR="009A75E2" w:rsidRDefault="009A75E2" w:rsidP="00D63A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33C" w:rsidRDefault="00DB6F14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2733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2733C">
      <w:rPr>
        <w:rStyle w:val="a6"/>
        <w:noProof/>
      </w:rPr>
      <w:t>37</w:t>
    </w:r>
    <w:r>
      <w:rPr>
        <w:rStyle w:val="a6"/>
      </w:rPr>
      <w:fldChar w:fldCharType="end"/>
    </w:r>
  </w:p>
  <w:p w:rsidR="0012733C" w:rsidRDefault="0012733C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33C" w:rsidRDefault="0012733C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33C" w:rsidRDefault="00DB6F14">
    <w:pPr>
      <w:pStyle w:val="a7"/>
      <w:jc w:val="center"/>
    </w:pPr>
    <w:fldSimple w:instr="PAGE">
      <w:r w:rsidR="00686BD5">
        <w:rPr>
          <w:noProof/>
        </w:rPr>
        <w:t>20</w:t>
      </w:r>
    </w:fldSimple>
  </w:p>
  <w:p w:rsidR="0012733C" w:rsidRDefault="0012733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8D632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6A405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AE66E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6285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EA031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AC8DF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96070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52EE41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4383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6A84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4311BCB"/>
    <w:multiLevelType w:val="hybridMultilevel"/>
    <w:tmpl w:val="C7104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9E3F35"/>
    <w:multiLevelType w:val="hybridMultilevel"/>
    <w:tmpl w:val="2C94AA36"/>
    <w:lvl w:ilvl="0" w:tplc="ACEC63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>
    <w:nsid w:val="2CC822F4"/>
    <w:multiLevelType w:val="singleLevel"/>
    <w:tmpl w:val="471C532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692B7371"/>
    <w:multiLevelType w:val="multilevel"/>
    <w:tmpl w:val="114266CC"/>
    <w:lvl w:ilvl="0">
      <w:start w:val="1"/>
      <w:numFmt w:val="upperRoman"/>
      <w:pStyle w:val="4"/>
      <w:lvlText w:val="%1."/>
      <w:lvlJc w:val="left"/>
      <w:pPr>
        <w:tabs>
          <w:tab w:val="num" w:pos="3110"/>
        </w:tabs>
        <w:ind w:left="3110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7"/>
  </w:num>
  <w:num w:numId="4">
    <w:abstractNumId w:val="10"/>
  </w:num>
  <w:num w:numId="5">
    <w:abstractNumId w:val="14"/>
  </w:num>
  <w:num w:numId="6">
    <w:abstractNumId w:val="9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rawingGridVerticalSpacing w:val="299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7D2E"/>
    <w:rsid w:val="000A1ABB"/>
    <w:rsid w:val="000C7627"/>
    <w:rsid w:val="000F3B73"/>
    <w:rsid w:val="00104804"/>
    <w:rsid w:val="0012733C"/>
    <w:rsid w:val="00151244"/>
    <w:rsid w:val="00171E4E"/>
    <w:rsid w:val="00176AF4"/>
    <w:rsid w:val="001C11E4"/>
    <w:rsid w:val="002011A1"/>
    <w:rsid w:val="002249D9"/>
    <w:rsid w:val="003211F8"/>
    <w:rsid w:val="00325098"/>
    <w:rsid w:val="00401CB1"/>
    <w:rsid w:val="00406701"/>
    <w:rsid w:val="00420EE3"/>
    <w:rsid w:val="00457CB2"/>
    <w:rsid w:val="00487220"/>
    <w:rsid w:val="00524E2D"/>
    <w:rsid w:val="00653FE4"/>
    <w:rsid w:val="00686BD5"/>
    <w:rsid w:val="006B3276"/>
    <w:rsid w:val="006B5644"/>
    <w:rsid w:val="007B4931"/>
    <w:rsid w:val="00867201"/>
    <w:rsid w:val="009918B2"/>
    <w:rsid w:val="009A75E2"/>
    <w:rsid w:val="00A15977"/>
    <w:rsid w:val="00A578DE"/>
    <w:rsid w:val="00A92B80"/>
    <w:rsid w:val="00B33D18"/>
    <w:rsid w:val="00BB7307"/>
    <w:rsid w:val="00C24CC2"/>
    <w:rsid w:val="00C3445A"/>
    <w:rsid w:val="00C55259"/>
    <w:rsid w:val="00C620A3"/>
    <w:rsid w:val="00CE77DA"/>
    <w:rsid w:val="00D20D3A"/>
    <w:rsid w:val="00D25502"/>
    <w:rsid w:val="00D610FF"/>
    <w:rsid w:val="00D63AE3"/>
    <w:rsid w:val="00DB6F14"/>
    <w:rsid w:val="00DC1268"/>
    <w:rsid w:val="00DC1BB7"/>
    <w:rsid w:val="00E37D2E"/>
    <w:rsid w:val="00E8400F"/>
    <w:rsid w:val="00F051DE"/>
    <w:rsid w:val="00F43B69"/>
    <w:rsid w:val="00FE04E5"/>
    <w:rsid w:val="00FE2E6C"/>
    <w:rsid w:val="00FE7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D2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7D2E"/>
    <w:pPr>
      <w:keepNext/>
      <w:ind w:firstLine="5400"/>
      <w:jc w:val="right"/>
      <w:outlineLvl w:val="0"/>
    </w:pPr>
    <w:rPr>
      <w:sz w:val="28"/>
    </w:rPr>
  </w:style>
  <w:style w:type="paragraph" w:styleId="20">
    <w:name w:val="heading 2"/>
    <w:basedOn w:val="a"/>
    <w:next w:val="a"/>
    <w:link w:val="21"/>
    <w:qFormat/>
    <w:rsid w:val="00E37D2E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E37D2E"/>
    <w:pPr>
      <w:keepNext/>
      <w:tabs>
        <w:tab w:val="num" w:pos="0"/>
        <w:tab w:val="num" w:pos="311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E37D2E"/>
    <w:pPr>
      <w:keepNext/>
      <w:numPr>
        <w:numId w:val="1"/>
      </w:numPr>
      <w:tabs>
        <w:tab w:val="num" w:pos="0"/>
      </w:tabs>
      <w:ind w:left="0" w:firstLine="0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E37D2E"/>
    <w:pPr>
      <w:keepNext/>
      <w:tabs>
        <w:tab w:val="num" w:pos="0"/>
      </w:tabs>
      <w:ind w:firstLine="360"/>
      <w:jc w:val="center"/>
      <w:outlineLvl w:val="4"/>
    </w:pPr>
    <w:rPr>
      <w:b/>
      <w:noProof/>
      <w:sz w:val="28"/>
    </w:rPr>
  </w:style>
  <w:style w:type="paragraph" w:styleId="6">
    <w:name w:val="heading 6"/>
    <w:basedOn w:val="a"/>
    <w:next w:val="a"/>
    <w:link w:val="60"/>
    <w:qFormat/>
    <w:rsid w:val="00E37D2E"/>
    <w:pPr>
      <w:keepNext/>
      <w:jc w:val="center"/>
      <w:outlineLvl w:val="5"/>
    </w:pPr>
    <w:rPr>
      <w:b/>
      <w:sz w:val="20"/>
    </w:rPr>
  </w:style>
  <w:style w:type="paragraph" w:styleId="7">
    <w:name w:val="heading 7"/>
    <w:basedOn w:val="a"/>
    <w:next w:val="a"/>
    <w:link w:val="70"/>
    <w:qFormat/>
    <w:rsid w:val="00E37D2E"/>
    <w:pPr>
      <w:keepNext/>
      <w:jc w:val="both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E37D2E"/>
    <w:pPr>
      <w:keepNext/>
      <w:numPr>
        <w:numId w:val="4"/>
      </w:numPr>
      <w:jc w:val="center"/>
      <w:outlineLvl w:val="7"/>
    </w:pPr>
    <w:rPr>
      <w:b/>
    </w:rPr>
  </w:style>
  <w:style w:type="paragraph" w:styleId="9">
    <w:name w:val="heading 9"/>
    <w:basedOn w:val="a"/>
    <w:next w:val="a"/>
    <w:link w:val="90"/>
    <w:qFormat/>
    <w:rsid w:val="00E37D2E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7D2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E37D2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37D2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37D2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E37D2E"/>
    <w:rPr>
      <w:rFonts w:ascii="Times New Roman" w:eastAsia="Times New Roman" w:hAnsi="Times New Roman" w:cs="Times New Roman"/>
      <w:b/>
      <w:noProof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E37D2E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37D2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37D2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37D2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3">
    <w:name w:val="line number"/>
    <w:basedOn w:val="a0"/>
    <w:semiHidden/>
    <w:rsid w:val="00E37D2E"/>
  </w:style>
  <w:style w:type="paragraph" w:styleId="a4">
    <w:name w:val="footer"/>
    <w:basedOn w:val="a"/>
    <w:link w:val="a5"/>
    <w:semiHidden/>
    <w:rsid w:val="00E37D2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semiHidden/>
    <w:rsid w:val="00E37D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semiHidden/>
    <w:rsid w:val="00E37D2E"/>
  </w:style>
  <w:style w:type="paragraph" w:customStyle="1" w:styleId="ConsPlusNormal">
    <w:name w:val="ConsPlusNormal"/>
    <w:rsid w:val="00E37D2E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E37D2E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semiHidden/>
    <w:rsid w:val="00E37D2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E37D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semiHidden/>
    <w:rsid w:val="00E37D2E"/>
    <w:rPr>
      <w:sz w:val="16"/>
      <w:szCs w:val="16"/>
    </w:rPr>
  </w:style>
  <w:style w:type="paragraph" w:styleId="aa">
    <w:name w:val="annotation text"/>
    <w:basedOn w:val="a"/>
    <w:link w:val="ab"/>
    <w:semiHidden/>
    <w:rsid w:val="00E37D2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E37D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semiHidden/>
    <w:rsid w:val="00E37D2E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E37D2E"/>
    <w:rPr>
      <w:b/>
      <w:bCs/>
    </w:rPr>
  </w:style>
  <w:style w:type="paragraph" w:styleId="ae">
    <w:name w:val="Balloon Text"/>
    <w:basedOn w:val="a"/>
    <w:link w:val="af"/>
    <w:semiHidden/>
    <w:rsid w:val="00E37D2E"/>
    <w:rPr>
      <w:rFonts w:ascii="Tahoma" w:hAnsi="Tahoma" w:cs="Arial Black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E37D2E"/>
    <w:rPr>
      <w:rFonts w:ascii="Tahoma" w:eastAsia="Times New Roman" w:hAnsi="Tahoma" w:cs="Arial Black"/>
      <w:sz w:val="16"/>
      <w:szCs w:val="16"/>
      <w:lang w:eastAsia="ru-RU"/>
    </w:rPr>
  </w:style>
  <w:style w:type="paragraph" w:styleId="af0">
    <w:name w:val="Body Text Indent"/>
    <w:basedOn w:val="a"/>
    <w:link w:val="af1"/>
    <w:semiHidden/>
    <w:rsid w:val="00E37D2E"/>
    <w:pPr>
      <w:ind w:firstLine="709"/>
      <w:jc w:val="both"/>
    </w:pPr>
    <w:rPr>
      <w:sz w:val="28"/>
    </w:rPr>
  </w:style>
  <w:style w:type="character" w:customStyle="1" w:styleId="af1">
    <w:name w:val="Основной текст с отступом Знак"/>
    <w:basedOn w:val="a0"/>
    <w:link w:val="af0"/>
    <w:semiHidden/>
    <w:rsid w:val="00E37D2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2">
    <w:name w:val="Знак Знак"/>
    <w:rsid w:val="00E37D2E"/>
    <w:rPr>
      <w:noProof w:val="0"/>
      <w:sz w:val="28"/>
      <w:szCs w:val="24"/>
      <w:lang w:val="ru-RU" w:eastAsia="ru-RU" w:bidi="ar-SA"/>
    </w:rPr>
  </w:style>
  <w:style w:type="paragraph" w:styleId="af3">
    <w:name w:val="Body Text"/>
    <w:basedOn w:val="a"/>
    <w:link w:val="af4"/>
    <w:semiHidden/>
    <w:rsid w:val="00E37D2E"/>
    <w:pPr>
      <w:jc w:val="center"/>
    </w:pPr>
    <w:rPr>
      <w:rFonts w:ascii="Arial Black" w:hAnsi="Arial Black"/>
      <w:b/>
      <w:sz w:val="40"/>
    </w:rPr>
  </w:style>
  <w:style w:type="character" w:customStyle="1" w:styleId="af4">
    <w:name w:val="Основной текст Знак"/>
    <w:basedOn w:val="a0"/>
    <w:link w:val="af3"/>
    <w:semiHidden/>
    <w:rsid w:val="00E37D2E"/>
    <w:rPr>
      <w:rFonts w:ascii="Arial Black" w:eastAsia="Times New Roman" w:hAnsi="Arial Black" w:cs="Times New Roman"/>
      <w:b/>
      <w:sz w:val="40"/>
      <w:szCs w:val="24"/>
      <w:lang w:eastAsia="ru-RU"/>
    </w:rPr>
  </w:style>
  <w:style w:type="paragraph" w:styleId="22">
    <w:name w:val="Body Text 2"/>
    <w:basedOn w:val="a"/>
    <w:link w:val="23"/>
    <w:semiHidden/>
    <w:rsid w:val="00E37D2E"/>
    <w:pPr>
      <w:spacing w:line="360" w:lineRule="auto"/>
    </w:pPr>
    <w:rPr>
      <w:sz w:val="28"/>
    </w:rPr>
  </w:style>
  <w:style w:type="character" w:customStyle="1" w:styleId="23">
    <w:name w:val="Основной текст 2 Знак"/>
    <w:basedOn w:val="a0"/>
    <w:link w:val="22"/>
    <w:semiHidden/>
    <w:rsid w:val="00E37D2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List Bullet 2"/>
    <w:basedOn w:val="a"/>
    <w:autoRedefine/>
    <w:semiHidden/>
    <w:rsid w:val="00E37D2E"/>
    <w:pPr>
      <w:numPr>
        <w:numId w:val="3"/>
      </w:numPr>
    </w:pPr>
    <w:rPr>
      <w:sz w:val="20"/>
    </w:rPr>
  </w:style>
  <w:style w:type="paragraph" w:styleId="31">
    <w:name w:val="Body Text Indent 3"/>
    <w:basedOn w:val="a"/>
    <w:link w:val="32"/>
    <w:semiHidden/>
    <w:rsid w:val="00E37D2E"/>
    <w:pPr>
      <w:spacing w:line="360" w:lineRule="auto"/>
      <w:ind w:firstLine="72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semiHidden/>
    <w:rsid w:val="00E37D2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rsid w:val="00E37D2E"/>
    <w:pPr>
      <w:spacing w:after="120"/>
    </w:pPr>
    <w:rPr>
      <w:sz w:val="16"/>
    </w:rPr>
  </w:style>
  <w:style w:type="character" w:customStyle="1" w:styleId="34">
    <w:name w:val="Основной текст 3 Знак"/>
    <w:basedOn w:val="a0"/>
    <w:link w:val="33"/>
    <w:semiHidden/>
    <w:rsid w:val="00E37D2E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24">
    <w:name w:val="Body Text Indent 2"/>
    <w:basedOn w:val="a"/>
    <w:link w:val="25"/>
    <w:semiHidden/>
    <w:rsid w:val="00E37D2E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semiHidden/>
    <w:rsid w:val="00E3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37D2E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5">
    <w:name w:val="Normal (Web)"/>
    <w:basedOn w:val="a"/>
    <w:rsid w:val="00E37D2E"/>
    <w:pPr>
      <w:spacing w:before="100" w:after="100"/>
    </w:pPr>
  </w:style>
  <w:style w:type="character" w:styleId="af6">
    <w:name w:val="Hyperlink"/>
    <w:uiPriority w:val="99"/>
    <w:unhideWhenUsed/>
    <w:rsid w:val="00E37D2E"/>
    <w:rPr>
      <w:color w:val="0000FF"/>
      <w:u w:val="single"/>
    </w:rPr>
  </w:style>
  <w:style w:type="character" w:customStyle="1" w:styleId="ListLabel14">
    <w:name w:val="ListLabel 14"/>
    <w:uiPriority w:val="99"/>
    <w:rsid w:val="00E37D2E"/>
    <w:rPr>
      <w:rFonts w:ascii="Times New Roman" w:hAnsi="Times New Roman" w:cs="Times New Roman"/>
      <w:sz w:val="28"/>
      <w:szCs w:val="28"/>
    </w:rPr>
  </w:style>
  <w:style w:type="paragraph" w:styleId="af7">
    <w:name w:val="List Paragraph"/>
    <w:basedOn w:val="a"/>
    <w:uiPriority w:val="34"/>
    <w:qFormat/>
    <w:rsid w:val="000C76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651FD5109FE7EB108A24C5CA58CAFF994B737D92C14216126C0767A44D6B8E2ADB075BA0E9A05E03677FC2E50518CFFB59552606677793BAV5L" TargetMode="Externa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5A3237287FEC4C590E40C3B232B21FF05012EBC0DE39466A922F4B514B08018E4AA3B189ADC74C4FDECB36BD64E2033EC85D6BA977A6E6641DD8EKCkAH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5A3237287FEC4C590E40C3B232B21FF05012EBC0DE39466A922F4B514B08018E4AA3B189ADC74C4FDECB36BD64E2033EC85D6BA977A6E6641DD8EKCkAH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0A6346FB8257755C892D8539FDB87326A607BF90A66E66FCCFA9B8BE268BC91CAC1BCF2B2A5AA9FA8FA9A10E0e2U5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6B04BC36EB625BBABFD6FD2AA7492F1AD10470354A5ADD3998E8E8B33B94F25A5236783CC543B027D5D0AA4392A722F60FD0EABA859A0F8471319J1vBG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B651FD5109FE7EB108A3AC8DC3490F39D422B7392CE404949335C3AF34461D96D945E19E4E7A356026C2A90AA04448AA64A54290665708CAE63D5B0V0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B651FD5109FE7EB108A3AC8DC3490F39D422B7392CE404949335C3AF34461D96D945E19E4E7A356026C2A90AA04448AA64A54290665708CAE63D5B0V0L" TargetMode="External"/><Relationship Id="rId14" Type="http://schemas.openxmlformats.org/officeDocument/2006/relationships/hyperlink" Target="consultantplus://offline/ref=A0A6346FB8257755C892D8539FDB87326A607BF90A66E66FCCFA9B8BE268BC91CAC1BCF2B2A5AA9FA8FA9A10E0e2U5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52F19-8A7F-49AC-AB4C-F52F7141D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20</Pages>
  <Words>4510</Words>
  <Characters>25713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HP</cp:lastModifiedBy>
  <cp:revision>13</cp:revision>
  <cp:lastPrinted>2020-01-15T13:35:00Z</cp:lastPrinted>
  <dcterms:created xsi:type="dcterms:W3CDTF">2020-01-15T07:23:00Z</dcterms:created>
  <dcterms:modified xsi:type="dcterms:W3CDTF">2020-02-05T06:23:00Z</dcterms:modified>
</cp:coreProperties>
</file>