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BF" w:rsidRDefault="007D43BF" w:rsidP="007D43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АДМИНИСТРАЦИЯ </w:t>
      </w:r>
    </w:p>
    <w:p w:rsidR="007D43BF" w:rsidRDefault="007D43BF" w:rsidP="007D43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САЗАНОВСКОГО СЕЛЬСОВЕТА</w:t>
      </w:r>
    </w:p>
    <w:p w:rsidR="007D43BF" w:rsidRDefault="007D43BF" w:rsidP="007D43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ПРИСТЕНСКОГО РАЙОНА КУРСКОЙ ОБЛАСТИ</w:t>
      </w:r>
    </w:p>
    <w:p w:rsidR="007D43BF" w:rsidRDefault="007D43BF" w:rsidP="007D43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7D43BF" w:rsidRDefault="007D43BF" w:rsidP="007D43B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«26» апреля 2019 года                                                                                                №39</w:t>
      </w:r>
    </w:p>
    <w:p w:rsidR="007D43BF" w:rsidRDefault="007D43BF" w:rsidP="007D43B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внесении изменений и дополнений в Постановление №7 от 30.01.2012 г. «Об утверждении списка лиц, земельные доли которые признаны невостребованными, утвержденное постановлением Администрации Сазановского сельсовета Пристенского района Курской области</w:t>
      </w:r>
      <w:proofErr w:type="gramStart"/>
      <w:r>
        <w:rPr>
          <w:rFonts w:ascii="Times New Roman" w:hAnsi="Times New Roman" w:cs="Times New Roman"/>
          <w:b/>
        </w:rPr>
        <w:t xml:space="preserve"> .</w:t>
      </w:r>
      <w:proofErr w:type="gramEnd"/>
      <w:r>
        <w:rPr>
          <w:rFonts w:ascii="Times New Roman" w:hAnsi="Times New Roman" w:cs="Times New Roman"/>
          <w:b/>
        </w:rPr>
        <w:t>(в редакции от 25.11.2016 года №143.)</w:t>
      </w:r>
    </w:p>
    <w:p w:rsidR="007D43BF" w:rsidRDefault="007D43BF" w:rsidP="007D43BF">
      <w:pPr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соответствии с Федеральным законом от24.07.2002 года №101 –ФЗ «Об обороте земель сельскохозяйственного назначения», законом Курской области от 05.03.2004 года №83-ЗКО «Об обороте земель сельскохозяйственного назначения», в связи с тем, что некоторые земельные доли были оформлены в собственность по праву наследования, остальные земельные доли могут быть признаны невостребованными, администрация Сазановского сельсовета Пристенского района Курской области ПОСТАНОВЛЯЕТ:</w:t>
      </w:r>
      <w:proofErr w:type="gramEnd"/>
    </w:p>
    <w:p w:rsidR="007D43BF" w:rsidRDefault="007D43BF" w:rsidP="007D4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Внести изменения в постановление №7 от 30.01.2012 года «Об утверждении списка лиц, земельные доли которых признаны невостребованными, Администрация Сазановского сельсовета Пристенского района Курской области и изложить его в новой редакции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7D43BF" w:rsidRDefault="007D43BF" w:rsidP="007D4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список лиц, земельные доли которых исключены из списка невостребованных, общая площадь долей 61,54 га в границах колхоза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АО «</w:t>
      </w:r>
      <w:proofErr w:type="spellStart"/>
      <w:r>
        <w:rPr>
          <w:rFonts w:ascii="Times New Roman" w:hAnsi="Times New Roman" w:cs="Times New Roman"/>
        </w:rPr>
        <w:t>Сазановское</w:t>
      </w:r>
      <w:proofErr w:type="spellEnd"/>
      <w:r>
        <w:rPr>
          <w:rFonts w:ascii="Times New Roman" w:hAnsi="Times New Roman" w:cs="Times New Roman"/>
        </w:rPr>
        <w:t>», ОАО «Новая жизнь» на территории муниципального образования «Сазановский сельсовет» Пристенского района Курской области (Приложение №2)</w:t>
      </w:r>
    </w:p>
    <w:p w:rsidR="007D43BF" w:rsidRDefault="007D43BF" w:rsidP="007D4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7D43BF" w:rsidRDefault="007D43BF" w:rsidP="007D4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 вступает в силу со дня его обнародования.</w:t>
      </w: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proofErr w:type="spellStart"/>
      <w:r>
        <w:rPr>
          <w:rFonts w:ascii="Times New Roman" w:hAnsi="Times New Roman" w:cs="Times New Roman"/>
        </w:rPr>
        <w:t>Сазановсского</w:t>
      </w:r>
      <w:proofErr w:type="spellEnd"/>
      <w:r>
        <w:rPr>
          <w:rFonts w:ascii="Times New Roman" w:hAnsi="Times New Roman" w:cs="Times New Roman"/>
        </w:rPr>
        <w:t xml:space="preserve"> сельсовета</w:t>
      </w: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Пристенского района                                                           А.Н.Берлизев</w:t>
      </w: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№1</w:t>
      </w:r>
    </w:p>
    <w:p w:rsidR="007D43BF" w:rsidRDefault="007D43BF" w:rsidP="007D43B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7D43BF" w:rsidRDefault="007D43BF" w:rsidP="007D43B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Сазановского сельсовета Пристенского района</w:t>
      </w:r>
    </w:p>
    <w:p w:rsidR="007D43BF" w:rsidRDefault="007D43BF" w:rsidP="007D43B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Курской области  №39  от 26.04.2019   2019 года.</w:t>
      </w: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987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3"/>
        <w:gridCol w:w="2223"/>
        <w:gridCol w:w="14"/>
        <w:gridCol w:w="3015"/>
        <w:gridCol w:w="2225"/>
      </w:tblGrid>
      <w:tr w:rsidR="007D43BF" w:rsidTr="007D43BF">
        <w:trPr>
          <w:trHeight w:val="60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7D43BF" w:rsidRDefault="007D43BF">
            <w:pPr>
              <w:pStyle w:val="a3"/>
              <w:ind w:left="7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собственника</w:t>
            </w:r>
          </w:p>
          <w:p w:rsidR="007D43BF" w:rsidRDefault="007D43BF">
            <w:pPr>
              <w:pStyle w:val="a3"/>
              <w:ind w:left="7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земельной доли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</w:tr>
      <w:tr w:rsidR="007D43BF" w:rsidTr="007D43BF">
        <w:trPr>
          <w:trHeight w:val="720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 жизнь</w:t>
            </w:r>
          </w:p>
        </w:tc>
      </w:tr>
      <w:tr w:rsidR="007D43BF" w:rsidTr="007D43BF">
        <w:trPr>
          <w:trHeight w:val="51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Дерябина Мария Сергеевна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с.Сазановка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</w:tr>
      <w:tr w:rsidR="007D43BF" w:rsidTr="007D43BF">
        <w:trPr>
          <w:trHeight w:val="555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Берлизев Виктор Александрович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с.Сазановка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</w:tr>
      <w:tr w:rsidR="007D43BF" w:rsidTr="007D43BF">
        <w:trPr>
          <w:trHeight w:val="45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Ивановна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1926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с.Сазановка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</w:tr>
      <w:tr w:rsidR="007D43BF" w:rsidTr="007D43BF">
        <w:trPr>
          <w:trHeight w:val="39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Алистратова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Федоровна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1908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с.Сазановка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</w:tr>
      <w:tr w:rsidR="007D43BF" w:rsidTr="007D43BF">
        <w:trPr>
          <w:trHeight w:val="285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Мария Степановна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1905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атиловка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</w:tr>
      <w:tr w:rsidR="007D43BF" w:rsidTr="007D43BF">
        <w:trPr>
          <w:trHeight w:val="57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Берлизева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Дмитриевна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1926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с.Сазановка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</w:tr>
      <w:tr w:rsidR="007D43BF" w:rsidTr="007D43BF">
        <w:trPr>
          <w:trHeight w:val="315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Берлизев Александр Иванович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с.Сазановка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</w:tr>
      <w:tr w:rsidR="007D43BF" w:rsidTr="007D43BF">
        <w:trPr>
          <w:trHeight w:val="375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Беспалова Евдокия Андреевна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1928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атиловка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</w:tr>
      <w:tr w:rsidR="007D43BF" w:rsidTr="007D43BF">
        <w:trPr>
          <w:trHeight w:val="375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Берлизев Станислав Александрович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с.Сазановка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</w:tr>
      <w:tr w:rsidR="007D43BF" w:rsidTr="007D43BF">
        <w:trPr>
          <w:trHeight w:val="601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Сазановское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D43BF" w:rsidTr="007D43BF">
        <w:trPr>
          <w:trHeight w:val="30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Гонюкова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Ивановна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1923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орка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6,02</w:t>
            </w:r>
          </w:p>
        </w:tc>
      </w:tr>
      <w:tr w:rsidR="007D43BF" w:rsidTr="007D43BF">
        <w:trPr>
          <w:trHeight w:val="54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Пигорева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Ефросинья Борисовна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орка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6,02</w:t>
            </w:r>
          </w:p>
        </w:tc>
      </w:tr>
      <w:tr w:rsidR="007D43BF" w:rsidTr="007D43BF">
        <w:trPr>
          <w:trHeight w:val="51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3BF" w:rsidTr="007D43BF">
        <w:trPr>
          <w:trHeight w:val="60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BF" w:rsidRDefault="007D43BF">
            <w:pPr>
              <w:pStyle w:val="a3"/>
              <w:ind w:left="72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D43BF" w:rsidRDefault="007D43BF" w:rsidP="007D43BF">
      <w:pPr>
        <w:pStyle w:val="a3"/>
        <w:jc w:val="both"/>
        <w:rPr>
          <w:rFonts w:ascii="Times New Roman" w:hAnsi="Times New Roman" w:cs="Times New Roman"/>
        </w:rPr>
      </w:pPr>
    </w:p>
    <w:p w:rsidR="00521ED4" w:rsidRDefault="00521ED4"/>
    <w:sectPr w:rsidR="0052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6318"/>
    <w:multiLevelType w:val="hybridMultilevel"/>
    <w:tmpl w:val="3D9E5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7D43BF"/>
    <w:rsid w:val="00521ED4"/>
    <w:rsid w:val="007D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3B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2170</Characters>
  <Application>Microsoft Office Word</Application>
  <DocSecurity>0</DocSecurity>
  <Lines>18</Lines>
  <Paragraphs>5</Paragraphs>
  <ScaleCrop>false</ScaleCrop>
  <Company>HP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2019-04-26T11:48:00Z</dcterms:created>
  <dcterms:modified xsi:type="dcterms:W3CDTF">2019-04-26T11:49:00Z</dcterms:modified>
</cp:coreProperties>
</file>