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98" w:rsidRPr="0044274D" w:rsidRDefault="003E0598" w:rsidP="003E0598">
      <w:pPr>
        <w:jc w:val="center"/>
        <w:outlineLvl w:val="1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>По требованию п</w:t>
      </w:r>
      <w:r w:rsidRPr="0044274D">
        <w:rPr>
          <w:b/>
          <w:color w:val="000000"/>
          <w:spacing w:val="4"/>
          <w:szCs w:val="28"/>
        </w:rPr>
        <w:t>рокуратур</w:t>
      </w:r>
      <w:r>
        <w:rPr>
          <w:b/>
          <w:color w:val="000000"/>
          <w:spacing w:val="4"/>
          <w:szCs w:val="28"/>
        </w:rPr>
        <w:t>ы</w:t>
      </w:r>
      <w:r w:rsidRPr="0044274D">
        <w:rPr>
          <w:b/>
          <w:color w:val="000000"/>
          <w:spacing w:val="4"/>
          <w:szCs w:val="28"/>
        </w:rPr>
        <w:t xml:space="preserve"> Пристенского района </w:t>
      </w:r>
    </w:p>
    <w:p w:rsidR="003E0598" w:rsidRDefault="003E0598" w:rsidP="003E0598">
      <w:pPr>
        <w:jc w:val="center"/>
        <w:outlineLvl w:val="1"/>
        <w:rPr>
          <w:b/>
          <w:color w:val="000000"/>
          <w:spacing w:val="4"/>
          <w:szCs w:val="28"/>
        </w:rPr>
      </w:pPr>
      <w:r>
        <w:rPr>
          <w:b/>
          <w:color w:val="000000"/>
          <w:spacing w:val="4"/>
          <w:szCs w:val="28"/>
        </w:rPr>
        <w:t xml:space="preserve">в </w:t>
      </w:r>
      <w:r w:rsidRPr="0044274D">
        <w:rPr>
          <w:b/>
          <w:color w:val="000000"/>
          <w:spacing w:val="4"/>
          <w:szCs w:val="28"/>
        </w:rPr>
        <w:t>школ</w:t>
      </w:r>
      <w:r>
        <w:rPr>
          <w:b/>
          <w:color w:val="000000"/>
          <w:spacing w:val="4"/>
          <w:szCs w:val="28"/>
        </w:rPr>
        <w:t xml:space="preserve">ах района будут работать охранные организации </w:t>
      </w:r>
    </w:p>
    <w:p w:rsidR="003E0598" w:rsidRDefault="003E0598" w:rsidP="003E0598">
      <w:pPr>
        <w:spacing w:after="150" w:line="330" w:lineRule="atLeast"/>
        <w:rPr>
          <w:color w:val="383838"/>
          <w:spacing w:val="4"/>
          <w:szCs w:val="28"/>
        </w:rPr>
      </w:pPr>
    </w:p>
    <w:p w:rsidR="003E0598" w:rsidRPr="00BA497A" w:rsidRDefault="003E0598" w:rsidP="003E059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Прокуратура Пристенского района провела проверку соблюдения законодательства о безопасности в образовательных учреждениях района.</w:t>
      </w:r>
    </w:p>
    <w:p w:rsidR="003E0598" w:rsidRPr="00BA497A" w:rsidRDefault="003E0598" w:rsidP="003E059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В соответствии с действующими правовыми нормами образовательные учреждения должны быть обеспечены охраной сотрудниками частных охранных организаций или подразделениями ведомственной охраны федеральных органов исполнительной власти.</w:t>
      </w:r>
    </w:p>
    <w:p w:rsidR="003E0598" w:rsidRPr="00BA497A" w:rsidRDefault="003E0598" w:rsidP="003E059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Как показала проверка охрана в 4 школах и 2 детских садах отсутствует. Администрация Пристенского района денежные средства на проведение мероприятий по обеспечению охраны образовательных учреждений не предусмотрела.</w:t>
      </w:r>
    </w:p>
    <w:p w:rsidR="003E0598" w:rsidRPr="00BA497A" w:rsidRDefault="003E0598" w:rsidP="003E059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Это нарушает права и законные интересы неопределенного круга лиц на безопасные условия обучения.</w:t>
      </w:r>
    </w:p>
    <w:p w:rsidR="003E0598" w:rsidRDefault="003E0598" w:rsidP="003E059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97A">
        <w:rPr>
          <w:sz w:val="28"/>
          <w:szCs w:val="28"/>
        </w:rPr>
        <w:t>Прокурор района направил в суд административные исковые заявления, в которых потребовал признать незаконными бездействия руководства школ и администрации Пристенского района и обязать принять меры по обеспечении охраны образовательных учреждений.</w:t>
      </w:r>
    </w:p>
    <w:p w:rsidR="003E0598" w:rsidRDefault="003E0598" w:rsidP="003E059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исков Пристенский районный суд удовлетворил требования прокурора и обязал Администрацию Пристенского района выделить денежные средства на </w:t>
      </w:r>
      <w:r w:rsidRPr="00BA497A">
        <w:rPr>
          <w:sz w:val="28"/>
          <w:szCs w:val="28"/>
        </w:rPr>
        <w:t>проведение мероприятий по обеспечению охраны образовательных учреждений</w:t>
      </w:r>
      <w:r>
        <w:rPr>
          <w:sz w:val="28"/>
          <w:szCs w:val="28"/>
        </w:rPr>
        <w:t>, а администрациям школ и детских садов заключить соответствующие договоры.</w:t>
      </w:r>
    </w:p>
    <w:p w:rsidR="003E0598" w:rsidRPr="00B7214F" w:rsidRDefault="003E0598" w:rsidP="003E059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разработана «дорожная карта» по устранению нарушений, проводятся конкурсные процедуры.</w:t>
      </w:r>
    </w:p>
    <w:p w:rsidR="003E0598" w:rsidRDefault="003E0598" w:rsidP="003E0598">
      <w:pPr>
        <w:rPr>
          <w:b/>
          <w:sz w:val="27"/>
          <w:szCs w:val="27"/>
        </w:rPr>
      </w:pPr>
    </w:p>
    <w:p w:rsidR="003E0598" w:rsidRDefault="003E0598" w:rsidP="003E0598">
      <w:r>
        <w:t xml:space="preserve">Заместитель прокурора района                                                           М.П. Голубчиков </w:t>
      </w:r>
    </w:p>
    <w:p w:rsidR="003E0598" w:rsidRDefault="003E0598" w:rsidP="003E0598">
      <w:pPr>
        <w:rPr>
          <w:sz w:val="20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pStyle w:val="a3"/>
        <w:spacing w:after="0" w:line="240" w:lineRule="exact"/>
        <w:ind w:left="0" w:right="-102"/>
        <w:jc w:val="center"/>
        <w:rPr>
          <w:b/>
          <w:szCs w:val="28"/>
        </w:rPr>
      </w:pPr>
    </w:p>
    <w:p w:rsidR="003E0598" w:rsidRDefault="003E0598" w:rsidP="003E0598">
      <w:pPr>
        <w:pStyle w:val="a3"/>
        <w:spacing w:after="0" w:line="240" w:lineRule="exact"/>
        <w:ind w:left="0" w:right="-102"/>
        <w:jc w:val="center"/>
        <w:rPr>
          <w:b/>
          <w:szCs w:val="28"/>
        </w:rPr>
      </w:pPr>
      <w:r>
        <w:rPr>
          <w:b/>
          <w:szCs w:val="28"/>
        </w:rPr>
        <w:t xml:space="preserve">Предприниматель, который </w:t>
      </w:r>
      <w:r w:rsidRPr="00A32A9D">
        <w:rPr>
          <w:b/>
          <w:szCs w:val="28"/>
        </w:rPr>
        <w:t>реализовывал</w:t>
      </w:r>
      <w:r>
        <w:rPr>
          <w:b/>
          <w:szCs w:val="28"/>
        </w:rPr>
        <w:t xml:space="preserve"> </w:t>
      </w:r>
    </w:p>
    <w:p w:rsidR="003E0598" w:rsidRPr="00A32A9D" w:rsidRDefault="003E0598" w:rsidP="003E0598">
      <w:pPr>
        <w:pStyle w:val="a3"/>
        <w:spacing w:after="0" w:line="240" w:lineRule="exact"/>
        <w:ind w:left="0" w:right="-102"/>
        <w:jc w:val="center"/>
        <w:rPr>
          <w:b/>
          <w:szCs w:val="28"/>
        </w:rPr>
      </w:pPr>
      <w:r>
        <w:rPr>
          <w:b/>
          <w:szCs w:val="28"/>
        </w:rPr>
        <w:t xml:space="preserve">запрещенную незамерзающую жидкость </w:t>
      </w:r>
      <w:proofErr w:type="gramStart"/>
      <w:r>
        <w:rPr>
          <w:b/>
          <w:szCs w:val="28"/>
        </w:rPr>
        <w:t>оштрафован</w:t>
      </w:r>
      <w:proofErr w:type="gramEnd"/>
    </w:p>
    <w:p w:rsidR="003E0598" w:rsidRDefault="003E0598" w:rsidP="003E0598">
      <w:pPr>
        <w:pStyle w:val="a3"/>
        <w:spacing w:after="0"/>
        <w:ind w:left="0" w:right="-104" w:firstLine="709"/>
        <w:rPr>
          <w:szCs w:val="28"/>
        </w:rPr>
      </w:pPr>
    </w:p>
    <w:p w:rsidR="003E0598" w:rsidRDefault="003E0598" w:rsidP="003E0598">
      <w:pPr>
        <w:ind w:firstLine="709"/>
        <w:rPr>
          <w:szCs w:val="28"/>
        </w:rPr>
      </w:pPr>
      <w:r w:rsidRPr="00AC53A6">
        <w:rPr>
          <w:szCs w:val="28"/>
        </w:rPr>
        <w:t xml:space="preserve">Прокуратурой Пристенского района совместно с ОМВД России по </w:t>
      </w:r>
      <w:proofErr w:type="spellStart"/>
      <w:r w:rsidRPr="00AC53A6">
        <w:rPr>
          <w:szCs w:val="28"/>
        </w:rPr>
        <w:t>Пристенскому</w:t>
      </w:r>
      <w:proofErr w:type="spellEnd"/>
      <w:r w:rsidRPr="00AC53A6">
        <w:rPr>
          <w:szCs w:val="28"/>
        </w:rPr>
        <w:t xml:space="preserve"> району </w:t>
      </w:r>
      <w:r>
        <w:rPr>
          <w:szCs w:val="28"/>
        </w:rPr>
        <w:t xml:space="preserve">проведена </w:t>
      </w:r>
      <w:r w:rsidRPr="00AC53A6">
        <w:rPr>
          <w:szCs w:val="28"/>
        </w:rPr>
        <w:t>провер</w:t>
      </w:r>
      <w:r>
        <w:rPr>
          <w:szCs w:val="28"/>
        </w:rPr>
        <w:t>ка</w:t>
      </w:r>
      <w:r w:rsidRPr="00AC53A6">
        <w:rPr>
          <w:szCs w:val="28"/>
        </w:rPr>
        <w:t xml:space="preserve"> в целях выявления фактов нелегальной продажи населению </w:t>
      </w:r>
      <w:proofErr w:type="spellStart"/>
      <w:r w:rsidRPr="00AC53A6">
        <w:rPr>
          <w:szCs w:val="28"/>
        </w:rPr>
        <w:t>стеклоомывающих</w:t>
      </w:r>
      <w:proofErr w:type="spellEnd"/>
      <w:r w:rsidRPr="00AC53A6">
        <w:rPr>
          <w:szCs w:val="28"/>
        </w:rPr>
        <w:t xml:space="preserve"> жидкостей для ухода за автотранспортом, содержащих метиловый спирт (метанол)»</w:t>
      </w:r>
      <w:r>
        <w:rPr>
          <w:szCs w:val="28"/>
        </w:rPr>
        <w:t>.</w:t>
      </w:r>
      <w:r w:rsidRPr="00AC53A6">
        <w:rPr>
          <w:szCs w:val="28"/>
        </w:rPr>
        <w:t xml:space="preserve"> </w:t>
      </w:r>
    </w:p>
    <w:p w:rsidR="003E0598" w:rsidRDefault="003E0598" w:rsidP="003E0598">
      <w:pPr>
        <w:ind w:firstLine="709"/>
        <w:rPr>
          <w:szCs w:val="28"/>
        </w:rPr>
      </w:pPr>
      <w:r>
        <w:rPr>
          <w:szCs w:val="28"/>
        </w:rPr>
        <w:t xml:space="preserve">Установлено, что индивидуальный предприниматель реализовывал </w:t>
      </w:r>
      <w:r w:rsidRPr="00B7214F">
        <w:rPr>
          <w:szCs w:val="28"/>
        </w:rPr>
        <w:t>незамерзающую жидкость</w:t>
      </w:r>
      <w:r>
        <w:rPr>
          <w:b/>
          <w:szCs w:val="28"/>
        </w:rPr>
        <w:t xml:space="preserve"> без </w:t>
      </w:r>
      <w:r>
        <w:rPr>
          <w:szCs w:val="28"/>
        </w:rPr>
        <w:t>д</w:t>
      </w:r>
      <w:r w:rsidRPr="00AC53A6">
        <w:rPr>
          <w:szCs w:val="28"/>
        </w:rPr>
        <w:t>окумент</w:t>
      </w:r>
      <w:r>
        <w:rPr>
          <w:szCs w:val="28"/>
        </w:rPr>
        <w:t>ов</w:t>
      </w:r>
      <w:r w:rsidRPr="00AC53A6">
        <w:rPr>
          <w:szCs w:val="28"/>
        </w:rPr>
        <w:t>, подтверждающи</w:t>
      </w:r>
      <w:r>
        <w:rPr>
          <w:szCs w:val="28"/>
        </w:rPr>
        <w:t>х</w:t>
      </w:r>
      <w:r w:rsidRPr="00AC53A6">
        <w:rPr>
          <w:szCs w:val="28"/>
        </w:rPr>
        <w:t xml:space="preserve"> соответствие товара санитарно</w:t>
      </w:r>
      <w:r>
        <w:rPr>
          <w:szCs w:val="28"/>
        </w:rPr>
        <w:t>-эпидемиологическим требованиям.</w:t>
      </w:r>
    </w:p>
    <w:p w:rsidR="003E0598" w:rsidRDefault="003E0598" w:rsidP="003E0598">
      <w:pPr>
        <w:ind w:firstLine="709"/>
        <w:rPr>
          <w:szCs w:val="28"/>
        </w:rPr>
      </w:pPr>
      <w:r>
        <w:rPr>
          <w:szCs w:val="28"/>
        </w:rPr>
        <w:t xml:space="preserve">Согласно заключению экспертов в изъятой продукции обнаружено содержание </w:t>
      </w:r>
      <w:r w:rsidRPr="00AC53A6">
        <w:rPr>
          <w:szCs w:val="28"/>
        </w:rPr>
        <w:t>метилов</w:t>
      </w:r>
      <w:r>
        <w:rPr>
          <w:szCs w:val="28"/>
        </w:rPr>
        <w:t>ого</w:t>
      </w:r>
      <w:r w:rsidRPr="00AC53A6">
        <w:rPr>
          <w:szCs w:val="28"/>
        </w:rPr>
        <w:t xml:space="preserve"> спирт</w:t>
      </w:r>
      <w:r>
        <w:rPr>
          <w:szCs w:val="28"/>
        </w:rPr>
        <w:t>а</w:t>
      </w:r>
      <w:r w:rsidRPr="00AC53A6">
        <w:rPr>
          <w:szCs w:val="28"/>
        </w:rPr>
        <w:t xml:space="preserve"> (метанол</w:t>
      </w:r>
      <w:r>
        <w:rPr>
          <w:szCs w:val="28"/>
        </w:rPr>
        <w:t>а</w:t>
      </w:r>
      <w:r w:rsidRPr="00AC53A6">
        <w:rPr>
          <w:szCs w:val="28"/>
        </w:rPr>
        <w:t>)</w:t>
      </w:r>
      <w:r>
        <w:rPr>
          <w:szCs w:val="28"/>
        </w:rPr>
        <w:t xml:space="preserve">, который в соответствии со </w:t>
      </w:r>
      <w:hyperlink r:id="rId4" w:history="1">
        <w:r w:rsidRPr="00A2025D">
          <w:rPr>
            <w:szCs w:val="28"/>
          </w:rPr>
          <w:t>Списком</w:t>
        </w:r>
      </w:hyperlink>
      <w:r w:rsidRPr="00A2025D">
        <w:rPr>
          <w:szCs w:val="28"/>
        </w:rPr>
        <w:t xml:space="preserve"> ядовитых веществ</w:t>
      </w:r>
      <w:r>
        <w:rPr>
          <w:szCs w:val="28"/>
        </w:rPr>
        <w:t xml:space="preserve">, </w:t>
      </w:r>
      <w:r w:rsidRPr="00A2025D">
        <w:rPr>
          <w:szCs w:val="28"/>
        </w:rPr>
        <w:t>утвержден</w:t>
      </w:r>
      <w:r>
        <w:rPr>
          <w:szCs w:val="28"/>
        </w:rPr>
        <w:t>ным</w:t>
      </w:r>
      <w:r w:rsidRPr="00A2025D">
        <w:rPr>
          <w:szCs w:val="28"/>
        </w:rPr>
        <w:t xml:space="preserve"> постановлением Правительства РФ от 29.12.2007 </w:t>
      </w:r>
      <w:r>
        <w:rPr>
          <w:szCs w:val="28"/>
        </w:rPr>
        <w:t>№</w:t>
      </w:r>
      <w:r w:rsidRPr="00A2025D">
        <w:rPr>
          <w:szCs w:val="28"/>
        </w:rPr>
        <w:t xml:space="preserve"> 964</w:t>
      </w:r>
      <w:r>
        <w:rPr>
          <w:szCs w:val="28"/>
        </w:rPr>
        <w:t>, отнесен к ядовитым веществам,</w:t>
      </w:r>
      <w:r w:rsidRPr="0048193E">
        <w:rPr>
          <w:szCs w:val="28"/>
        </w:rPr>
        <w:t xml:space="preserve"> </w:t>
      </w:r>
      <w:r>
        <w:rPr>
          <w:szCs w:val="28"/>
        </w:rPr>
        <w:t>свободная реализация которых запрещена.</w:t>
      </w:r>
    </w:p>
    <w:p w:rsidR="003E0598" w:rsidRDefault="003E0598" w:rsidP="003E0598">
      <w:pPr>
        <w:ind w:firstLine="709"/>
        <w:rPr>
          <w:bCs/>
          <w:szCs w:val="28"/>
        </w:rPr>
      </w:pPr>
      <w:r>
        <w:rPr>
          <w:szCs w:val="28"/>
        </w:rPr>
        <w:t xml:space="preserve">По результатам проверки прокурором района было возбуждено дело об </w:t>
      </w:r>
      <w:r>
        <w:rPr>
          <w:bCs/>
          <w:szCs w:val="28"/>
        </w:rPr>
        <w:t xml:space="preserve">административном </w:t>
      </w:r>
      <w:r w:rsidRPr="001E5042">
        <w:rPr>
          <w:bCs/>
          <w:szCs w:val="28"/>
        </w:rPr>
        <w:t xml:space="preserve">правонарушении, предусмотренном </w:t>
      </w:r>
      <w:proofErr w:type="gramStart"/>
      <w:r w:rsidRPr="001E5042">
        <w:rPr>
          <w:bCs/>
          <w:szCs w:val="28"/>
        </w:rPr>
        <w:t>ч</w:t>
      </w:r>
      <w:proofErr w:type="gramEnd"/>
      <w:r w:rsidRPr="001E5042">
        <w:rPr>
          <w:bCs/>
          <w:szCs w:val="28"/>
        </w:rPr>
        <w:t xml:space="preserve">. 2 ст. 14.43 </w:t>
      </w:r>
      <w:proofErr w:type="spellStart"/>
      <w:r w:rsidRPr="001E5042">
        <w:rPr>
          <w:bCs/>
          <w:szCs w:val="28"/>
        </w:rPr>
        <w:t>КоАП</w:t>
      </w:r>
      <w:proofErr w:type="spellEnd"/>
      <w:r w:rsidRPr="001E5042">
        <w:rPr>
          <w:bCs/>
          <w:szCs w:val="28"/>
        </w:rPr>
        <w:t xml:space="preserve"> РФ</w:t>
      </w:r>
      <w:r>
        <w:rPr>
          <w:bCs/>
          <w:szCs w:val="28"/>
        </w:rPr>
        <w:t>, которое направлено для рассмотрения в Арбитражный суд Курской области.</w:t>
      </w:r>
    </w:p>
    <w:p w:rsidR="003E0598" w:rsidRPr="00B7214F" w:rsidRDefault="003E0598" w:rsidP="003E0598">
      <w:pPr>
        <w:ind w:firstLine="709"/>
        <w:rPr>
          <w:bCs/>
          <w:szCs w:val="28"/>
        </w:rPr>
      </w:pPr>
      <w:r>
        <w:rPr>
          <w:bCs/>
          <w:szCs w:val="28"/>
        </w:rPr>
        <w:t>По результатам рассмотрения административного дела индивидуальный предприниматель оштрафован на 30 тыс. руб., запрещенная продукция уничтожена.</w:t>
      </w:r>
    </w:p>
    <w:p w:rsidR="003E0598" w:rsidRDefault="003E0598" w:rsidP="003E0598"/>
    <w:p w:rsidR="003E0598" w:rsidRDefault="003E0598" w:rsidP="003E0598">
      <w:r>
        <w:t xml:space="preserve">Заместитель прокурора района                                                           М.П. Голубчиков </w:t>
      </w:r>
    </w:p>
    <w:p w:rsidR="003E0598" w:rsidRDefault="003E0598" w:rsidP="003E0598">
      <w:pPr>
        <w:pStyle w:val="a3"/>
        <w:spacing w:after="0"/>
        <w:ind w:left="0" w:right="-104" w:firstLine="709"/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Pr="00DF5E67" w:rsidRDefault="003E0598" w:rsidP="003E0598">
      <w:pPr>
        <w:tabs>
          <w:tab w:val="left" w:pos="3540"/>
        </w:tabs>
        <w:ind w:right="21" w:firstLine="709"/>
        <w:jc w:val="center"/>
        <w:rPr>
          <w:b/>
          <w:spacing w:val="-1"/>
          <w:szCs w:val="28"/>
        </w:rPr>
      </w:pPr>
      <w:r w:rsidRPr="00DF5E67">
        <w:rPr>
          <w:b/>
          <w:spacing w:val="-1"/>
          <w:szCs w:val="28"/>
        </w:rPr>
        <w:t>Прокурором пресечены факты реализации</w:t>
      </w:r>
    </w:p>
    <w:p w:rsidR="003E0598" w:rsidRPr="00DF5E67" w:rsidRDefault="003E0598" w:rsidP="003E0598">
      <w:pPr>
        <w:tabs>
          <w:tab w:val="left" w:pos="3540"/>
        </w:tabs>
        <w:ind w:right="21" w:firstLine="709"/>
        <w:jc w:val="center"/>
        <w:rPr>
          <w:b/>
          <w:spacing w:val="-1"/>
          <w:szCs w:val="28"/>
        </w:rPr>
      </w:pPr>
      <w:r w:rsidRPr="00DF5E67">
        <w:rPr>
          <w:b/>
          <w:spacing w:val="-1"/>
          <w:szCs w:val="28"/>
        </w:rPr>
        <w:t>недоброкачественных продуктов питания</w:t>
      </w:r>
    </w:p>
    <w:p w:rsidR="003E0598" w:rsidRDefault="003E0598" w:rsidP="003E0598">
      <w:pPr>
        <w:tabs>
          <w:tab w:val="left" w:pos="3540"/>
        </w:tabs>
        <w:ind w:right="21" w:firstLine="709"/>
        <w:rPr>
          <w:spacing w:val="-1"/>
          <w:szCs w:val="28"/>
        </w:rPr>
      </w:pPr>
    </w:p>
    <w:p w:rsidR="003E0598" w:rsidRDefault="003E0598" w:rsidP="003E0598">
      <w:pPr>
        <w:tabs>
          <w:tab w:val="left" w:pos="3540"/>
        </w:tabs>
        <w:ind w:right="21" w:firstLine="709"/>
        <w:rPr>
          <w:spacing w:val="-1"/>
          <w:szCs w:val="28"/>
        </w:rPr>
      </w:pPr>
    </w:p>
    <w:p w:rsidR="003E0598" w:rsidRDefault="003E0598" w:rsidP="003E0598">
      <w:pPr>
        <w:tabs>
          <w:tab w:val="left" w:pos="3540"/>
        </w:tabs>
        <w:ind w:right="21" w:firstLine="709"/>
        <w:rPr>
          <w:szCs w:val="28"/>
        </w:rPr>
      </w:pPr>
      <w:r w:rsidRPr="0014595F">
        <w:rPr>
          <w:spacing w:val="-1"/>
          <w:szCs w:val="28"/>
        </w:rPr>
        <w:t>Прокура</w:t>
      </w:r>
      <w:r>
        <w:rPr>
          <w:spacing w:val="-1"/>
          <w:szCs w:val="28"/>
        </w:rPr>
        <w:t>турой Пристенского района</w:t>
      </w:r>
      <w:r w:rsidRPr="0014595F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в текущем году </w:t>
      </w:r>
      <w:r w:rsidRPr="0014595F">
        <w:rPr>
          <w:spacing w:val="-1"/>
          <w:szCs w:val="28"/>
        </w:rPr>
        <w:t>во исполнение поручений Президента РФ и поручения прокуратуры области проведен</w:t>
      </w:r>
      <w:r>
        <w:rPr>
          <w:spacing w:val="-1"/>
          <w:szCs w:val="28"/>
        </w:rPr>
        <w:t>ы</w:t>
      </w:r>
      <w:r w:rsidRPr="0014595F">
        <w:rPr>
          <w:spacing w:val="-1"/>
          <w:szCs w:val="28"/>
        </w:rPr>
        <w:t xml:space="preserve"> проверк</w:t>
      </w:r>
      <w:r>
        <w:rPr>
          <w:spacing w:val="-1"/>
          <w:szCs w:val="28"/>
        </w:rPr>
        <w:t>и</w:t>
      </w:r>
      <w:r w:rsidRPr="0014595F">
        <w:rPr>
          <w:spacing w:val="-1"/>
          <w:szCs w:val="28"/>
        </w:rPr>
        <w:t xml:space="preserve"> соблюдения </w:t>
      </w:r>
      <w:r w:rsidRPr="0014595F">
        <w:rPr>
          <w:szCs w:val="28"/>
        </w:rPr>
        <w:t xml:space="preserve">законодательства </w:t>
      </w:r>
      <w:r>
        <w:rPr>
          <w:szCs w:val="28"/>
        </w:rPr>
        <w:t>при продаже мясной продукции организациями торговли, а также соблюдению законодательства об охране здоровья граждан от воздействия окружающего табачного дыма и последствий потребления табака.</w:t>
      </w:r>
    </w:p>
    <w:p w:rsidR="003E0598" w:rsidRDefault="003E0598" w:rsidP="003E0598">
      <w:pPr>
        <w:tabs>
          <w:tab w:val="left" w:pos="3540"/>
        </w:tabs>
        <w:ind w:right="21" w:firstLine="709"/>
        <w:rPr>
          <w:szCs w:val="28"/>
        </w:rPr>
      </w:pPr>
      <w:r>
        <w:rPr>
          <w:szCs w:val="28"/>
        </w:rPr>
        <w:t>По результатам проверки в деятельности 15 хозяйствующих субъектов выявлены нарушения требований технических регламентов (на реализации находилась мясная продукция с истекшим сроком годности, с отсутствием маркировки о происхождении и условий хранения товара).</w:t>
      </w:r>
    </w:p>
    <w:p w:rsidR="003E0598" w:rsidRDefault="003E0598" w:rsidP="003E0598">
      <w:pPr>
        <w:tabs>
          <w:tab w:val="left" w:pos="3540"/>
        </w:tabs>
        <w:ind w:right="21" w:firstLine="709"/>
      </w:pPr>
      <w:r>
        <w:rPr>
          <w:szCs w:val="28"/>
        </w:rPr>
        <w:t>Также, в деятельности 2 хозяйствующих субъектов выявлены нарушения законодательства</w:t>
      </w:r>
      <w:r w:rsidRPr="006C22F0">
        <w:rPr>
          <w:szCs w:val="28"/>
        </w:rPr>
        <w:t xml:space="preserve"> </w:t>
      </w:r>
      <w:r>
        <w:rPr>
          <w:szCs w:val="28"/>
        </w:rPr>
        <w:t>об охране здоровья граждан от воздействия окружающего табачного дыма и последствий потребления табака (осуществлялась розничная торговля табачной продукцией с выкладкой и демонстрацией табачной продукции в торговом объекте).</w:t>
      </w:r>
    </w:p>
    <w:p w:rsidR="003E0598" w:rsidRDefault="003E0598" w:rsidP="003E0598">
      <w:pPr>
        <w:tabs>
          <w:tab w:val="left" w:pos="3540"/>
        </w:tabs>
        <w:ind w:right="21" w:firstLine="709"/>
        <w:rPr>
          <w:bCs/>
          <w:szCs w:val="28"/>
        </w:rPr>
      </w:pPr>
      <w:r w:rsidRPr="006A6586">
        <w:rPr>
          <w:bCs/>
          <w:szCs w:val="28"/>
        </w:rPr>
        <w:lastRenderedPageBreak/>
        <w:t xml:space="preserve">По </w:t>
      </w:r>
      <w:r>
        <w:rPr>
          <w:bCs/>
          <w:szCs w:val="28"/>
        </w:rPr>
        <w:t xml:space="preserve">постановлениям </w:t>
      </w:r>
      <w:r w:rsidRPr="006A6586">
        <w:rPr>
          <w:bCs/>
          <w:szCs w:val="28"/>
        </w:rPr>
        <w:t>прокурор</w:t>
      </w:r>
      <w:r>
        <w:rPr>
          <w:bCs/>
          <w:szCs w:val="28"/>
        </w:rPr>
        <w:t>а</w:t>
      </w:r>
      <w:r w:rsidRPr="006A6586">
        <w:rPr>
          <w:bCs/>
          <w:szCs w:val="28"/>
        </w:rPr>
        <w:t xml:space="preserve"> района </w:t>
      </w:r>
      <w:r>
        <w:rPr>
          <w:bCs/>
          <w:szCs w:val="28"/>
        </w:rPr>
        <w:t xml:space="preserve">20 должностных лиц привлечено к административной ответственности </w:t>
      </w:r>
      <w:r w:rsidRPr="006A6586">
        <w:rPr>
          <w:bCs/>
          <w:szCs w:val="28"/>
        </w:rPr>
        <w:t xml:space="preserve">по </w:t>
      </w:r>
      <w:proofErr w:type="gramStart"/>
      <w:r w:rsidRPr="006A6586">
        <w:rPr>
          <w:bCs/>
          <w:szCs w:val="28"/>
        </w:rPr>
        <w:t>ч</w:t>
      </w:r>
      <w:proofErr w:type="gramEnd"/>
      <w:r w:rsidRPr="006A6586">
        <w:rPr>
          <w:bCs/>
          <w:szCs w:val="28"/>
        </w:rPr>
        <w:t xml:space="preserve">. </w:t>
      </w:r>
      <w:r>
        <w:rPr>
          <w:bCs/>
          <w:szCs w:val="28"/>
        </w:rPr>
        <w:t>2</w:t>
      </w:r>
      <w:r w:rsidRPr="006A6586">
        <w:rPr>
          <w:bCs/>
          <w:szCs w:val="28"/>
        </w:rPr>
        <w:t xml:space="preserve"> ст. </w:t>
      </w:r>
      <w:r>
        <w:rPr>
          <w:bCs/>
          <w:szCs w:val="28"/>
        </w:rPr>
        <w:t>14.43</w:t>
      </w:r>
      <w:r w:rsidRPr="006A6586">
        <w:rPr>
          <w:bCs/>
          <w:szCs w:val="28"/>
        </w:rPr>
        <w:t xml:space="preserve"> </w:t>
      </w:r>
      <w:proofErr w:type="spellStart"/>
      <w:r w:rsidRPr="006A6586">
        <w:rPr>
          <w:bCs/>
          <w:szCs w:val="28"/>
        </w:rPr>
        <w:t>КоАП</w:t>
      </w:r>
      <w:proofErr w:type="spellEnd"/>
      <w:r w:rsidRPr="006A6586">
        <w:rPr>
          <w:bCs/>
          <w:szCs w:val="28"/>
        </w:rPr>
        <w:t xml:space="preserve"> РФ</w:t>
      </w:r>
      <w:r>
        <w:rPr>
          <w:bCs/>
          <w:szCs w:val="28"/>
        </w:rPr>
        <w:t>, 2- по ч. 1 ст. 14.53 в виде штрафа, испорченная продукция ликвидирована.</w:t>
      </w:r>
    </w:p>
    <w:p w:rsidR="003E0598" w:rsidRDefault="003E0598" w:rsidP="003E0598">
      <w:pPr>
        <w:tabs>
          <w:tab w:val="left" w:pos="3540"/>
        </w:tabs>
        <w:ind w:right="21" w:firstLine="709"/>
        <w:rPr>
          <w:bCs/>
          <w:szCs w:val="28"/>
        </w:rPr>
      </w:pPr>
    </w:p>
    <w:p w:rsidR="003E0598" w:rsidRDefault="003E0598" w:rsidP="003E0598">
      <w:r>
        <w:t xml:space="preserve">Заместитель прокурора района                                                           М.П. Голубчиков </w:t>
      </w: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Default="003E0598" w:rsidP="003E0598">
      <w:pPr>
        <w:rPr>
          <w:szCs w:val="28"/>
        </w:rPr>
      </w:pPr>
    </w:p>
    <w:p w:rsidR="003E0598" w:rsidRPr="00044A43" w:rsidRDefault="003E0598" w:rsidP="003E0598">
      <w:pPr>
        <w:rPr>
          <w:szCs w:val="28"/>
        </w:rPr>
      </w:pPr>
    </w:p>
    <w:p w:rsidR="00336F3E" w:rsidRDefault="00336F3E"/>
    <w:sectPr w:rsidR="00336F3E" w:rsidSect="0054127D">
      <w:pgSz w:w="11901" w:h="16817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E0598"/>
    <w:rsid w:val="00336F3E"/>
    <w:rsid w:val="003E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0598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059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3E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270717226EDAB794BC36B28A3E6939208BD8B82BC430B63EDA1A3E60158058FED344D367DCEE03F33EF20BBDD878F2374515B824D4F8F0z0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3680</Characters>
  <Application>Microsoft Office Word</Application>
  <DocSecurity>0</DocSecurity>
  <Lines>30</Lines>
  <Paragraphs>8</Paragraphs>
  <ScaleCrop>false</ScaleCrop>
  <Company>HP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2019-06-05T08:08:00Z</dcterms:created>
  <dcterms:modified xsi:type="dcterms:W3CDTF">2019-06-05T08:08:00Z</dcterms:modified>
</cp:coreProperties>
</file>