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05" w:rsidRDefault="00E85E05" w:rsidP="00E85E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E85E05" w:rsidRDefault="00E85E05" w:rsidP="00E85E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САЗАНОВСКОГО СЕЛЬСОВЕТА</w:t>
      </w:r>
    </w:p>
    <w:p w:rsidR="00E85E05" w:rsidRDefault="00E85E05" w:rsidP="00E85E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ПРИСТЕНСКОГО РАЙОНА КУРСКОЙ ОБЛАСТИ</w:t>
      </w:r>
    </w:p>
    <w:p w:rsidR="00E85E05" w:rsidRDefault="00E85E05" w:rsidP="00E85E05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E85E05" w:rsidRDefault="00E85E05" w:rsidP="00E85E05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от «01» марта 2019 года №27</w:t>
      </w:r>
    </w:p>
    <w:p w:rsidR="00E85E05" w:rsidRDefault="00E85E05" w:rsidP="00E85E05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 внесении изменения в Устав муниципального казенного учреждения культуры «сазановский Центральный дом культуры» пристенского района курской области</w:t>
      </w:r>
    </w:p>
    <w:p w:rsidR="00E85E05" w:rsidRDefault="00E85E05" w:rsidP="00E85E05">
      <w:pPr>
        <w:widowControl w:val="0"/>
        <w:autoSpaceDE w:val="0"/>
        <w:autoSpaceDN w:val="0"/>
        <w:adjustRightInd w:val="0"/>
        <w:spacing w:before="120"/>
        <w:ind w:left="280"/>
        <w:jc w:val="center"/>
        <w:rPr>
          <w:b/>
          <w:caps/>
          <w:sz w:val="32"/>
          <w:szCs w:val="32"/>
        </w:rPr>
      </w:pPr>
    </w:p>
    <w:p w:rsidR="00E85E05" w:rsidRDefault="00E85E05" w:rsidP="00E85E0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 основании постановления администрации Сазановского сельсовета Пристенского района Курской области №27 от 06.07.2011 года «Об изменении типа существующих муниципальных учреждений, расположенных на территории Сазановского сельсовета Пристенского района Курской области», в соответствии со ст.31 Федерального закона от 08.05.2010 г. № 83-ФЗ « О внесении изменений в отдельные законодательные акты Российской Федерации  в  связи с совершенствованием правового положения муниципальных учреждений», руководствуясь Уставом муниципального</w:t>
      </w:r>
      <w:proofErr w:type="gramEnd"/>
      <w:r>
        <w:rPr>
          <w:rFonts w:ascii="Times New Roman" w:hAnsi="Times New Roman" w:cs="Times New Roman"/>
        </w:rPr>
        <w:t xml:space="preserve"> образования «Сазановский сельсовет» Пристенского района Курской области Администрации Сазановского сельсовета Пристенского района Курской области ПОСТАНОВЛЯЕТ:</w:t>
      </w:r>
    </w:p>
    <w:p w:rsidR="00E85E05" w:rsidRDefault="00E85E05" w:rsidP="00E85E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вносимые изменения в Устав муниципального казенного учреждения культуры «Сазановский Центральный дом культуры» Пристенского района Курской области.(Приложение 1)</w:t>
      </w:r>
    </w:p>
    <w:p w:rsidR="00E85E05" w:rsidRDefault="00E85E05" w:rsidP="00E85E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Наделить директора муниципального казенного учреждения культуры «Сазановский Центральный Дом культуры» Пристенского района Курской области Реутову Н.И полномочиями по регистрации внесения изменений в Устав муниципального казенного учреждения культуры «Сазановский Центральный дом культуры» Пристенского района Курской области.</w:t>
      </w:r>
    </w:p>
    <w:p w:rsidR="00E85E05" w:rsidRDefault="00E85E05" w:rsidP="00E85E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85E05" w:rsidRDefault="00E85E05" w:rsidP="00E85E0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вступает в силу со дня его обнародования.</w:t>
      </w:r>
    </w:p>
    <w:p w:rsidR="00E85E05" w:rsidRDefault="00E85E05" w:rsidP="00E85E05">
      <w:pPr>
        <w:rPr>
          <w:rFonts w:ascii="Times New Roman" w:hAnsi="Times New Roman" w:cs="Times New Roman"/>
        </w:rPr>
      </w:pPr>
    </w:p>
    <w:p w:rsidR="00E85E05" w:rsidRDefault="00E85E05" w:rsidP="00E85E05">
      <w:pPr>
        <w:rPr>
          <w:rFonts w:ascii="Times New Roman" w:hAnsi="Times New Roman" w:cs="Times New Roman"/>
        </w:rPr>
      </w:pPr>
    </w:p>
    <w:p w:rsidR="00E85E05" w:rsidRDefault="00E85E05" w:rsidP="00E85E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Сазановского сельсовета                                                                   А.Н.Берлизев</w:t>
      </w:r>
    </w:p>
    <w:p w:rsidR="00000000" w:rsidRDefault="00E85E05"/>
    <w:p w:rsidR="00E85E05" w:rsidRDefault="00E85E05"/>
    <w:p w:rsidR="00E85E05" w:rsidRDefault="00E85E05"/>
    <w:p w:rsidR="00E85E05" w:rsidRPr="00EE55B0" w:rsidRDefault="00E85E05" w:rsidP="00E85E05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85E05" w:rsidRPr="00EE55B0" w:rsidRDefault="00E85E05" w:rsidP="00E85E05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85E05" w:rsidRPr="00EE55B0" w:rsidRDefault="00E85E05" w:rsidP="00E85E05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>Сазановского сельсовета</w:t>
      </w:r>
    </w:p>
    <w:p w:rsidR="00E85E05" w:rsidRPr="00EE55B0" w:rsidRDefault="00E85E05" w:rsidP="00E85E05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E85E05" w:rsidRDefault="00E85E05" w:rsidP="00E85E05">
      <w:pPr>
        <w:jc w:val="right"/>
        <w:rPr>
          <w:rFonts w:ascii="Times New Roman" w:hAnsi="Times New Roman" w:cs="Times New Roman"/>
          <w:sz w:val="24"/>
          <w:szCs w:val="24"/>
        </w:rPr>
      </w:pPr>
      <w:r w:rsidRPr="00EE55B0">
        <w:rPr>
          <w:rFonts w:ascii="Times New Roman" w:hAnsi="Times New Roman" w:cs="Times New Roman"/>
          <w:sz w:val="24"/>
          <w:szCs w:val="24"/>
        </w:rPr>
        <w:t xml:space="preserve">Курской области от </w:t>
      </w:r>
      <w:r>
        <w:rPr>
          <w:rFonts w:ascii="Times New Roman" w:hAnsi="Times New Roman" w:cs="Times New Roman"/>
          <w:sz w:val="24"/>
          <w:szCs w:val="24"/>
        </w:rPr>
        <w:t>01.03.2019</w:t>
      </w:r>
      <w:r w:rsidRPr="00EE55B0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27</w:t>
      </w:r>
    </w:p>
    <w:p w:rsidR="00E85E05" w:rsidRDefault="00E85E05" w:rsidP="00E85E0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Пункт 3.6. статьи 3 изложить в следующей редакции:</w:t>
      </w:r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«3.6. Учреждение владеет, пользуется, распоряжается закрепленным за ним на праве оперативного управления имуществом в соответствии с его назначением, уставными задачами деятельности и в порядке, установленном действующим законодательством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E85E05" w:rsidRDefault="00E85E05" w:rsidP="00E8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статье 5:</w:t>
      </w:r>
    </w:p>
    <w:p w:rsidR="00E85E05" w:rsidRDefault="00E85E05" w:rsidP="00E85E0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пункт 5.2. –исключить</w:t>
      </w:r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подпункт 7) пункта5.3. изложить в следующей редакции:</w:t>
      </w:r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«7)бюджетная смета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E85E05" w:rsidRDefault="00E85E05" w:rsidP="00E85E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статье 6</w:t>
      </w:r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пункте 6.1.:</w:t>
      </w:r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абзацы 4 и 5 изложить в следующей редакции:</w:t>
      </w:r>
    </w:p>
    <w:p w:rsidR="00E85E05" w:rsidRDefault="00E85E05" w:rsidP="00E85E0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</w:rPr>
        <w:t>«-согласовывает распоряжение движимым и</w:t>
      </w:r>
      <w:r>
        <w:rPr>
          <w:rFonts w:ascii="Times New Roman" w:hAnsi="Times New Roman"/>
          <w:sz w:val="24"/>
          <w:szCs w:val="24"/>
        </w:rPr>
        <w:t xml:space="preserve"> недвижимым имуществом,</w:t>
      </w:r>
      <w:r>
        <w:rPr>
          <w:rFonts w:ascii="Times New Roman" w:hAnsi="Times New Roman"/>
          <w:color w:val="000000"/>
          <w:sz w:val="24"/>
          <w:szCs w:val="24"/>
        </w:rPr>
        <w:t xml:space="preserve">  закрепленным за Учреждением Учредителем либо приобретенным Учреждением за счет средств, выделенных его Учредителем на приобретение такого имущества, согласно Гражданского кодекса РФ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;»</w:t>
      </w:r>
      <w:proofErr w:type="gramEnd"/>
    </w:p>
    <w:p w:rsidR="00E85E05" w:rsidRDefault="00E85E05" w:rsidP="00E85E0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 8 изложить в следующей редакции:</w:t>
      </w:r>
    </w:p>
    <w:p w:rsidR="00E85E05" w:rsidRDefault="00E85E05" w:rsidP="00E85E05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«- </w:t>
      </w:r>
      <w:r>
        <w:rPr>
          <w:rFonts w:ascii="Times New Roman" w:hAnsi="Times New Roman"/>
          <w:color w:val="000000"/>
          <w:sz w:val="24"/>
          <w:szCs w:val="24"/>
        </w:rPr>
        <w:t xml:space="preserve">осуществляет финансовое обеспечение выполнения </w:t>
      </w:r>
      <w:r>
        <w:rPr>
          <w:rFonts w:ascii="Times New Roman" w:hAnsi="Times New Roman"/>
          <w:sz w:val="24"/>
          <w:szCs w:val="24"/>
        </w:rPr>
        <w:t>бюджетной сметы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E85E05" w:rsidRDefault="00E85E05" w:rsidP="00E85E05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color w:val="000000"/>
          <w:sz w:val="24"/>
          <w:szCs w:val="24"/>
        </w:rPr>
        <w:t>Абзац 7 пункта 7.5. статьи 7 изложить в следующей редакции:</w:t>
      </w:r>
    </w:p>
    <w:p w:rsidR="00E85E05" w:rsidRDefault="00E85E05" w:rsidP="00E85E05">
      <w:pPr>
        <w:tabs>
          <w:tab w:val="left" w:pos="142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«-обеспечивать целевое и рациональное использование бюджетных средств, а также соблюдение Учреждением финансовой дисциплины в соответствии с действующим законодательством (согласно смете)</w:t>
      </w:r>
      <w:proofErr w:type="gramStart"/>
      <w:r>
        <w:rPr>
          <w:rFonts w:ascii="Times New Roman" w:hAnsi="Times New Roman"/>
          <w:sz w:val="24"/>
          <w:szCs w:val="24"/>
        </w:rPr>
        <w:t>;»</w:t>
      </w:r>
      <w:proofErr w:type="gramEnd"/>
    </w:p>
    <w:p w:rsidR="00E85E05" w:rsidRDefault="00E85E05" w:rsidP="00E85E05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5.Пункт8.3.  статьи 8 </w:t>
      </w:r>
      <w:r>
        <w:rPr>
          <w:rFonts w:ascii="Times New Roman" w:hAnsi="Times New Roman"/>
          <w:b/>
          <w:color w:val="000000"/>
          <w:sz w:val="24"/>
          <w:szCs w:val="24"/>
        </w:rPr>
        <w:t>изложить в следующей редакции:</w:t>
      </w:r>
    </w:p>
    <w:p w:rsidR="00E85E05" w:rsidRDefault="00E85E05" w:rsidP="00E85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«8.3.  Учреждение обеспечивает здоровые и безопасные условия труда и несет ответственность за соблюдение Трудового кодекса Российской Федерации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E85E05" w:rsidRDefault="00E85E05" w:rsidP="00E85E05">
      <w:pPr>
        <w:jc w:val="both"/>
      </w:pPr>
    </w:p>
    <w:sectPr w:rsidR="00E8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A3DD9"/>
    <w:multiLevelType w:val="hybridMultilevel"/>
    <w:tmpl w:val="B7AAA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91DE1"/>
    <w:multiLevelType w:val="hybridMultilevel"/>
    <w:tmpl w:val="0200035C"/>
    <w:lvl w:ilvl="0" w:tplc="6602EA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E05"/>
    <w:rsid w:val="00E8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Company>HP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2019-03-14T06:26:00Z</dcterms:created>
  <dcterms:modified xsi:type="dcterms:W3CDTF">2019-03-14T06:29:00Z</dcterms:modified>
</cp:coreProperties>
</file>