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97" w:rsidRPr="004C449D" w:rsidRDefault="00364397" w:rsidP="00364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C449D">
        <w:rPr>
          <w:rFonts w:ascii="Times New Roman" w:hAnsi="Times New Roman" w:cs="Times New Roman"/>
          <w:b/>
          <w:sz w:val="28"/>
          <w:szCs w:val="28"/>
        </w:rPr>
        <w:t>ДМИНИСТРАЦИЯ</w:t>
      </w:r>
    </w:p>
    <w:p w:rsidR="00364397" w:rsidRPr="004C449D" w:rsidRDefault="00364397" w:rsidP="00364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9D">
        <w:rPr>
          <w:rFonts w:ascii="Times New Roman" w:hAnsi="Times New Roman" w:cs="Times New Roman"/>
          <w:b/>
          <w:sz w:val="28"/>
          <w:szCs w:val="28"/>
        </w:rPr>
        <w:t>САЗАНОВСКОГО СЕЛЬСОВЕТА</w:t>
      </w:r>
    </w:p>
    <w:p w:rsidR="00364397" w:rsidRPr="004C449D" w:rsidRDefault="00364397" w:rsidP="00364397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9D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364397" w:rsidRPr="004C449D" w:rsidRDefault="00364397" w:rsidP="00364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64397" w:rsidRPr="004C449D" w:rsidRDefault="00364397" w:rsidP="00364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64397" w:rsidRPr="004C449D" w:rsidRDefault="00364397" w:rsidP="00364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97" w:rsidRPr="004C449D" w:rsidRDefault="00364397" w:rsidP="00364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449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4C449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ноября  </w:t>
      </w:r>
      <w:r w:rsidRPr="004C449D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C449D">
        <w:rPr>
          <w:rFonts w:ascii="Times New Roman" w:hAnsi="Times New Roman" w:cs="Times New Roman"/>
          <w:b/>
          <w:sz w:val="28"/>
          <w:szCs w:val="28"/>
        </w:rPr>
        <w:t xml:space="preserve"> года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89</w:t>
      </w:r>
    </w:p>
    <w:p w:rsidR="00364397" w:rsidRPr="004C449D" w:rsidRDefault="00364397" w:rsidP="00364397">
      <w:pPr>
        <w:spacing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364397" w:rsidRPr="00A81CBC" w:rsidRDefault="00364397" w:rsidP="0036439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1CBC">
        <w:rPr>
          <w:rFonts w:ascii="Times New Roman" w:hAnsi="Times New Roman" w:cs="Times New Roman"/>
          <w:b/>
          <w:sz w:val="28"/>
          <w:szCs w:val="28"/>
        </w:rPr>
        <w:t>Об утверждении основных направлений бюджетной и налоговой политики муниципального образования «Сазановский сельсовет» Пристенского района Курской области на 2018 год и на плановый период 2019 и 2020 годов.</w:t>
      </w:r>
    </w:p>
    <w:p w:rsidR="00364397" w:rsidRDefault="00364397" w:rsidP="003643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со статьей 172 Бюджетного кодекса Российской Федерации, статьей 11 Закона Курской области от 18 июня 2003 года № 33-ЗКО «О бюджетном процессе в Курской области»,</w:t>
      </w:r>
    </w:p>
    <w:p w:rsidR="00364397" w:rsidRDefault="00364397" w:rsidP="003643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68B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7968BA">
        <w:rPr>
          <w:rFonts w:ascii="Times New Roman" w:hAnsi="Times New Roman" w:cs="Times New Roman"/>
          <w:sz w:val="28"/>
          <w:szCs w:val="28"/>
        </w:rPr>
        <w:t xml:space="preserve"> сельсовета  Пристенского района</w:t>
      </w:r>
      <w:r w:rsidRPr="00796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68BA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968BA">
        <w:rPr>
          <w:rFonts w:ascii="Times New Roman" w:hAnsi="Times New Roman" w:cs="Times New Roman"/>
          <w:b/>
          <w:sz w:val="28"/>
          <w:szCs w:val="28"/>
        </w:rPr>
        <w:t xml:space="preserve"> ПОСТАНОВЛЯЕТ:</w:t>
      </w:r>
    </w:p>
    <w:p w:rsidR="00364397" w:rsidRPr="004919CD" w:rsidRDefault="00364397" w:rsidP="00364397">
      <w:pPr>
        <w:pStyle w:val="a3"/>
        <w:numPr>
          <w:ilvl w:val="2"/>
          <w:numId w:val="1"/>
        </w:numPr>
        <w:spacing w:after="0"/>
        <w:rPr>
          <w:rFonts w:ascii="Times New Roman" w:hAnsi="Times New Roman" w:cs="Times New Roman"/>
          <w:caps/>
          <w:sz w:val="28"/>
          <w:szCs w:val="28"/>
        </w:rPr>
      </w:pPr>
      <w:r w:rsidRPr="003707DF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прилагаемые основные направления бюджетной и налоговой политики муниципального образования «Сазановский сельсовет» Пристенского района Курской области на 2018 год и на плановый период 2019 и 2020 годов (далее – Основные направления бюджетной и налоговой политики)</w:t>
      </w:r>
      <w:r w:rsidRPr="003707DF">
        <w:rPr>
          <w:rFonts w:ascii="Times New Roman" w:hAnsi="Times New Roman" w:cs="Times New Roman"/>
          <w:sz w:val="28"/>
          <w:szCs w:val="28"/>
        </w:rPr>
        <w:t>.</w:t>
      </w:r>
    </w:p>
    <w:p w:rsidR="00364397" w:rsidRPr="004919CD" w:rsidRDefault="00364397" w:rsidP="00364397">
      <w:pPr>
        <w:pStyle w:val="a3"/>
        <w:numPr>
          <w:ilvl w:val="2"/>
          <w:numId w:val="1"/>
        </w:numPr>
        <w:spacing w:after="0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Курской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Чернышовой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обеспечить формирование проекта местного бюджета на 2018 год и на плановый период 2019 и 2020 годов с учетом Основных направлений </w:t>
      </w:r>
      <w:r w:rsidRPr="00370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бюджетной и налоговой политики.</w:t>
      </w:r>
    </w:p>
    <w:p w:rsidR="00364397" w:rsidRPr="00000467" w:rsidRDefault="00364397" w:rsidP="00364397">
      <w:pPr>
        <w:pStyle w:val="a3"/>
        <w:numPr>
          <w:ilvl w:val="2"/>
          <w:numId w:val="1"/>
        </w:numPr>
        <w:spacing w:after="0"/>
        <w:rPr>
          <w:rFonts w:ascii="Times New Roman" w:hAnsi="Times New Roman" w:cs="Times New Roman"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64397" w:rsidRPr="00000467" w:rsidRDefault="00364397" w:rsidP="00364397">
      <w:pPr>
        <w:pStyle w:val="a3"/>
        <w:numPr>
          <w:ilvl w:val="2"/>
          <w:numId w:val="1"/>
        </w:numPr>
        <w:spacing w:after="0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364397" w:rsidRDefault="00364397" w:rsidP="00364397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364397" w:rsidRDefault="00364397" w:rsidP="00364397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364397" w:rsidRDefault="00364397" w:rsidP="00364397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64397" w:rsidRPr="003707DF" w:rsidRDefault="00364397" w:rsidP="00364397">
      <w:pPr>
        <w:pStyle w:val="a3"/>
        <w:spacing w:after="0"/>
        <w:ind w:left="1440"/>
        <w:rPr>
          <w:rFonts w:ascii="Times New Roman" w:hAnsi="Times New Roman" w:cs="Times New Roman"/>
          <w:cap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А.Н.Берлизев</w:t>
      </w:r>
      <w:proofErr w:type="spellEnd"/>
    </w:p>
    <w:p w:rsidR="00364397" w:rsidRDefault="00364397" w:rsidP="00364397">
      <w:pPr>
        <w:spacing w:after="0"/>
        <w:ind w:left="4395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64397" w:rsidRDefault="00364397" w:rsidP="00364397">
      <w:pPr>
        <w:spacing w:after="0"/>
        <w:ind w:left="4395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64397" w:rsidRDefault="00364397" w:rsidP="00364397">
      <w:pPr>
        <w:spacing w:after="0"/>
        <w:ind w:left="4395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64397" w:rsidRDefault="00364397" w:rsidP="00364397">
      <w:pPr>
        <w:spacing w:after="0"/>
        <w:ind w:left="4395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64397" w:rsidRDefault="00364397" w:rsidP="00364397">
      <w:pPr>
        <w:spacing w:after="0"/>
        <w:ind w:left="4395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64397" w:rsidRDefault="00364397" w:rsidP="00364397">
      <w:pPr>
        <w:spacing w:after="0"/>
        <w:ind w:left="4395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64397" w:rsidRDefault="00364397" w:rsidP="00364397">
      <w:pPr>
        <w:spacing w:after="0"/>
        <w:ind w:left="4395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64397" w:rsidRDefault="00364397" w:rsidP="00364397">
      <w:pPr>
        <w:spacing w:after="0"/>
        <w:ind w:left="4395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64397" w:rsidRPr="00D33A91" w:rsidRDefault="00364397" w:rsidP="00364397">
      <w:pPr>
        <w:spacing w:after="0"/>
        <w:ind w:left="4395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33A91">
        <w:rPr>
          <w:rFonts w:ascii="Times New Roman" w:hAnsi="Times New Roman" w:cs="Times New Roman"/>
          <w:caps/>
          <w:sz w:val="28"/>
          <w:szCs w:val="28"/>
        </w:rPr>
        <w:t>Утверждены</w:t>
      </w:r>
    </w:p>
    <w:p w:rsidR="00364397" w:rsidRPr="00D33A91" w:rsidRDefault="00364397" w:rsidP="00364397">
      <w:pPr>
        <w:spacing w:after="0"/>
        <w:ind w:left="4395"/>
        <w:jc w:val="center"/>
        <w:rPr>
          <w:rFonts w:ascii="Times New Roman" w:hAnsi="Times New Roman" w:cs="Times New Roman"/>
          <w:sz w:val="28"/>
        </w:rPr>
      </w:pPr>
      <w:r w:rsidRPr="00D33A91">
        <w:rPr>
          <w:rFonts w:ascii="Times New Roman" w:hAnsi="Times New Roman" w:cs="Times New Roman"/>
          <w:sz w:val="28"/>
        </w:rPr>
        <w:t>постановлением Администрации</w:t>
      </w:r>
    </w:p>
    <w:p w:rsidR="00364397" w:rsidRPr="00D33A91" w:rsidRDefault="00364397" w:rsidP="00364397">
      <w:pPr>
        <w:spacing w:after="0"/>
        <w:ind w:left="4395"/>
        <w:jc w:val="center"/>
        <w:rPr>
          <w:rFonts w:ascii="Times New Roman" w:hAnsi="Times New Roman" w:cs="Times New Roman"/>
          <w:sz w:val="28"/>
        </w:rPr>
      </w:pPr>
      <w:r w:rsidRPr="00D33A91">
        <w:rPr>
          <w:rFonts w:ascii="Times New Roman" w:hAnsi="Times New Roman" w:cs="Times New Roman"/>
          <w:sz w:val="28"/>
        </w:rPr>
        <w:t>МО «Сазановский сельсовет Пристенского района Курской области</w:t>
      </w:r>
    </w:p>
    <w:p w:rsidR="00364397" w:rsidRPr="00D33A91" w:rsidRDefault="00364397" w:rsidP="00364397">
      <w:pPr>
        <w:spacing w:after="0"/>
        <w:ind w:left="4395"/>
        <w:jc w:val="center"/>
        <w:rPr>
          <w:rFonts w:ascii="Times New Roman" w:hAnsi="Times New Roman" w:cs="Times New Roman"/>
          <w:sz w:val="28"/>
        </w:rPr>
      </w:pPr>
      <w:r w:rsidRPr="00D33A91">
        <w:rPr>
          <w:rFonts w:ascii="Times New Roman" w:hAnsi="Times New Roman" w:cs="Times New Roman"/>
          <w:sz w:val="28"/>
        </w:rPr>
        <w:t>от 1</w:t>
      </w:r>
      <w:r>
        <w:rPr>
          <w:rFonts w:ascii="Times New Roman" w:hAnsi="Times New Roman" w:cs="Times New Roman"/>
          <w:sz w:val="28"/>
        </w:rPr>
        <w:t>4</w:t>
      </w:r>
      <w:r w:rsidRPr="00D33A91">
        <w:rPr>
          <w:rFonts w:ascii="Times New Roman" w:hAnsi="Times New Roman" w:cs="Times New Roman"/>
          <w:sz w:val="28"/>
        </w:rPr>
        <w:t>.11.2017 №</w:t>
      </w:r>
      <w:r>
        <w:rPr>
          <w:rFonts w:ascii="Times New Roman" w:hAnsi="Times New Roman" w:cs="Times New Roman"/>
          <w:sz w:val="28"/>
        </w:rPr>
        <w:t xml:space="preserve"> 89</w:t>
      </w:r>
    </w:p>
    <w:p w:rsidR="00364397" w:rsidRPr="00D33A91" w:rsidRDefault="00364397" w:rsidP="00364397">
      <w:pPr>
        <w:spacing w:after="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364397" w:rsidRPr="00D33A91" w:rsidRDefault="00364397" w:rsidP="00364397">
      <w:pPr>
        <w:spacing w:after="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364397" w:rsidRPr="00D33A91" w:rsidRDefault="00364397" w:rsidP="00364397">
      <w:pPr>
        <w:spacing w:after="0"/>
        <w:jc w:val="center"/>
        <w:rPr>
          <w:rFonts w:ascii="Times New Roman" w:hAnsi="Times New Roman" w:cs="Times New Roman"/>
          <w:sz w:val="28"/>
          <w:highlight w:val="yellow"/>
        </w:rPr>
      </w:pPr>
    </w:p>
    <w:p w:rsidR="00364397" w:rsidRPr="00D33A91" w:rsidRDefault="00364397" w:rsidP="0036439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33A91">
        <w:rPr>
          <w:rFonts w:ascii="Times New Roman" w:hAnsi="Times New Roman" w:cs="Times New Roman"/>
          <w:b/>
          <w:sz w:val="28"/>
        </w:rPr>
        <w:t xml:space="preserve">ОСНОВНЫЕ НАПРАВЛЕНИЯ </w:t>
      </w:r>
    </w:p>
    <w:p w:rsidR="00364397" w:rsidRPr="00D33A91" w:rsidRDefault="00364397" w:rsidP="0036439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33A91">
        <w:rPr>
          <w:rFonts w:ascii="Times New Roman" w:hAnsi="Times New Roman" w:cs="Times New Roman"/>
          <w:b/>
          <w:sz w:val="28"/>
        </w:rPr>
        <w:t xml:space="preserve">бюджетной и налоговой политики МО «Сазановский сельсовет Пристенского района Курской области </w:t>
      </w:r>
    </w:p>
    <w:p w:rsidR="00364397" w:rsidRPr="00D33A91" w:rsidRDefault="00364397" w:rsidP="0036439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33A91">
        <w:rPr>
          <w:rFonts w:ascii="Times New Roman" w:hAnsi="Times New Roman" w:cs="Times New Roman"/>
          <w:b/>
          <w:sz w:val="28"/>
        </w:rPr>
        <w:t xml:space="preserve">на 2018 год и на плановый период 2019 и 2020 годов </w:t>
      </w:r>
    </w:p>
    <w:p w:rsidR="00364397" w:rsidRPr="00D33A91" w:rsidRDefault="00364397" w:rsidP="00364397">
      <w:pPr>
        <w:spacing w:after="0"/>
        <w:ind w:firstLine="720"/>
        <w:jc w:val="both"/>
        <w:rPr>
          <w:rFonts w:ascii="Times New Roman" w:hAnsi="Times New Roman" w:cs="Times New Roman"/>
          <w:sz w:val="28"/>
          <w:highlight w:val="yellow"/>
        </w:rPr>
      </w:pPr>
    </w:p>
    <w:p w:rsidR="00364397" w:rsidRPr="00D33A91" w:rsidRDefault="00364397" w:rsidP="00364397">
      <w:pPr>
        <w:spacing w:after="0"/>
        <w:ind w:firstLine="720"/>
        <w:jc w:val="both"/>
        <w:rPr>
          <w:rFonts w:ascii="Times New Roman" w:hAnsi="Times New Roman" w:cs="Times New Roman"/>
          <w:sz w:val="28"/>
          <w:highlight w:val="yellow"/>
        </w:rPr>
      </w:pPr>
    </w:p>
    <w:p w:rsidR="00364397" w:rsidRPr="00D33A91" w:rsidRDefault="00364397" w:rsidP="00364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proofErr w:type="gramStart"/>
      <w:r w:rsidRPr="00D33A91">
        <w:rPr>
          <w:rFonts w:ascii="Times New Roman" w:hAnsi="Times New Roman" w:cs="Times New Roman"/>
          <w:sz w:val="28"/>
          <w:szCs w:val="28"/>
        </w:rPr>
        <w:t>Основные направления бюджетной и налоговой политики МО «Сазановский сельсовет» Пристенского района Курской области на 2018 год и на плановый период 2019 и 2020 годов подготовлены в соответствии со стратегическими целями развития страны, сформулированными в указах Президента Российской Федерации от 7 мая 2012 года, с приоритетными направлениями развития налоговой системы Российской Федерации в целях создания условий для расширения экономического потенциала развития</w:t>
      </w:r>
      <w:proofErr w:type="gramEnd"/>
      <w:r w:rsidRPr="00D33A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3A91">
        <w:rPr>
          <w:rFonts w:ascii="Times New Roman" w:hAnsi="Times New Roman" w:cs="Times New Roman"/>
          <w:sz w:val="28"/>
          <w:szCs w:val="28"/>
        </w:rPr>
        <w:t>в среднесрочной перспективе, изложенными в Основных направлениях налоговой политики Российской Федерации на ближайшие три года,</w:t>
      </w:r>
      <w:r w:rsidRPr="00D33A91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D33A91">
        <w:rPr>
          <w:rFonts w:ascii="Times New Roman" w:hAnsi="Times New Roman" w:cs="Times New Roman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</w:t>
      </w:r>
      <w:r w:rsidRPr="00D33A91">
        <w:rPr>
          <w:rFonts w:ascii="Times New Roman" w:hAnsi="Times New Roman" w:cs="Times New Roman"/>
          <w:color w:val="000000"/>
          <w:sz w:val="28"/>
          <w:szCs w:val="28"/>
        </w:rPr>
        <w:t>Посланием Президента Российской Федерации Федеральному Собранию от 1 декабря 2016 года,</w:t>
      </w:r>
      <w:r w:rsidRPr="00D33A91">
        <w:rPr>
          <w:rFonts w:ascii="Times New Roman" w:hAnsi="Times New Roman" w:cs="Times New Roman"/>
          <w:sz w:val="28"/>
          <w:szCs w:val="28"/>
        </w:rPr>
        <w:t xml:space="preserve"> Планом мероприятий по оздоровлению государственных финансов МО «Сазановский сельсовет Пристенского района Курской области, включая мероприятия, направленные на рост доходов местного бюджета, оптимизацию расходов</w:t>
      </w:r>
      <w:proofErr w:type="gramEnd"/>
      <w:r w:rsidRPr="00D33A91">
        <w:rPr>
          <w:rFonts w:ascii="Times New Roman" w:hAnsi="Times New Roman" w:cs="Times New Roman"/>
          <w:sz w:val="28"/>
          <w:szCs w:val="28"/>
        </w:rPr>
        <w:t xml:space="preserve">, а также сокращение государственного долга, утвержденным распоряжением Администрации МО «Сазановский сельсовет Пристенского района Курской области от 27.03.2017 № 129-ра.  </w:t>
      </w:r>
    </w:p>
    <w:p w:rsidR="00364397" w:rsidRPr="00D33A91" w:rsidRDefault="00364397" w:rsidP="0036439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:rsidR="00364397" w:rsidRPr="00D33A91" w:rsidRDefault="00364397" w:rsidP="0036439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A91">
        <w:rPr>
          <w:rFonts w:ascii="Times New Roman" w:hAnsi="Times New Roman" w:cs="Times New Roman"/>
          <w:b/>
          <w:sz w:val="28"/>
        </w:rPr>
        <w:t xml:space="preserve">Основные задачи бюджетной политики </w:t>
      </w:r>
      <w:r w:rsidRPr="00D33A91">
        <w:rPr>
          <w:rFonts w:ascii="Times New Roman" w:hAnsi="Times New Roman" w:cs="Times New Roman"/>
          <w:b/>
          <w:sz w:val="28"/>
          <w:szCs w:val="28"/>
        </w:rPr>
        <w:t xml:space="preserve">МО «Сазановский сельсовет Пристенского района Курской области </w:t>
      </w:r>
    </w:p>
    <w:p w:rsidR="00364397" w:rsidRPr="00D33A91" w:rsidRDefault="00364397" w:rsidP="0036439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D33A91">
        <w:rPr>
          <w:rFonts w:ascii="Times New Roman" w:hAnsi="Times New Roman" w:cs="Times New Roman"/>
          <w:b/>
          <w:sz w:val="28"/>
        </w:rPr>
        <w:t xml:space="preserve">на 2018 год </w:t>
      </w:r>
      <w:r w:rsidRPr="00D33A91">
        <w:rPr>
          <w:rFonts w:ascii="Times New Roman" w:hAnsi="Times New Roman" w:cs="Times New Roman"/>
          <w:b/>
          <w:sz w:val="28"/>
          <w:szCs w:val="28"/>
        </w:rPr>
        <w:t>и на плановый период 2019 и 2020 годов</w:t>
      </w:r>
      <w:r w:rsidRPr="00D33A91">
        <w:rPr>
          <w:rFonts w:ascii="Times New Roman" w:hAnsi="Times New Roman" w:cs="Times New Roman"/>
          <w:b/>
          <w:sz w:val="28"/>
        </w:rPr>
        <w:t xml:space="preserve"> </w:t>
      </w:r>
    </w:p>
    <w:p w:rsidR="00364397" w:rsidRPr="00D33A91" w:rsidRDefault="00364397" w:rsidP="0036439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highlight w:val="yellow"/>
        </w:rPr>
      </w:pPr>
    </w:p>
    <w:p w:rsidR="00364397" w:rsidRPr="00D33A91" w:rsidRDefault="00364397" w:rsidP="0036439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A91">
        <w:rPr>
          <w:rFonts w:ascii="Times New Roman" w:hAnsi="Times New Roman" w:cs="Times New Roman"/>
          <w:sz w:val="28"/>
          <w:szCs w:val="28"/>
        </w:rPr>
        <w:lastRenderedPageBreak/>
        <w:t>Целью основных направлений бюджетной политики на 2018 год и на плановый период 2019 и 2020 годов является определение основных подходов к формированию характеристик и прогнозируемых параметров проекта местного бюджета на 2018 год и на плановый период 2019 и 2020 годов.</w:t>
      </w:r>
    </w:p>
    <w:p w:rsidR="00364397" w:rsidRPr="00D33A91" w:rsidRDefault="00364397" w:rsidP="0036439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A91">
        <w:rPr>
          <w:rFonts w:ascii="Times New Roman" w:hAnsi="Times New Roman" w:cs="Times New Roman"/>
          <w:sz w:val="28"/>
          <w:szCs w:val="28"/>
        </w:rPr>
        <w:t>Основными задачами бюджетной политики МО «Сазановский сельсовет Пристенского района Курской области на  2018 год и на плановый период 2019 и 2020 годов будут:</w:t>
      </w:r>
    </w:p>
    <w:p w:rsidR="00364397" w:rsidRPr="00D33A91" w:rsidRDefault="00364397" w:rsidP="0036439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A91">
        <w:rPr>
          <w:rFonts w:ascii="Times New Roman" w:hAnsi="Times New Roman" w:cs="Times New Roman"/>
          <w:sz w:val="28"/>
          <w:szCs w:val="28"/>
        </w:rPr>
        <w:t>обеспечение долгосрочной сбалансированности и устойчивости бюджетной системы как базового принципа ответственной бюджетной политики при безусловном исполнении всех обязательств и задач, поставленных в указах Президента Российской Федерации от 7 мая 2012 года;</w:t>
      </w:r>
    </w:p>
    <w:p w:rsidR="00364397" w:rsidRPr="00D33A91" w:rsidRDefault="00364397" w:rsidP="0036439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A91">
        <w:rPr>
          <w:rFonts w:ascii="Times New Roman" w:hAnsi="Times New Roman" w:cs="Times New Roman"/>
          <w:sz w:val="28"/>
          <w:szCs w:val="28"/>
        </w:rPr>
        <w:t xml:space="preserve">повышение качества управления общественными финансами, эффективности расходования бюджетных средств, в том числе за счет оптимизации закупок для обеспечения нужд МО «Сазановский сельсовет Пристенского района Курской области, эффективности их организации и проведения, исключения фактов заключения контрактов с недобросовестными поставщиками (подрядчиками, исполнителями); </w:t>
      </w:r>
    </w:p>
    <w:p w:rsidR="00364397" w:rsidRPr="00D33A91" w:rsidRDefault="00364397" w:rsidP="0036439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A91">
        <w:rPr>
          <w:rFonts w:ascii="Times New Roman" w:hAnsi="Times New Roman" w:cs="Times New Roman"/>
          <w:sz w:val="28"/>
          <w:szCs w:val="28"/>
        </w:rPr>
        <w:t>строгое соблюдение бюджетно-финансовой дисциплины главным распорядителем и получателями бюджетных средств;</w:t>
      </w:r>
    </w:p>
    <w:p w:rsidR="00364397" w:rsidRPr="00D33A91" w:rsidRDefault="00364397" w:rsidP="00364397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33A91">
        <w:rPr>
          <w:rFonts w:ascii="Times New Roman" w:hAnsi="Times New Roman" w:cs="Times New Roman"/>
          <w:noProof/>
          <w:sz w:val="28"/>
          <w:szCs w:val="28"/>
        </w:rPr>
        <w:t>совершенствование муниципальной социальной поддержки граждан на основе применения принципа нуждаемости и адресности;</w:t>
      </w:r>
    </w:p>
    <w:p w:rsidR="00364397" w:rsidRPr="00D33A91" w:rsidRDefault="00364397" w:rsidP="00364397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64397" w:rsidRPr="00D33A91" w:rsidRDefault="00364397" w:rsidP="0036439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33A9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D33A91">
        <w:rPr>
          <w:rFonts w:ascii="Times New Roman" w:hAnsi="Times New Roman" w:cs="Times New Roman"/>
          <w:sz w:val="28"/>
        </w:rPr>
        <w:t xml:space="preserve">местного бюджета на основе </w:t>
      </w:r>
      <w:r w:rsidRPr="00D33A91">
        <w:rPr>
          <w:rFonts w:ascii="Times New Roman" w:hAnsi="Times New Roman" w:cs="Times New Roman"/>
          <w:noProof/>
          <w:sz w:val="28"/>
          <w:szCs w:val="28"/>
        </w:rPr>
        <w:t>муниципальных программ и достижение поставленных целей, для реализации которых имеются необходимые ресурсы;</w:t>
      </w:r>
    </w:p>
    <w:p w:rsidR="00364397" w:rsidRPr="00D33A91" w:rsidRDefault="00364397" w:rsidP="0036439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33A91">
        <w:rPr>
          <w:rFonts w:ascii="Times New Roman" w:hAnsi="Times New Roman" w:cs="Times New Roman"/>
          <w:noProof/>
          <w:sz w:val="28"/>
          <w:szCs w:val="28"/>
        </w:rPr>
        <w:t>исполнение всех решений в пределах утвержденных предельных объемов расходов на реализацию муниципальных программ (в случае, если в рамках муниципальной программы ответственный исполнитель не находит резервов для реализации решения, он должен инициировать корректировку или отмену такого решения);</w:t>
      </w:r>
    </w:p>
    <w:p w:rsidR="00364397" w:rsidRPr="00D33A91" w:rsidRDefault="00364397" w:rsidP="0036439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D33A91">
        <w:rPr>
          <w:rFonts w:ascii="Times New Roman" w:hAnsi="Times New Roman" w:cs="Times New Roman"/>
          <w:noProof/>
          <w:sz w:val="28"/>
          <w:szCs w:val="28"/>
        </w:rPr>
        <w:t>создание единой правовой и методической базы для оказания муниципальных услуг в увязке с целевыми показателями развития соотвествующих отраслей для оценки качества и доступности услуг, предоставляемых населению, оценки эффективности деятельности организаций, развития конкурентной среды при размещении муниципальных заданий на конкурсной основе, в том числе для обеспечения доступа негосударственных организаций к оказанию муниципальных услуг;</w:t>
      </w:r>
      <w:proofErr w:type="gramEnd"/>
    </w:p>
    <w:p w:rsidR="00364397" w:rsidRPr="00D33A91" w:rsidRDefault="00364397" w:rsidP="0036439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33A91">
        <w:rPr>
          <w:rFonts w:ascii="Times New Roman" w:hAnsi="Times New Roman" w:cs="Times New Roman"/>
          <w:noProof/>
          <w:sz w:val="28"/>
          <w:szCs w:val="28"/>
        </w:rPr>
        <w:lastRenderedPageBreak/>
        <w:t>эффективное управление муниципальным долгом МО «Сазановский сельсовет Пристенского района Курской области, направленное на сокращение стоимости облуживания муниципального долга путем обеспечения приемлемых и экономически обоснованных объема и структуры муниципального долга МО «Сазановский сельсовет Пристенского района Курской области;</w:t>
      </w:r>
    </w:p>
    <w:p w:rsidR="00364397" w:rsidRPr="00D33A91" w:rsidRDefault="00364397" w:rsidP="0036439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A91">
        <w:rPr>
          <w:rFonts w:ascii="Times New Roman" w:hAnsi="Times New Roman" w:cs="Times New Roman"/>
          <w:noProof/>
          <w:sz w:val="28"/>
          <w:szCs w:val="28"/>
        </w:rPr>
        <w:t xml:space="preserve">формирование «Бюджета для граждан» по проекту муниципального  бюджета и его исполнению в </w:t>
      </w:r>
      <w:r w:rsidRPr="00D33A91">
        <w:rPr>
          <w:rFonts w:ascii="Times New Roman" w:hAnsi="Times New Roman" w:cs="Times New Roman"/>
          <w:sz w:val="28"/>
          <w:szCs w:val="28"/>
        </w:rPr>
        <w:t>доступной для широкого круга заинтересованных пользователей форме, разрабатываемого в целях вовлечения граждан в бюджетный процесс МО «Сазановский сельсовет Пристенского района Курской области;</w:t>
      </w:r>
      <w:proofErr w:type="gramEnd"/>
    </w:p>
    <w:p w:rsidR="00364397" w:rsidRPr="00D33A91" w:rsidRDefault="00364397" w:rsidP="0036439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A91">
        <w:rPr>
          <w:rFonts w:ascii="Times New Roman" w:hAnsi="Times New Roman" w:cs="Times New Roman"/>
          <w:sz w:val="28"/>
          <w:szCs w:val="28"/>
        </w:rPr>
        <w:t>индексация заработной платы работников бюджетного сектора экономики, на которых не распространяется действие указов Президента Российской Федерации;</w:t>
      </w:r>
    </w:p>
    <w:p w:rsidR="00364397" w:rsidRPr="00D33A91" w:rsidRDefault="00364397" w:rsidP="0036439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 w:rsidRPr="00D33A91">
        <w:rPr>
          <w:rFonts w:ascii="Times New Roman" w:hAnsi="Times New Roman" w:cs="Times New Roman"/>
          <w:sz w:val="28"/>
          <w:szCs w:val="28"/>
        </w:rPr>
        <w:t>осуществление оптимизационных мероприятий бюджетной сети в соответствии с планами мероприятий («дорожными картами») по повышению эффективности и качества услуг в отраслях социальной сферы, а также недопущение увеличения штатной численности муниципальных служащих по сравнению с численностью на 1 января текущего года, за исключением случаев, когда увеличение необходимо для реализации переданных в соответствии с законодательством государственных полномочий;</w:t>
      </w:r>
      <w:proofErr w:type="gramEnd"/>
    </w:p>
    <w:p w:rsidR="00364397" w:rsidRPr="00D33A91" w:rsidRDefault="00364397" w:rsidP="0036439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A91">
        <w:rPr>
          <w:rFonts w:ascii="Times New Roman" w:hAnsi="Times New Roman" w:cs="Times New Roman"/>
          <w:sz w:val="28"/>
          <w:szCs w:val="28"/>
        </w:rPr>
        <w:t>недопущение кредиторской задолженности по заработной плате и социальным выплатам;</w:t>
      </w:r>
    </w:p>
    <w:p w:rsidR="00364397" w:rsidRPr="00D33A91" w:rsidRDefault="00364397" w:rsidP="0036439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A91">
        <w:rPr>
          <w:rFonts w:ascii="Times New Roman" w:hAnsi="Times New Roman" w:cs="Times New Roman"/>
          <w:sz w:val="28"/>
          <w:szCs w:val="28"/>
        </w:rPr>
        <w:t>усиление внутреннего муниципального финансового контроля в сфере бюджетных правоотношений, внутреннего финансового контроля и внутреннего финансового аудита;</w:t>
      </w:r>
    </w:p>
    <w:p w:rsidR="00364397" w:rsidRPr="00D33A91" w:rsidRDefault="00364397" w:rsidP="00364397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33A91">
        <w:rPr>
          <w:rFonts w:ascii="Times New Roman" w:hAnsi="Times New Roman" w:cs="Times New Roman"/>
          <w:noProof/>
          <w:sz w:val="28"/>
          <w:szCs w:val="28"/>
        </w:rPr>
        <w:t>повышение открытости и прозрачности информации об управлении общественными финансами, расширение практики общественного участия при обсуждении и  принятии бюджетных решений;</w:t>
      </w:r>
    </w:p>
    <w:p w:rsidR="00364397" w:rsidRPr="00D33A91" w:rsidRDefault="00364397" w:rsidP="00364397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64397" w:rsidRPr="00D33A91" w:rsidRDefault="00364397" w:rsidP="0036439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A91">
        <w:rPr>
          <w:rFonts w:ascii="Times New Roman" w:hAnsi="Times New Roman" w:cs="Times New Roman"/>
          <w:b/>
          <w:sz w:val="28"/>
        </w:rPr>
        <w:t xml:space="preserve">Основные задачи налоговой политики </w:t>
      </w:r>
      <w:r w:rsidRPr="00D33A91">
        <w:rPr>
          <w:rFonts w:ascii="Times New Roman" w:hAnsi="Times New Roman" w:cs="Times New Roman"/>
          <w:b/>
          <w:sz w:val="28"/>
          <w:szCs w:val="28"/>
        </w:rPr>
        <w:t xml:space="preserve">МО «Сазановский сельсовет Пристенского района Курской области </w:t>
      </w:r>
    </w:p>
    <w:p w:rsidR="00364397" w:rsidRPr="00D33A91" w:rsidRDefault="00364397" w:rsidP="0036439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A91">
        <w:rPr>
          <w:rFonts w:ascii="Times New Roman" w:hAnsi="Times New Roman" w:cs="Times New Roman"/>
          <w:b/>
          <w:sz w:val="28"/>
        </w:rPr>
        <w:t xml:space="preserve">на 2018 год </w:t>
      </w:r>
      <w:r w:rsidRPr="00D33A91">
        <w:rPr>
          <w:rFonts w:ascii="Times New Roman" w:hAnsi="Times New Roman" w:cs="Times New Roman"/>
          <w:b/>
          <w:sz w:val="28"/>
          <w:szCs w:val="28"/>
        </w:rPr>
        <w:t>и на плановый период 2019 и 2020 годов</w:t>
      </w:r>
    </w:p>
    <w:p w:rsidR="00364397" w:rsidRPr="00D33A91" w:rsidRDefault="00364397" w:rsidP="0036439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64397" w:rsidRPr="00D33A91" w:rsidRDefault="00364397" w:rsidP="00364397">
      <w:pPr>
        <w:pStyle w:val="ConsPlusNormal0"/>
        <w:jc w:val="both"/>
        <w:rPr>
          <w:rFonts w:ascii="Times New Roman" w:hAnsi="Times New Roman" w:cs="Times New Roman"/>
          <w:b/>
          <w:bCs/>
        </w:rPr>
      </w:pPr>
      <w:r w:rsidRPr="00D33A91">
        <w:rPr>
          <w:rFonts w:ascii="Times New Roman" w:hAnsi="Times New Roman" w:cs="Times New Roman"/>
          <w:b/>
        </w:rPr>
        <w:t>Налоговая политика на 2018 год и на плановый период 2019 и 2020 годов</w:t>
      </w:r>
      <w:r w:rsidRPr="00D33A91">
        <w:rPr>
          <w:rFonts w:ascii="Times New Roman" w:hAnsi="Times New Roman" w:cs="Times New Roman"/>
        </w:rPr>
        <w:t xml:space="preserve"> </w:t>
      </w:r>
      <w:r w:rsidRPr="00D33A91">
        <w:rPr>
          <w:rFonts w:ascii="Times New Roman" w:hAnsi="Times New Roman" w:cs="Times New Roman"/>
          <w:b/>
          <w:bCs/>
        </w:rPr>
        <w:t>обеспечивает преемственность целей и задач налоговой политики предыдущего периода и ориентирована на формирование благоприятных условий для развития инвестиционной активности на территории МО «Сазановский сельсовет Пристенского района Курской области, а также на сохранение социальной стабильности в обществе.</w:t>
      </w:r>
    </w:p>
    <w:p w:rsidR="00364397" w:rsidRPr="00D33A91" w:rsidRDefault="00364397" w:rsidP="0036439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3A91">
        <w:rPr>
          <w:rFonts w:ascii="Times New Roman" w:hAnsi="Times New Roman" w:cs="Times New Roman"/>
          <w:sz w:val="28"/>
          <w:szCs w:val="28"/>
        </w:rPr>
        <w:lastRenderedPageBreak/>
        <w:t>Главными стратегическими ориентирами налоговой политики будут являться развитие и укрепление налогового потенциала МО «Сазановский сельсовет Пристенского района Курской области, стабильность и предсказуемость местных налогов.</w:t>
      </w:r>
    </w:p>
    <w:p w:rsidR="00364397" w:rsidRPr="00D33A91" w:rsidRDefault="00364397" w:rsidP="00364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4397" w:rsidRPr="00D33A91" w:rsidRDefault="00364397" w:rsidP="003643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A91">
        <w:rPr>
          <w:rFonts w:ascii="Times New Roman" w:hAnsi="Times New Roman" w:cs="Times New Roman"/>
          <w:sz w:val="28"/>
          <w:szCs w:val="28"/>
        </w:rPr>
        <w:t>Основными направлениями налоговой политики будут:</w:t>
      </w:r>
    </w:p>
    <w:p w:rsidR="00364397" w:rsidRPr="00D33A91" w:rsidRDefault="00364397" w:rsidP="003643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A91">
        <w:rPr>
          <w:rFonts w:ascii="Times New Roman" w:hAnsi="Times New Roman" w:cs="Times New Roman"/>
          <w:sz w:val="28"/>
          <w:szCs w:val="28"/>
        </w:rPr>
        <w:t>мобилизация резервов доходной базы местного бюджета, содействие инвестиционным процессам в экономике, применение мер налогового стимулирования структурных преобразований, направленных на поддержку инвестиционной активности, дальнейшее применение мер налогового стимулирования инвестиций в целях обеспечения привлекательности экономики поселения для инвесторов, а также на обеспечение роста доходов местного бюджета за счет повышения эффективности администрирования действующих налоговых платежей;</w:t>
      </w:r>
      <w:proofErr w:type="gramEnd"/>
    </w:p>
    <w:p w:rsidR="00364397" w:rsidRPr="00D33A91" w:rsidRDefault="00364397" w:rsidP="00364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A91">
        <w:rPr>
          <w:rFonts w:ascii="Times New Roman" w:hAnsi="Times New Roman" w:cs="Times New Roman"/>
          <w:sz w:val="28"/>
          <w:szCs w:val="28"/>
        </w:rPr>
        <w:t xml:space="preserve">продолжение работы по вовлечению в налоговый оборот не учтенных земельных участков, активная работа по выявлению и информированию налогоплательщиков </w:t>
      </w:r>
      <w:proofErr w:type="gramStart"/>
      <w:r w:rsidRPr="00D33A91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D33A91">
        <w:rPr>
          <w:rFonts w:ascii="Times New Roman" w:hAnsi="Times New Roman" w:cs="Times New Roman"/>
          <w:sz w:val="28"/>
          <w:szCs w:val="28"/>
        </w:rPr>
        <w:t xml:space="preserve"> необходимости оформления объектов недвижимого имущества, в отношении которых налог на имущество исчисляется исходя из кадастровой стоимости, проведение работы по оптимизации налогообложения движимого и недвижимого имущества;</w:t>
      </w:r>
      <w:r w:rsidRPr="00D33A91">
        <w:rPr>
          <w:rFonts w:ascii="Times New Roman" w:hAnsi="Times New Roman" w:cs="Times New Roman"/>
          <w:szCs w:val="28"/>
        </w:rPr>
        <w:t xml:space="preserve"> </w:t>
      </w:r>
    </w:p>
    <w:p w:rsidR="00364397" w:rsidRPr="00D33A91" w:rsidRDefault="00364397" w:rsidP="0036439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A91">
        <w:rPr>
          <w:rFonts w:ascii="Times New Roman" w:hAnsi="Times New Roman" w:cs="Times New Roman"/>
          <w:sz w:val="28"/>
          <w:szCs w:val="28"/>
        </w:rPr>
        <w:t>совершенствование и упорядочение системы учета действующих местных налоговых льгот и иных налоговых преференций с позиции налоговых расходов, ежегодная оценка эффективности предоставляемых (планируемых к предоставлению) местных налоговых льгот, установление налоговых  льгот на ограниченный период в зависимости от целевой направленности льготы, проведение анализа эффективности льготы для принятия решения о ее возможном продлении, оценка общей величины и динамики налоговых расходов местного бюджета, установление</w:t>
      </w:r>
      <w:proofErr w:type="gramEnd"/>
      <w:r w:rsidRPr="00D33A91">
        <w:rPr>
          <w:rFonts w:ascii="Times New Roman" w:hAnsi="Times New Roman" w:cs="Times New Roman"/>
          <w:sz w:val="28"/>
          <w:szCs w:val="28"/>
        </w:rPr>
        <w:t xml:space="preserve"> моратория на новые льготы по налогам, зачисляемым в местный бюджет;</w:t>
      </w:r>
    </w:p>
    <w:p w:rsidR="00364397" w:rsidRDefault="00364397" w:rsidP="003643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A91">
        <w:rPr>
          <w:rFonts w:ascii="Times New Roman" w:hAnsi="Times New Roman" w:cs="Times New Roman"/>
          <w:sz w:val="28"/>
          <w:szCs w:val="28"/>
        </w:rPr>
        <w:t>дальнейшее повышение эффективности налогового администрирования и взаимодействия органов местного самоуправления, органов исполнительной власти области и с территориальными органами федеральных органов исполнительной власти, по выполнению мероприятий, направленных на повышение собираемости доходов и укрепление налоговой дисциплины налогоплательщиков, реализация мер по противодействию уклонению от уплаты налогов и других обязательных платежей в местный бюджет.</w:t>
      </w:r>
    </w:p>
    <w:p w:rsidR="00364397" w:rsidRDefault="00364397" w:rsidP="003643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6439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397"/>
    <w:rsid w:val="0036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64397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3643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paragraph" w:styleId="a3">
    <w:name w:val="List Paragraph"/>
    <w:basedOn w:val="a"/>
    <w:uiPriority w:val="34"/>
    <w:qFormat/>
    <w:rsid w:val="00364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8095</Characters>
  <Application>Microsoft Office Word</Application>
  <DocSecurity>0</DocSecurity>
  <Lines>67</Lines>
  <Paragraphs>18</Paragraphs>
  <ScaleCrop>false</ScaleCrop>
  <Company/>
  <LinksUpToDate>false</LinksUpToDate>
  <CharactersWithSpaces>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2017-11-24T07:02:00Z</dcterms:created>
  <dcterms:modified xsi:type="dcterms:W3CDTF">2017-11-24T07:02:00Z</dcterms:modified>
</cp:coreProperties>
</file>