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6F" w:rsidRPr="00B1236F" w:rsidRDefault="00B1236F" w:rsidP="00B1236F">
      <w:pPr>
        <w:ind w:right="201"/>
        <w:jc w:val="center"/>
        <w:rPr>
          <w:sz w:val="28"/>
          <w:szCs w:val="28"/>
        </w:rPr>
      </w:pPr>
      <w:r w:rsidRPr="00B1236F">
        <w:rPr>
          <w:sz w:val="28"/>
          <w:szCs w:val="28"/>
        </w:rPr>
        <w:t>Защита прав субъектов предпринимательской деятельности в сфере нестационарной торговли</w:t>
      </w:r>
    </w:p>
    <w:p w:rsidR="00B1236F" w:rsidRPr="00B1236F" w:rsidRDefault="00B1236F" w:rsidP="00B1236F">
      <w:pPr>
        <w:ind w:right="201"/>
        <w:rPr>
          <w:sz w:val="28"/>
          <w:szCs w:val="28"/>
        </w:rPr>
      </w:pPr>
    </w:p>
    <w:p w:rsidR="00B1236F" w:rsidRPr="00B1236F" w:rsidRDefault="00B1236F" w:rsidP="00B1236F">
      <w:pPr>
        <w:ind w:right="201" w:firstLine="708"/>
        <w:jc w:val="both"/>
        <w:rPr>
          <w:sz w:val="28"/>
          <w:szCs w:val="28"/>
        </w:rPr>
      </w:pPr>
      <w:r w:rsidRPr="00B1236F">
        <w:rPr>
          <w:sz w:val="28"/>
          <w:szCs w:val="28"/>
        </w:rPr>
        <w:t>Прокуратурой Пристенского района уделяется повышенное внимание соблюдению органами государственной власти и местного самоуправления вопросам реализации прав субъектов предпринимательской деятельности.</w:t>
      </w:r>
    </w:p>
    <w:p w:rsidR="00B1236F" w:rsidRPr="00B1236F" w:rsidRDefault="00B1236F" w:rsidP="00B1236F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proofErr w:type="gramStart"/>
      <w:r w:rsidRPr="00B1236F">
        <w:rPr>
          <w:sz w:val="28"/>
          <w:szCs w:val="28"/>
        </w:rPr>
        <w:t>Проведенной в июле 2017 года проверкой установлено, что в нарушение ст. 10 Федерального закона от 28.12.2009 N 381-ФЗ "Об основах государственного регулирования торговой деятельности в Российской Федерации", ст. 13 Федерального закона от 09.02.2009 N 8-ФЗ "Об обеспечении доступа к информации о деятельности государственных органов и органов местного самоуправления" администрациями муниципальных образований Пристенского района не были утверждены Порядки проведения инвентаризации нестационарных</w:t>
      </w:r>
      <w:proofErr w:type="gramEnd"/>
      <w:r w:rsidRPr="00B1236F">
        <w:rPr>
          <w:sz w:val="28"/>
          <w:szCs w:val="28"/>
        </w:rPr>
        <w:t xml:space="preserve"> </w:t>
      </w:r>
      <w:proofErr w:type="gramStart"/>
      <w:r w:rsidRPr="00B1236F">
        <w:rPr>
          <w:sz w:val="28"/>
          <w:szCs w:val="28"/>
        </w:rPr>
        <w:t xml:space="preserve">торговых объектов, инвентаризация нестационарных торговых объектов по состоянию на 31.07.2017 не проводилась,  схемы размещения нестационарных торговых объектов не соответствовали по форме и содержанию требованиям приказа комитета потребительского рынка, развития малого предпринимательства и лицензирования Курской области от 23 марта </w:t>
      </w:r>
      <w:smartTag w:uri="urn:schemas-microsoft-com:office:smarttags" w:element="metricconverter">
        <w:smartTagPr>
          <w:attr w:name="ProductID" w:val="2011 г"/>
        </w:smartTagPr>
        <w:r w:rsidRPr="00B1236F">
          <w:rPr>
            <w:sz w:val="28"/>
            <w:szCs w:val="28"/>
          </w:rPr>
          <w:t>2011 г</w:t>
        </w:r>
      </w:smartTag>
      <w:r w:rsidRPr="00B1236F">
        <w:rPr>
          <w:sz w:val="28"/>
          <w:szCs w:val="28"/>
        </w:rPr>
        <w:t>. № 32, а, кроме того, администрациями 5 муниципальных образований схемы размещения нестационарных торговых объектов не размещены на официальных сайтах муниципальных образований</w:t>
      </w:r>
      <w:proofErr w:type="gramEnd"/>
      <w:r w:rsidRPr="00B1236F">
        <w:rPr>
          <w:sz w:val="28"/>
          <w:szCs w:val="28"/>
        </w:rPr>
        <w:t xml:space="preserve">, что лишало индивидуальных предпринимателей возможности осуществлять нестационарную торговлю на территории Пристенского района. </w:t>
      </w:r>
    </w:p>
    <w:p w:rsidR="00B1236F" w:rsidRPr="00B1236F" w:rsidRDefault="00B1236F" w:rsidP="00B1236F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1236F">
        <w:rPr>
          <w:sz w:val="28"/>
          <w:szCs w:val="28"/>
        </w:rPr>
        <w:t>По фактам выявленных нарушений 31.07.2017 в адрес глав администраций муниципальных образований внесены представления, которые рассмотрены и удовлетворены, 9 должностных лиц привлечено к дисциплинарной ответственности, 5 глав администраций привлечены к административной ответственности по ст. 13.27 ч. 2 КоАП РФ в виде штрафа в размере 3000 рублей каждому.</w:t>
      </w:r>
    </w:p>
    <w:p w:rsidR="00B1236F" w:rsidRPr="00B1236F" w:rsidRDefault="00B1236F" w:rsidP="00B1236F">
      <w:pPr>
        <w:ind w:right="201" w:firstLine="708"/>
        <w:jc w:val="both"/>
        <w:rPr>
          <w:sz w:val="28"/>
          <w:szCs w:val="28"/>
        </w:rPr>
      </w:pPr>
    </w:p>
    <w:p w:rsidR="007A2B02" w:rsidRPr="00B1236F" w:rsidRDefault="007A2B02">
      <w:pPr>
        <w:rPr>
          <w:sz w:val="28"/>
          <w:szCs w:val="28"/>
        </w:rPr>
      </w:pPr>
    </w:p>
    <w:sectPr w:rsidR="007A2B02" w:rsidRPr="00B12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36F"/>
    <w:rsid w:val="007A2B02"/>
    <w:rsid w:val="00B1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>Grizli777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2017-08-23T12:22:00Z</dcterms:created>
  <dcterms:modified xsi:type="dcterms:W3CDTF">2017-08-23T12:23:00Z</dcterms:modified>
</cp:coreProperties>
</file>