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E4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A216E4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 xml:space="preserve"> САЗАНОВСКОГО СЕЛЬСОВЕТА </w:t>
      </w:r>
    </w:p>
    <w:p w:rsidR="00A216E4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</w:p>
    <w:p w:rsidR="00A216E4" w:rsidRPr="004A74A3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A216E4" w:rsidRPr="004A74A3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16E4" w:rsidRPr="004A74A3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216E4" w:rsidRPr="004A74A3" w:rsidRDefault="00A216E4" w:rsidP="00A216E4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216E4" w:rsidRPr="004A74A3" w:rsidRDefault="00A216E4" w:rsidP="00A216E4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«15</w:t>
      </w:r>
      <w:r w:rsidRPr="004A74A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марта 2017 года              № 28</w:t>
      </w:r>
    </w:p>
    <w:p w:rsidR="00A216E4" w:rsidRPr="004A74A3" w:rsidRDefault="00A216E4" w:rsidP="00A216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6E4" w:rsidRPr="004A74A3" w:rsidRDefault="00A216E4" w:rsidP="00A216E4">
      <w:pPr>
        <w:spacing w:after="0"/>
        <w:ind w:left="-360" w:firstLine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74A3">
        <w:rPr>
          <w:rFonts w:ascii="Times New Roman" w:hAnsi="Times New Roman" w:cs="Times New Roman"/>
          <w:b/>
          <w:sz w:val="28"/>
          <w:szCs w:val="28"/>
        </w:rPr>
        <w:t>О проведении контролируемых отжигов сухой растительности</w:t>
      </w:r>
      <w:r>
        <w:rPr>
          <w:rFonts w:ascii="Times New Roman" w:hAnsi="Times New Roman" w:cs="Times New Roman"/>
          <w:b/>
          <w:sz w:val="28"/>
          <w:szCs w:val="28"/>
        </w:rPr>
        <w:t>, мусора, пожнивных остатков</w:t>
      </w:r>
      <w:r w:rsidRPr="004A74A3">
        <w:rPr>
          <w:rFonts w:ascii="Times New Roman" w:hAnsi="Times New Roman" w:cs="Times New Roman"/>
          <w:b/>
          <w:sz w:val="28"/>
          <w:szCs w:val="28"/>
        </w:rPr>
        <w:t xml:space="preserve"> на территории Сазановского сельсовета Пристенского района Курской области.</w:t>
      </w:r>
    </w:p>
    <w:p w:rsidR="00A216E4" w:rsidRPr="004A74A3" w:rsidRDefault="00A216E4" w:rsidP="00A216E4">
      <w:pPr>
        <w:spacing w:after="0"/>
        <w:ind w:left="-360" w:firstLine="900"/>
        <w:rPr>
          <w:rFonts w:ascii="Times New Roman" w:hAnsi="Times New Roman" w:cs="Times New Roman"/>
          <w:sz w:val="28"/>
          <w:szCs w:val="28"/>
        </w:rPr>
      </w:pPr>
      <w:proofErr w:type="gramStart"/>
      <w:r w:rsidRPr="004A74A3">
        <w:rPr>
          <w:rFonts w:ascii="Times New Roman" w:hAnsi="Times New Roman" w:cs="Times New Roman"/>
          <w:sz w:val="28"/>
          <w:szCs w:val="28"/>
        </w:rPr>
        <w:t>В связи с установившимися благоприятными погодными условиями, в целях профилактики пожаров в населенных пунктах, лесных массивах, предупреждения несанкционированных палов сухой растительности Администрация Саз</w:t>
      </w:r>
      <w:r>
        <w:rPr>
          <w:rFonts w:ascii="Times New Roman" w:hAnsi="Times New Roman" w:cs="Times New Roman"/>
          <w:sz w:val="28"/>
          <w:szCs w:val="28"/>
        </w:rPr>
        <w:t>ановского сельсовета Пристен</w:t>
      </w:r>
      <w:r w:rsidRPr="004A74A3">
        <w:rPr>
          <w:rFonts w:ascii="Times New Roman" w:hAnsi="Times New Roman" w:cs="Times New Roman"/>
          <w:sz w:val="28"/>
          <w:szCs w:val="28"/>
        </w:rPr>
        <w:t>ского района Курской области постановляет:</w:t>
      </w:r>
      <w:proofErr w:type="gramEnd"/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 xml:space="preserve">На период проведения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4A74A3">
        <w:rPr>
          <w:rFonts w:ascii="Times New Roman" w:hAnsi="Times New Roman" w:cs="Times New Roman"/>
          <w:sz w:val="28"/>
          <w:szCs w:val="28"/>
        </w:rPr>
        <w:t>территории Сазановского сельсовета Пристенского района Курской области  контролируемых отжигов определить на местах старших должностных лиц администрации Сазановского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</w:t>
      </w:r>
      <w:r w:rsidRPr="004A74A3">
        <w:rPr>
          <w:rFonts w:ascii="Times New Roman" w:hAnsi="Times New Roman" w:cs="Times New Roman"/>
          <w:sz w:val="28"/>
          <w:szCs w:val="28"/>
        </w:rPr>
        <w:t xml:space="preserve"> и членов добровольных пожарных дружин.</w:t>
      </w:r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>Утвердить график дежу</w:t>
      </w:r>
      <w:proofErr w:type="gramStart"/>
      <w:r w:rsidRPr="004A74A3">
        <w:rPr>
          <w:rFonts w:ascii="Times New Roman" w:hAnsi="Times New Roman" w:cs="Times New Roman"/>
          <w:sz w:val="28"/>
          <w:szCs w:val="28"/>
        </w:rPr>
        <w:t>рств с п</w:t>
      </w:r>
      <w:proofErr w:type="gramEnd"/>
      <w:r w:rsidRPr="004A74A3">
        <w:rPr>
          <w:rFonts w:ascii="Times New Roman" w:hAnsi="Times New Roman" w:cs="Times New Roman"/>
          <w:sz w:val="28"/>
          <w:szCs w:val="28"/>
        </w:rPr>
        <w:t>ервичными средствами пожаротушения и приспособленной техникой.</w:t>
      </w:r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>До начала проведения контролируемых отжигов провести дополнительные превентивные мероприятия с целью недопущения распространения огня в населенные пункты (провести опашку, создать противопожарные разрывы и минерализованные полосы)</w:t>
      </w:r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 xml:space="preserve">Время и дату проведения несанкционированных палов согласовать с соответствующим отделом надзорной деятельности. За двое суток до начала контролируемых отжигов предоставить данную информацию через ЕДДС района на ФКУ «ЦУКС ГУ МЧС России по Курской области» для дальнейшего контроля за </w:t>
      </w:r>
      <w:proofErr w:type="spellStart"/>
      <w:r w:rsidRPr="004A74A3">
        <w:rPr>
          <w:rFonts w:ascii="Times New Roman" w:hAnsi="Times New Roman" w:cs="Times New Roman"/>
          <w:sz w:val="28"/>
          <w:szCs w:val="28"/>
        </w:rPr>
        <w:t>лесопожарной</w:t>
      </w:r>
      <w:proofErr w:type="spellEnd"/>
      <w:r w:rsidRPr="004A74A3">
        <w:rPr>
          <w:rFonts w:ascii="Times New Roman" w:hAnsi="Times New Roman" w:cs="Times New Roman"/>
          <w:sz w:val="28"/>
          <w:szCs w:val="28"/>
        </w:rPr>
        <w:t xml:space="preserve"> обстановкой, информирования НЦУКС МЧС России.</w:t>
      </w:r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A74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74A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216E4" w:rsidRPr="004A74A3" w:rsidRDefault="00A216E4" w:rsidP="00A216E4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3E77">
        <w:rPr>
          <w:rFonts w:ascii="Times New Roman" w:eastAsia="Calibri" w:hAnsi="Times New Roman" w:cs="Times New Roman"/>
          <w:sz w:val="28"/>
          <w:szCs w:val="28"/>
        </w:rPr>
        <w:t>вступает в силу со дня его обнародования</w:t>
      </w:r>
      <w:r w:rsidRPr="004A74A3">
        <w:rPr>
          <w:rFonts w:ascii="Times New Roman" w:hAnsi="Times New Roman" w:cs="Times New Roman"/>
          <w:sz w:val="28"/>
          <w:szCs w:val="28"/>
        </w:rPr>
        <w:t>.</w:t>
      </w:r>
    </w:p>
    <w:p w:rsidR="00A216E4" w:rsidRPr="004A74A3" w:rsidRDefault="00A216E4" w:rsidP="00A216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6E4" w:rsidRPr="004A74A3" w:rsidRDefault="00A216E4" w:rsidP="00A216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216E4" w:rsidRPr="00070B92" w:rsidRDefault="00A216E4" w:rsidP="00A216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A74A3">
        <w:rPr>
          <w:rFonts w:ascii="Times New Roman" w:hAnsi="Times New Roman" w:cs="Times New Roman"/>
          <w:sz w:val="28"/>
          <w:szCs w:val="28"/>
        </w:rPr>
        <w:t xml:space="preserve">Сазановского сельсовета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4A74A3">
        <w:rPr>
          <w:rFonts w:ascii="Times New Roman" w:hAnsi="Times New Roman" w:cs="Times New Roman"/>
          <w:sz w:val="28"/>
          <w:szCs w:val="28"/>
        </w:rPr>
        <w:t xml:space="preserve">                   А.Н.Берлизе</w:t>
      </w:r>
      <w:r>
        <w:rPr>
          <w:rFonts w:ascii="Times New Roman" w:hAnsi="Times New Roman" w:cs="Times New Roman"/>
          <w:sz w:val="28"/>
          <w:szCs w:val="28"/>
        </w:rPr>
        <w:t>в</w:t>
      </w:r>
    </w:p>
    <w:p w:rsidR="00013700" w:rsidRDefault="00013700"/>
    <w:sectPr w:rsidR="00013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4713B"/>
    <w:multiLevelType w:val="hybridMultilevel"/>
    <w:tmpl w:val="475C0B98"/>
    <w:lvl w:ilvl="0" w:tplc="D882A522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6E4"/>
    <w:rsid w:val="00013700"/>
    <w:rsid w:val="00A21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>Grizli777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2017-03-17T06:50:00Z</dcterms:created>
  <dcterms:modified xsi:type="dcterms:W3CDTF">2017-03-17T06:50:00Z</dcterms:modified>
</cp:coreProperties>
</file>