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C7" w:rsidRDefault="004D35C7"/>
    <w:p w:rsidR="00AB44EB" w:rsidRDefault="00AB44EB"/>
    <w:p w:rsidR="00AB44EB" w:rsidRDefault="00AB44EB"/>
    <w:p w:rsidR="00AB44EB" w:rsidRDefault="00AB44EB">
      <w:pPr>
        <w:sectPr w:rsidR="00AB44EB" w:rsidSect="000C48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B44EB" w:rsidRDefault="00AB44EB"/>
    <w:p w:rsidR="00AB44EB" w:rsidRPr="00FE5B77" w:rsidRDefault="00AB44EB" w:rsidP="00AB44E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>СОБРАНИЕ  ДЕПУТАТОВ</w:t>
      </w:r>
    </w:p>
    <w:p w:rsidR="00AB44EB" w:rsidRPr="00FE5B77" w:rsidRDefault="00AB44EB" w:rsidP="00AB44E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 xml:space="preserve">САЗАНОВСКОГО СЕЛЬСОВЕТА  </w:t>
      </w:r>
    </w:p>
    <w:p w:rsidR="00AB44EB" w:rsidRPr="00FE5B77" w:rsidRDefault="00AB44EB" w:rsidP="00AB44E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>ПРИСТЕНСКОГО РАЙОНА</w:t>
      </w:r>
    </w:p>
    <w:p w:rsidR="00AB44EB" w:rsidRPr="00FE5B77" w:rsidRDefault="00AB44EB" w:rsidP="00AB44E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B44EB" w:rsidRPr="00FE5B77" w:rsidRDefault="00AB44EB" w:rsidP="00AB44E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B44EB" w:rsidRPr="00FE5B77" w:rsidRDefault="00AB44EB" w:rsidP="00AB44E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РЕШЕНИЕ</w:t>
      </w:r>
    </w:p>
    <w:p w:rsidR="00AB44EB" w:rsidRPr="000E5B8A" w:rsidRDefault="00AB44EB" w:rsidP="00AB44E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E5B8A">
        <w:rPr>
          <w:rFonts w:ascii="Times New Roman" w:hAnsi="Times New Roman" w:cs="Times New Roman"/>
          <w:b/>
          <w:sz w:val="28"/>
          <w:szCs w:val="28"/>
        </w:rPr>
        <w:t>« 27» февраля   2017  года               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AB44EB" w:rsidRPr="000E5B8A" w:rsidRDefault="00AB44EB" w:rsidP="00AB44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безвозмездной передаче недвижимого имущества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муниципальной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«Сазановский сельсовет» Пристенского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Курской области в собственность муниципального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«Пристенский район» Курской области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от 27 мая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2014 г</w:t>
        </w:r>
      </w:smartTag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N 136-ФЗ «О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руководствуясь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года №131-ФЗ «Об общих принципах организации местного самоуправления в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Уставом муниципального образования «Сазановский сельсовет»  Пристенского района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Положением о Порядке управления и распоряжения муниципальным имуществом муниципального образования «Сазановский сельсовет»  Пристенского района Курской области, утвержденным  решением Собрания депутатов  Сазановского сельсовета Пристенского района Курской области от 10.01.2008 г. № 85,  в соответствии </w:t>
      </w:r>
      <w:r w:rsidRPr="00E668B8">
        <w:rPr>
          <w:rFonts w:ascii="Times New Roman" w:hAnsi="Times New Roman" w:cs="Times New Roman"/>
          <w:sz w:val="28"/>
          <w:szCs w:val="28"/>
        </w:rPr>
        <w:t>с Решением Собрания депутатов Сазановского сельсовета Пристенского района Курской области от 27 февраля 2017г.№ 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имущества, подлежащего передаче из муниципальной собственности муниципального образования «Сазановский сельсовет» Пристенского района Курской области в собственность муниципального района «Пристенский район» Курской области» и на основании письма Администрации Пристенского района от </w:t>
      </w:r>
      <w:r w:rsidRPr="0032454D">
        <w:rPr>
          <w:rFonts w:ascii="Times New Roman" w:hAnsi="Times New Roman" w:cs="Times New Roman"/>
          <w:sz w:val="28"/>
          <w:szCs w:val="28"/>
        </w:rPr>
        <w:t>1</w:t>
      </w:r>
      <w:r w:rsidR="0032454D" w:rsidRPr="0032454D">
        <w:rPr>
          <w:rFonts w:ascii="Times New Roman" w:hAnsi="Times New Roman" w:cs="Times New Roman"/>
          <w:sz w:val="28"/>
          <w:szCs w:val="28"/>
        </w:rPr>
        <w:t>6</w:t>
      </w:r>
      <w:r w:rsidRPr="0032454D">
        <w:rPr>
          <w:rFonts w:ascii="Times New Roman" w:hAnsi="Times New Roman" w:cs="Times New Roman"/>
          <w:sz w:val="28"/>
          <w:szCs w:val="28"/>
        </w:rPr>
        <w:t>.</w:t>
      </w:r>
      <w:r w:rsidR="0032454D" w:rsidRPr="0032454D">
        <w:rPr>
          <w:rFonts w:ascii="Times New Roman" w:hAnsi="Times New Roman" w:cs="Times New Roman"/>
          <w:sz w:val="28"/>
          <w:szCs w:val="28"/>
        </w:rPr>
        <w:t>02</w:t>
      </w:r>
      <w:r w:rsidRPr="0032454D">
        <w:rPr>
          <w:rFonts w:ascii="Times New Roman" w:hAnsi="Times New Roman" w:cs="Times New Roman"/>
          <w:sz w:val="28"/>
          <w:szCs w:val="28"/>
        </w:rPr>
        <w:t>.201</w:t>
      </w:r>
      <w:r w:rsidR="0032454D" w:rsidRPr="0032454D">
        <w:rPr>
          <w:rFonts w:ascii="Times New Roman" w:hAnsi="Times New Roman" w:cs="Times New Roman"/>
          <w:sz w:val="28"/>
          <w:szCs w:val="28"/>
        </w:rPr>
        <w:t>7</w:t>
      </w:r>
      <w:r w:rsidRPr="0032454D">
        <w:rPr>
          <w:rFonts w:ascii="Times New Roman" w:hAnsi="Times New Roman" w:cs="Times New Roman"/>
          <w:sz w:val="28"/>
          <w:szCs w:val="28"/>
        </w:rPr>
        <w:t xml:space="preserve"> № 0</w:t>
      </w:r>
      <w:r w:rsidR="0032454D" w:rsidRPr="0032454D">
        <w:rPr>
          <w:rFonts w:ascii="Times New Roman" w:hAnsi="Times New Roman" w:cs="Times New Roman"/>
          <w:sz w:val="28"/>
          <w:szCs w:val="28"/>
        </w:rPr>
        <w:t>2.01</w:t>
      </w:r>
      <w:r w:rsidRPr="0032454D">
        <w:rPr>
          <w:rFonts w:ascii="Times New Roman" w:hAnsi="Times New Roman" w:cs="Times New Roman"/>
          <w:sz w:val="28"/>
          <w:szCs w:val="28"/>
        </w:rPr>
        <w:t>-</w:t>
      </w:r>
      <w:r w:rsidR="0032454D" w:rsidRPr="0032454D">
        <w:rPr>
          <w:rFonts w:ascii="Times New Roman" w:hAnsi="Times New Roman" w:cs="Times New Roman"/>
          <w:sz w:val="28"/>
          <w:szCs w:val="28"/>
        </w:rPr>
        <w:t>18</w:t>
      </w:r>
      <w:r w:rsidRPr="0032454D">
        <w:rPr>
          <w:rFonts w:ascii="Times New Roman" w:hAnsi="Times New Roman" w:cs="Times New Roman"/>
          <w:sz w:val="28"/>
          <w:szCs w:val="28"/>
        </w:rPr>
        <w:t>/</w:t>
      </w:r>
      <w:r w:rsidR="0032454D" w:rsidRPr="0032454D">
        <w:rPr>
          <w:rFonts w:ascii="Times New Roman" w:hAnsi="Times New Roman" w:cs="Times New Roman"/>
          <w:sz w:val="28"/>
          <w:szCs w:val="28"/>
        </w:rPr>
        <w:t>641</w:t>
      </w:r>
      <w:r w:rsidRPr="000E5B8A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Собрание депутатов Сазановского сельсовета Пристенского района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1.Передать недвижимое имущество из муниципальной собственности муниципального образования «Сазановский сельсовет» Пристенского района  Курской области,  согласно Перечню, указанному в приложении №1 к настоящему решению,  в собственность муниципального района «Пристенский район» Курской области.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Администрации Сазановского сельсовета Пристенского района Курской области оформить  для утверждения передаточный акт недвижимого имущества, указанного в п.1 настоящего решения.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3.Администрации Сазановского сельсовета Пристенского района Курской области внести соответствующие изменения в реестр муниципального имущества муниципального образования «Сазановский сельсовет» Пристенского района Курской области.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Решение вступает в силу со дня его опубликования (обнародования).</w:t>
      </w: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4EB" w:rsidRDefault="00AB44EB" w:rsidP="00AB44EB">
      <w:pPr>
        <w:tabs>
          <w:tab w:val="left" w:pos="6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4EB" w:rsidRPr="000E5B8A" w:rsidRDefault="00AB44EB" w:rsidP="00AB44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Pr="000E5B8A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B44EB" w:rsidRPr="000E5B8A" w:rsidRDefault="00AB44EB" w:rsidP="00AB44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B8A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</w:p>
    <w:p w:rsidR="00AB44EB" w:rsidRPr="000E5B8A" w:rsidRDefault="00AB44EB" w:rsidP="00AB44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B8A">
        <w:rPr>
          <w:rFonts w:ascii="Times New Roman" w:hAnsi="Times New Roman" w:cs="Times New Roman"/>
          <w:sz w:val="28"/>
          <w:szCs w:val="28"/>
        </w:rPr>
        <w:t xml:space="preserve">Пристенского района                                                                                                  </w:t>
      </w:r>
    </w:p>
    <w:p w:rsidR="00AB44EB" w:rsidRPr="000E5B8A" w:rsidRDefault="00AB44EB" w:rsidP="00AB44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B8A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5B8A">
        <w:rPr>
          <w:rFonts w:ascii="Times New Roman" w:hAnsi="Times New Roman" w:cs="Times New Roman"/>
          <w:sz w:val="28"/>
          <w:szCs w:val="28"/>
        </w:rPr>
        <w:t xml:space="preserve">                     А.Н.Берлизев                                                                                                                                                            </w:t>
      </w:r>
    </w:p>
    <w:p w:rsidR="00AB44EB" w:rsidRDefault="00AB44EB" w:rsidP="00AB44EB">
      <w:pPr>
        <w:spacing w:after="0"/>
        <w:rPr>
          <w:rFonts w:ascii="Times New Roman" w:hAnsi="Times New Roman" w:cs="Times New Roman"/>
        </w:rPr>
      </w:pPr>
    </w:p>
    <w:p w:rsidR="00AB44EB" w:rsidRDefault="00AB44EB" w:rsidP="00AB44EB">
      <w:pPr>
        <w:spacing w:after="0"/>
        <w:rPr>
          <w:rFonts w:ascii="Times New Roman" w:hAnsi="Times New Roman" w:cs="Times New Roman"/>
        </w:rPr>
      </w:pPr>
    </w:p>
    <w:p w:rsidR="00AB44EB" w:rsidRDefault="00AB44EB" w:rsidP="00AB44EB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Председатель Собрания депутатов</w:t>
      </w:r>
    </w:p>
    <w:p w:rsidR="00AB44EB" w:rsidRPr="00AB44EB" w:rsidRDefault="00AB44EB" w:rsidP="00AB44EB">
      <w:pPr>
        <w:autoSpaceDE w:val="0"/>
        <w:spacing w:after="0"/>
        <w:jc w:val="both"/>
        <w:rPr>
          <w:rFonts w:ascii="Times New Roman" w:eastAsia="Calibri" w:hAnsi="Times New Roman" w:cs="Calibri"/>
          <w:sz w:val="28"/>
          <w:szCs w:val="28"/>
        </w:rPr>
        <w:sectPr w:rsidR="00AB44EB" w:rsidRPr="00AB44EB" w:rsidSect="00AB44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Сазановского сельсовета                                                              И. </w:t>
      </w:r>
      <w:r w:rsidR="0032454D">
        <w:rPr>
          <w:rFonts w:ascii="Times New Roman" w:eastAsia="Times New Roman CYR" w:hAnsi="Times New Roman" w:cs="Times New Roman CYR"/>
          <w:sz w:val="28"/>
          <w:szCs w:val="28"/>
        </w:rPr>
        <w:t>В. Чернышов</w:t>
      </w:r>
    </w:p>
    <w:p w:rsidR="00AB44EB" w:rsidRDefault="00AB44EB"/>
    <w:p w:rsidR="00AB44EB" w:rsidRDefault="00AB44EB" w:rsidP="00AB44EB">
      <w:pPr>
        <w:spacing w:after="0" w:line="240" w:lineRule="auto"/>
      </w:pPr>
    </w:p>
    <w:p w:rsidR="00AB44EB" w:rsidRDefault="00AB44EB" w:rsidP="00AB44EB">
      <w:pPr>
        <w:spacing w:after="0" w:line="240" w:lineRule="auto"/>
      </w:pPr>
    </w:p>
    <w:p w:rsidR="00AB44EB" w:rsidRDefault="00AB44EB" w:rsidP="00AB4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ПЕРЕЧЕНЬ</w:t>
      </w:r>
    </w:p>
    <w:p w:rsidR="00AB44EB" w:rsidRDefault="00AB44EB" w:rsidP="00AB4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объектов недвижимого имущества передаваемого из собственности муниципального образования «Сазановский сельсовет» Пристенского района Курской области в собственность муниципального района «Пристенский район» Курской области</w:t>
      </w:r>
    </w:p>
    <w:p w:rsidR="00AB44EB" w:rsidRDefault="00AB44EB" w:rsidP="00AB4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"/>
        <w:gridCol w:w="1482"/>
        <w:gridCol w:w="1095"/>
        <w:gridCol w:w="1134"/>
        <w:gridCol w:w="1134"/>
        <w:gridCol w:w="1348"/>
        <w:gridCol w:w="1212"/>
        <w:gridCol w:w="1483"/>
        <w:gridCol w:w="2619"/>
        <w:gridCol w:w="1593"/>
        <w:gridCol w:w="1348"/>
      </w:tblGrid>
      <w:tr w:rsidR="00AB44EB" w:rsidTr="00F6086D">
        <w:trPr>
          <w:trHeight w:val="28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AB44EB" w:rsidTr="00F6086D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B44EB" w:rsidTr="00F6086D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Россия, Курская область, Пристенский район, п. Пристень, ул. Парковая, д. 18, кв. 27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46:19:100104:1846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35,40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904470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655546,4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собственность, 46-46/020-46/020/001/2016-3079/2, 23.12.2016г.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 №0144300001516000001-0098314-02 от 24.05.2016г.; Дополнительное соглашение «1 к контракту от «24» мая 2016 г. №0144300001516000001-0098314-02 «приобретение жилья в рамках реализации программы по переселению граждан» от 13.12.2016 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«Сазановский сельсовет» Пристенского района Курской области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Pr="001F52D9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2D9">
              <w:rPr>
                <w:rFonts w:ascii="Times New Roman" w:eastAsia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AB44EB" w:rsidTr="00F6086D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44EB" w:rsidTr="00F6086D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EB" w:rsidRDefault="00AB44EB" w:rsidP="00F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44EB" w:rsidRDefault="00AB44EB" w:rsidP="00AB44EB">
      <w:pPr>
        <w:spacing w:after="0"/>
        <w:rPr>
          <w:rFonts w:ascii="Times New Roman" w:hAnsi="Times New Roman" w:cs="Times New Roman"/>
          <w:sz w:val="24"/>
          <w:szCs w:val="24"/>
        </w:rPr>
        <w:sectPr w:rsidR="00AB44EB" w:rsidSect="0032454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AB44EB" w:rsidRDefault="00AB44EB"/>
    <w:sectPr w:rsidR="00AB44EB" w:rsidSect="004D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4EB"/>
    <w:rsid w:val="001F52D9"/>
    <w:rsid w:val="0032454D"/>
    <w:rsid w:val="004D35C7"/>
    <w:rsid w:val="00AB44EB"/>
    <w:rsid w:val="00D1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737</Words>
  <Characters>4201</Characters>
  <Application>Microsoft Office Word</Application>
  <DocSecurity>0</DocSecurity>
  <Lines>35</Lines>
  <Paragraphs>9</Paragraphs>
  <ScaleCrop>false</ScaleCrop>
  <Company>Grizli777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7</cp:revision>
  <cp:lastPrinted>2017-03-06T06:57:00Z</cp:lastPrinted>
  <dcterms:created xsi:type="dcterms:W3CDTF">2017-03-01T13:54:00Z</dcterms:created>
  <dcterms:modified xsi:type="dcterms:W3CDTF">2017-03-06T07:40:00Z</dcterms:modified>
</cp:coreProperties>
</file>