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89" w:rsidRDefault="00685589" w:rsidP="00685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589" w:rsidRDefault="00685589" w:rsidP="00685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от «27» февраля 2017г. №10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имущества, подлежащего </w:t>
      </w:r>
      <w:proofErr w:type="gramStart"/>
      <w:r w:rsidRPr="00E668B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 xml:space="preserve">передаче из муниципальной собственности </w:t>
      </w:r>
      <w:proofErr w:type="gramStart"/>
      <w:r w:rsidRPr="00E668B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образования «Сазановский сельсовет» Пристенского района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Курской области в собственность муниципального района</w:t>
      </w:r>
    </w:p>
    <w:p w:rsidR="00245BA9" w:rsidRPr="00E668B8" w:rsidRDefault="00245BA9" w:rsidP="00245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B8">
        <w:rPr>
          <w:rFonts w:ascii="Times New Roman" w:hAnsi="Times New Roman" w:cs="Times New Roman"/>
          <w:b/>
          <w:sz w:val="28"/>
          <w:szCs w:val="28"/>
        </w:rPr>
        <w:t>«Пристенский район» Курской области</w:t>
      </w:r>
    </w:p>
    <w:p w:rsidR="00245BA9" w:rsidRDefault="00245BA9" w:rsidP="00245BA9">
      <w:pPr>
        <w:spacing w:before="100" w:beforeAutospacing="1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Во исполнение Федерального закона от 27 мая 2014 г. N 136-ФЗ «О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руководствуясь Федеральным законом от 06.10.2003 года №131-ФЗ 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 w:cs="Times New Roman"/>
        </w:rPr>
        <w:t xml:space="preserve"> Федерации», Уставом муниципального образования «Сазановский сельсовет» Пристенского района Курской области», Положением о Порядке управления и распоряжения муниципальным имуществом муниципального образования «Сазановский сельсовет» Пристенского района Курской области, утвержденным решением Собрания депутатов Сазановского сельсовета Пристенского района Курской области от 10.01.2008г. №85, Собрание депутатов Сазановского сельсовета Пристенского района Курской области РЕШИЛО: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1.​ Утвердить Перечень недвижимого имущества, подлежащего к передаче из муниципальной собственности муниципального образования «Сазановский сельсовет» Пристенского района Курской области в собственность муниципального района «Пристенский район» Курской области, согласно приложению №1(прилагается). 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2.​ Администрации Сазановского сельсовета Пристенского района Курской области разработать и утвердить до 06 марта 2017 года План мероприятий по оформлению права собственности на имущество, указанное в п.3 настоящего решения.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3.​ Решение вступает в силу со дня его опубликования (обнародования).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Сазановского сельсовета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Пристенского района </w:t>
      </w:r>
    </w:p>
    <w:p w:rsidR="00245BA9" w:rsidRDefault="00245BA9" w:rsidP="00245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Курской области __________ А.Н.Берлизев </w:t>
      </w:r>
    </w:p>
    <w:p w:rsidR="00245BA9" w:rsidRDefault="00245BA9" w:rsidP="00245B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5BA9" w:rsidRDefault="00245BA9" w:rsidP="00245BA9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Председатель Собрания депутатов</w:t>
      </w:r>
    </w:p>
    <w:p w:rsidR="00245BA9" w:rsidRPr="00245BA9" w:rsidRDefault="00245BA9" w:rsidP="00245BA9">
      <w:pPr>
        <w:autoSpaceDE w:val="0"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Сазановского сельсовета                                                              И. В. Чернышов</w:t>
      </w:r>
    </w:p>
    <w:p w:rsidR="00685589" w:rsidRDefault="00685589">
      <w:pPr>
        <w:sectPr w:rsidR="006855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589" w:rsidRDefault="00685589" w:rsidP="0068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ПЕРЕЧЕНЬ</w:t>
      </w:r>
    </w:p>
    <w:p w:rsidR="00685589" w:rsidRDefault="00685589" w:rsidP="0068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объектов недвижимого имущества передаваемого из собственности муниципального образования «Сазановский сельсовет» Пристенского района Курской области в собственность муниципального района «Пристенский район» Курской области</w:t>
      </w:r>
    </w:p>
    <w:p w:rsidR="00685589" w:rsidRDefault="00685589" w:rsidP="0068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"/>
        <w:gridCol w:w="1482"/>
        <w:gridCol w:w="1095"/>
        <w:gridCol w:w="1134"/>
        <w:gridCol w:w="1134"/>
        <w:gridCol w:w="1348"/>
        <w:gridCol w:w="1212"/>
        <w:gridCol w:w="1483"/>
        <w:gridCol w:w="2619"/>
        <w:gridCol w:w="1593"/>
        <w:gridCol w:w="1348"/>
      </w:tblGrid>
      <w:tr w:rsidR="00685589" w:rsidTr="00460C53">
        <w:trPr>
          <w:trHeight w:val="28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685589" w:rsidTr="00460C53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85589" w:rsidTr="00460C53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Россия, Курская область, Пристенский район, п. Пристень, ул. Парковая, д. 18, кв. 27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46:19:100104:1846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35,40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904470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655546,4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Муниципальная собственность, 46-46/020-46/020/001/2016-3079/2, 23.12.2016г.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Контракт №0144300001516000001-0098314-02 от 24.05.2016г.; Дополнительное соглашение «1 к контракту от «24» мая 2016 г. №0144300001516000001-0098314-02 «приобретение жилья в рамках реализации программы по переселению граждан» от 13.12.2016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Муниципальное образование «Сазановский сельсовет» Пристенского района Курской области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Не зарегистрировано</w:t>
            </w:r>
          </w:p>
        </w:tc>
      </w:tr>
      <w:tr w:rsidR="00685589" w:rsidTr="00460C53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5589" w:rsidTr="00460C53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9" w:rsidRDefault="00685589" w:rsidP="0046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5589" w:rsidRDefault="00685589" w:rsidP="00685589">
      <w:pPr>
        <w:spacing w:after="0"/>
        <w:rPr>
          <w:rFonts w:ascii="Times New Roman" w:hAnsi="Times New Roman" w:cs="Times New Roman"/>
          <w:sz w:val="24"/>
          <w:szCs w:val="24"/>
        </w:rPr>
        <w:sectPr w:rsidR="00685589" w:rsidSect="000C48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0BC7" w:rsidRDefault="00890BC7"/>
    <w:sectPr w:rsidR="00890BC7" w:rsidSect="006855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85589"/>
    <w:rsid w:val="00245BA9"/>
    <w:rsid w:val="004C1CA0"/>
    <w:rsid w:val="00685589"/>
    <w:rsid w:val="0089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3273</Characters>
  <Application>Microsoft Office Word</Application>
  <DocSecurity>0</DocSecurity>
  <Lines>27</Lines>
  <Paragraphs>7</Paragraphs>
  <ScaleCrop>false</ScaleCrop>
  <Company>Grizli777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dcterms:created xsi:type="dcterms:W3CDTF">2017-02-27T13:50:00Z</dcterms:created>
  <dcterms:modified xsi:type="dcterms:W3CDTF">2017-03-01T13:53:00Z</dcterms:modified>
</cp:coreProperties>
</file>