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DDE" w:rsidRPr="0048047A" w:rsidRDefault="009A1DDE" w:rsidP="009A1DDE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8047A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9A1DDE" w:rsidRPr="0048047A" w:rsidRDefault="009A1DDE" w:rsidP="009A1DDE">
      <w:pPr>
        <w:spacing w:after="0"/>
        <w:rPr>
          <w:rFonts w:ascii="Times New Roman" w:hAnsi="Times New Roman" w:cs="Times New Roman"/>
          <w:sz w:val="28"/>
          <w:szCs w:val="20"/>
          <w:lang w:eastAsia="ar-SA"/>
        </w:rPr>
      </w:pPr>
    </w:p>
    <w:p w:rsidR="009A1DDE" w:rsidRPr="0048047A" w:rsidRDefault="009A1DDE" w:rsidP="009A1DDE">
      <w:pPr>
        <w:spacing w:after="0"/>
        <w:rPr>
          <w:rFonts w:ascii="Times New Roman" w:hAnsi="Times New Roman" w:cs="Times New Roman"/>
        </w:rPr>
      </w:pPr>
    </w:p>
    <w:p w:rsidR="009A1DDE" w:rsidRDefault="009A1DDE" w:rsidP="009A1DDE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9A1DDE" w:rsidRDefault="009A1DDE" w:rsidP="009A1DDE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САЗАНОВСКОГО  СЕЛЬСОВЕТА </w:t>
      </w:r>
    </w:p>
    <w:p w:rsidR="009A1DDE" w:rsidRDefault="009A1DDE" w:rsidP="009A1DDE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ПРИСТЕНСКОГО РАЙОНА </w:t>
      </w:r>
    </w:p>
    <w:p w:rsidR="009A1DDE" w:rsidRDefault="009A1DDE" w:rsidP="009A1DDE">
      <w:pPr>
        <w:spacing w:after="0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КУРСКОЙ ОБЛАСТИ</w:t>
      </w:r>
    </w:p>
    <w:p w:rsidR="009A1DDE" w:rsidRDefault="009A1DDE" w:rsidP="009A1DDE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1DDE" w:rsidRDefault="009A1DDE" w:rsidP="009A1DDE">
      <w:pPr>
        <w:spacing w:line="240" w:lineRule="auto"/>
        <w:ind w:left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9A1DDE" w:rsidRDefault="009A1DDE" w:rsidP="009A1DDE">
      <w:pPr>
        <w:spacing w:line="240" w:lineRule="auto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9A1DDE" w:rsidRDefault="009A1DDE" w:rsidP="009A1DDE">
      <w:pPr>
        <w:spacing w:line="24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 20 декабря 2016 года                                            № 163</w:t>
      </w:r>
    </w:p>
    <w:p w:rsidR="009A1DDE" w:rsidRDefault="009A1DDE" w:rsidP="009A1D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1DDE" w:rsidRDefault="009A1DDE" w:rsidP="009A1DDE">
      <w:pPr>
        <w:spacing w:line="240" w:lineRule="auto"/>
        <w:ind w:left="18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изменении адреса земельного участка.</w:t>
      </w:r>
    </w:p>
    <w:p w:rsidR="009A1DDE" w:rsidRDefault="009A1DDE" w:rsidP="009A1DDE">
      <w:pPr>
        <w:spacing w:line="240" w:lineRule="auto"/>
        <w:ind w:left="180" w:firstLine="708"/>
        <w:rPr>
          <w:rFonts w:ascii="Times New Roman" w:hAnsi="Times New Roman" w:cs="Times New Roman"/>
          <w:sz w:val="28"/>
          <w:szCs w:val="28"/>
        </w:rPr>
      </w:pPr>
    </w:p>
    <w:p w:rsidR="009A1DDE" w:rsidRPr="00457688" w:rsidRDefault="009A1DDE" w:rsidP="009A1D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7688">
        <w:rPr>
          <w:rFonts w:ascii="Times New Roman" w:hAnsi="Times New Roman" w:cs="Times New Roman"/>
          <w:sz w:val="28"/>
          <w:szCs w:val="28"/>
        </w:rPr>
        <w:t xml:space="preserve"> В целях упорядочения названия улиц и номеров земельных участков в администрации Сазановского сельсовета Пристенского района Курской области Администрация Сазановского сельсовета Пристенского района Курской области постановляет:</w:t>
      </w:r>
    </w:p>
    <w:p w:rsidR="009A1DDE" w:rsidRPr="00457688" w:rsidRDefault="009A1DDE" w:rsidP="009A1D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7688">
        <w:rPr>
          <w:rFonts w:ascii="Times New Roman" w:hAnsi="Times New Roman" w:cs="Times New Roman"/>
          <w:sz w:val="28"/>
          <w:szCs w:val="28"/>
        </w:rPr>
        <w:t xml:space="preserve">          1.Зем</w:t>
      </w:r>
      <w:r>
        <w:rPr>
          <w:rFonts w:ascii="Times New Roman" w:hAnsi="Times New Roman" w:cs="Times New Roman"/>
          <w:sz w:val="28"/>
          <w:szCs w:val="28"/>
        </w:rPr>
        <w:t>ельный участок общей площадью 50</w:t>
      </w:r>
      <w:r w:rsidRPr="00457688">
        <w:rPr>
          <w:rFonts w:ascii="Times New Roman" w:hAnsi="Times New Roman" w:cs="Times New Roman"/>
          <w:sz w:val="28"/>
          <w:szCs w:val="28"/>
        </w:rPr>
        <w:t>00 кв.м.,  кадастровый номер 46:19:060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57688">
        <w:rPr>
          <w:rFonts w:ascii="Times New Roman" w:hAnsi="Times New Roman" w:cs="Times New Roman"/>
          <w:sz w:val="28"/>
          <w:szCs w:val="28"/>
        </w:rPr>
        <w:t>01:</w:t>
      </w:r>
      <w:r>
        <w:rPr>
          <w:rFonts w:ascii="Times New Roman" w:hAnsi="Times New Roman" w:cs="Times New Roman"/>
          <w:sz w:val="28"/>
          <w:szCs w:val="28"/>
        </w:rPr>
        <w:t>70</w:t>
      </w:r>
      <w:r w:rsidRPr="00457688">
        <w:rPr>
          <w:rFonts w:ascii="Times New Roman" w:hAnsi="Times New Roman" w:cs="Times New Roman"/>
          <w:sz w:val="28"/>
          <w:szCs w:val="28"/>
        </w:rPr>
        <w:t>, ранее значившийся по адресу: Курская область, Пристенский район, с</w:t>
      </w:r>
      <w:proofErr w:type="gramStart"/>
      <w:r w:rsidRPr="0045768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льинка, </w:t>
      </w:r>
      <w:r w:rsidRPr="00457688">
        <w:rPr>
          <w:rFonts w:ascii="Times New Roman" w:hAnsi="Times New Roman" w:cs="Times New Roman"/>
          <w:sz w:val="28"/>
          <w:szCs w:val="28"/>
        </w:rPr>
        <w:t xml:space="preserve">находящийся в постоянном бессрочном пользовании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Шамардиной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Натальи Ивановны</w:t>
      </w:r>
      <w:r w:rsidRPr="00457688">
        <w:rPr>
          <w:rFonts w:ascii="Times New Roman" w:hAnsi="Times New Roman" w:cs="Times New Roman"/>
          <w:sz w:val="28"/>
          <w:szCs w:val="28"/>
        </w:rPr>
        <w:t xml:space="preserve">, следует считать находящимся по адресу: Курская область, Пристенский район, </w:t>
      </w:r>
      <w:proofErr w:type="gramStart"/>
      <w:r w:rsidRPr="0045768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45768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Ильин</w:t>
      </w:r>
      <w:r w:rsidRPr="00457688">
        <w:rPr>
          <w:rFonts w:ascii="Times New Roman" w:hAnsi="Times New Roman" w:cs="Times New Roman"/>
          <w:sz w:val="28"/>
          <w:szCs w:val="28"/>
        </w:rPr>
        <w:t>ка</w:t>
      </w:r>
      <w:proofErr w:type="gramEnd"/>
      <w:r w:rsidRPr="0045768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ул. Центральн</w:t>
      </w:r>
      <w:r w:rsidRPr="00457688">
        <w:rPr>
          <w:rFonts w:ascii="Times New Roman" w:hAnsi="Times New Roman" w:cs="Times New Roman"/>
          <w:sz w:val="28"/>
          <w:szCs w:val="28"/>
        </w:rPr>
        <w:t xml:space="preserve">ая, дом </w:t>
      </w:r>
      <w:r>
        <w:rPr>
          <w:rFonts w:ascii="Times New Roman" w:hAnsi="Times New Roman" w:cs="Times New Roman"/>
          <w:sz w:val="28"/>
          <w:szCs w:val="28"/>
        </w:rPr>
        <w:t>31</w:t>
      </w:r>
      <w:r w:rsidRPr="00457688">
        <w:rPr>
          <w:rFonts w:ascii="Times New Roman" w:hAnsi="Times New Roman" w:cs="Times New Roman"/>
          <w:sz w:val="28"/>
          <w:szCs w:val="28"/>
        </w:rPr>
        <w:t>.</w:t>
      </w:r>
    </w:p>
    <w:p w:rsidR="009A1DDE" w:rsidRPr="00457688" w:rsidRDefault="009A1DDE" w:rsidP="009A1D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57688">
        <w:rPr>
          <w:rFonts w:ascii="Times New Roman" w:hAnsi="Times New Roman" w:cs="Times New Roman"/>
          <w:sz w:val="28"/>
          <w:szCs w:val="28"/>
        </w:rPr>
        <w:t xml:space="preserve">        2.Постановление вступает в силу со дня его подписания.</w:t>
      </w:r>
    </w:p>
    <w:p w:rsidR="009A1DDE" w:rsidRPr="00457688" w:rsidRDefault="009A1DDE" w:rsidP="009A1DDE">
      <w:pPr>
        <w:pStyle w:val="ConsPlusNormal0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457688">
        <w:rPr>
          <w:rFonts w:ascii="Times New Roman" w:hAnsi="Times New Roman" w:cs="Times New Roman"/>
          <w:sz w:val="28"/>
          <w:szCs w:val="28"/>
        </w:rPr>
        <w:t xml:space="preserve">        3.</w:t>
      </w:r>
      <w:proofErr w:type="gramStart"/>
      <w:r w:rsidRPr="0045768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457688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 </w:t>
      </w:r>
    </w:p>
    <w:p w:rsidR="009A1DDE" w:rsidRPr="00457688" w:rsidRDefault="009A1DDE" w:rsidP="009A1DD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9A1DDE" w:rsidRPr="00457688" w:rsidRDefault="009A1DDE" w:rsidP="009A1DD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A1DDE" w:rsidRPr="00457688" w:rsidRDefault="009A1DDE" w:rsidP="009A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688">
        <w:rPr>
          <w:rFonts w:ascii="Times New Roman" w:hAnsi="Times New Roman" w:cs="Times New Roman"/>
          <w:sz w:val="28"/>
          <w:szCs w:val="28"/>
        </w:rPr>
        <w:t xml:space="preserve">Глава </w:t>
      </w:r>
    </w:p>
    <w:p w:rsidR="009A1DDE" w:rsidRPr="00457688" w:rsidRDefault="009A1DDE" w:rsidP="009A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688">
        <w:rPr>
          <w:rFonts w:ascii="Times New Roman" w:hAnsi="Times New Roman" w:cs="Times New Roman"/>
          <w:sz w:val="28"/>
          <w:szCs w:val="28"/>
        </w:rPr>
        <w:t xml:space="preserve">Сазановского сельсовета </w:t>
      </w:r>
    </w:p>
    <w:p w:rsidR="009A1DDE" w:rsidRPr="00457688" w:rsidRDefault="009A1DDE" w:rsidP="009A1DD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57688">
        <w:rPr>
          <w:rFonts w:ascii="Times New Roman" w:hAnsi="Times New Roman" w:cs="Times New Roman"/>
          <w:sz w:val="28"/>
          <w:szCs w:val="28"/>
        </w:rPr>
        <w:t>Пристенского района Курской области                                   А.Н.Берлизев</w:t>
      </w:r>
    </w:p>
    <w:p w:rsidR="00A53AA5" w:rsidRDefault="00A53AA5"/>
    <w:sectPr w:rsidR="00A53A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9A1DDE"/>
    <w:rsid w:val="009A1DDE"/>
    <w:rsid w:val="00A53A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9A1DDE"/>
    <w:rPr>
      <w:rFonts w:ascii="Arial" w:hAnsi="Arial" w:cs="Arial"/>
      <w:lang w:eastAsia="en-US"/>
    </w:rPr>
  </w:style>
  <w:style w:type="paragraph" w:customStyle="1" w:styleId="ConsPlusNormal0">
    <w:name w:val="ConsPlusNormal"/>
    <w:link w:val="ConsPlusNormal"/>
    <w:rsid w:val="009A1DD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158</Words>
  <Characters>903</Characters>
  <Application>Microsoft Office Word</Application>
  <DocSecurity>0</DocSecurity>
  <Lines>7</Lines>
  <Paragraphs>2</Paragraphs>
  <ScaleCrop>false</ScaleCrop>
  <Company>Grizli777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Сазановка-1</dc:creator>
  <cp:keywords/>
  <dc:description/>
  <cp:lastModifiedBy>Сазановка-1</cp:lastModifiedBy>
  <cp:revision>2</cp:revision>
  <dcterms:created xsi:type="dcterms:W3CDTF">2016-12-23T09:00:00Z</dcterms:created>
  <dcterms:modified xsi:type="dcterms:W3CDTF">2016-12-23T09:00:00Z</dcterms:modified>
</cp:coreProperties>
</file>