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B0E" w:rsidRDefault="008B4B0E" w:rsidP="006047A5">
      <w:pPr>
        <w:pStyle w:val="ConsPlusNormal0"/>
        <w:ind w:firstLine="0"/>
        <w:rPr>
          <w:rFonts w:ascii="Times New Roman" w:hAnsi="Times New Roman" w:cs="Times New Roman"/>
          <w:b/>
          <w:bCs/>
          <w:sz w:val="28"/>
          <w:szCs w:val="28"/>
        </w:rPr>
      </w:pPr>
    </w:p>
    <w:p w:rsidR="008B4B0E" w:rsidRDefault="008B4B0E" w:rsidP="008B4B0E">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АДМИНИСТРАЦИИ</w:t>
      </w:r>
    </w:p>
    <w:p w:rsidR="008B4B0E" w:rsidRDefault="008B4B0E" w:rsidP="008B4B0E">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САЗАНОВСКОГО СЕЛЬСОВЕТА</w:t>
      </w:r>
    </w:p>
    <w:p w:rsidR="008B4B0E" w:rsidRDefault="008B4B0E" w:rsidP="008B4B0E">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ПРИСТЕНСКОГО РАЙОНА КУРСКОЙ ОБЛАСТИ</w:t>
      </w:r>
    </w:p>
    <w:p w:rsidR="008B4B0E" w:rsidRDefault="008B4B0E" w:rsidP="008B4B0E">
      <w:pPr>
        <w:pStyle w:val="ConsPlusNormal0"/>
        <w:jc w:val="center"/>
        <w:rPr>
          <w:rFonts w:ascii="Times New Roman" w:hAnsi="Times New Roman" w:cs="Times New Roman"/>
          <w:b/>
          <w:bCs/>
          <w:sz w:val="28"/>
          <w:szCs w:val="28"/>
        </w:rPr>
      </w:pPr>
    </w:p>
    <w:p w:rsidR="008B4B0E" w:rsidRDefault="008B4B0E" w:rsidP="008B4B0E">
      <w:pPr>
        <w:pStyle w:val="ConsPlusNormal0"/>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8B4B0E" w:rsidRDefault="008B4B0E" w:rsidP="008B4B0E">
      <w:pPr>
        <w:pStyle w:val="ConsPlusNormal0"/>
        <w:jc w:val="center"/>
        <w:rPr>
          <w:rFonts w:ascii="Times New Roman" w:hAnsi="Times New Roman" w:cs="Times New Roman"/>
          <w:b/>
          <w:bCs/>
          <w:sz w:val="28"/>
          <w:szCs w:val="28"/>
        </w:rPr>
      </w:pPr>
    </w:p>
    <w:p w:rsidR="008B4B0E" w:rsidRPr="000865F1" w:rsidRDefault="008B4B0E" w:rsidP="008B4B0E">
      <w:pPr>
        <w:pStyle w:val="ConsPlusNormal0"/>
        <w:rPr>
          <w:rFonts w:ascii="Times New Roman" w:hAnsi="Times New Roman" w:cs="Times New Roman"/>
          <w:b/>
          <w:bCs/>
          <w:sz w:val="28"/>
          <w:szCs w:val="28"/>
        </w:rPr>
      </w:pPr>
      <w:r>
        <w:rPr>
          <w:rFonts w:ascii="Times New Roman" w:hAnsi="Times New Roman" w:cs="Times New Roman"/>
          <w:b/>
          <w:bCs/>
          <w:sz w:val="28"/>
          <w:szCs w:val="28"/>
        </w:rPr>
        <w:t xml:space="preserve">от  19 </w:t>
      </w:r>
      <w:r w:rsidRPr="000865F1">
        <w:rPr>
          <w:rFonts w:ascii="Times New Roman" w:hAnsi="Times New Roman" w:cs="Times New Roman"/>
          <w:b/>
          <w:bCs/>
          <w:sz w:val="28"/>
          <w:szCs w:val="28"/>
        </w:rPr>
        <w:t xml:space="preserve">декабря 2016 года                              </w:t>
      </w:r>
      <w:r>
        <w:rPr>
          <w:rFonts w:ascii="Times New Roman" w:hAnsi="Times New Roman" w:cs="Times New Roman"/>
          <w:b/>
          <w:bCs/>
          <w:sz w:val="28"/>
          <w:szCs w:val="28"/>
        </w:rPr>
        <w:t xml:space="preserve">                               № 162</w:t>
      </w:r>
    </w:p>
    <w:p w:rsidR="008B4B0E" w:rsidRPr="000865F1" w:rsidRDefault="008B4B0E" w:rsidP="008B4B0E">
      <w:pPr>
        <w:spacing w:line="240" w:lineRule="auto"/>
        <w:rPr>
          <w:szCs w:val="28"/>
        </w:rPr>
      </w:pPr>
    </w:p>
    <w:p w:rsidR="008B4B0E" w:rsidRPr="000865F1" w:rsidRDefault="008B4B0E" w:rsidP="008B4B0E">
      <w:pPr>
        <w:spacing w:after="0" w:line="240" w:lineRule="auto"/>
        <w:rPr>
          <w:rFonts w:ascii="Times New Roman" w:hAnsi="Times New Roman" w:cs="Times New Roman"/>
          <w:b/>
          <w:sz w:val="28"/>
          <w:szCs w:val="28"/>
        </w:rPr>
      </w:pPr>
      <w:r w:rsidRPr="000865F1">
        <w:rPr>
          <w:rFonts w:ascii="Times New Roman" w:hAnsi="Times New Roman" w:cs="Times New Roman"/>
          <w:b/>
          <w:sz w:val="28"/>
          <w:szCs w:val="28"/>
        </w:rPr>
        <w:t xml:space="preserve">Об утверждении нормативных затрат </w:t>
      </w:r>
    </w:p>
    <w:p w:rsidR="008B4B0E" w:rsidRPr="000865F1" w:rsidRDefault="008B4B0E" w:rsidP="008B4B0E">
      <w:pPr>
        <w:spacing w:after="0" w:line="240" w:lineRule="auto"/>
        <w:rPr>
          <w:rFonts w:ascii="Times New Roman" w:hAnsi="Times New Roman" w:cs="Times New Roman"/>
          <w:b/>
          <w:sz w:val="28"/>
          <w:szCs w:val="28"/>
        </w:rPr>
      </w:pPr>
      <w:r w:rsidRPr="000865F1">
        <w:rPr>
          <w:rFonts w:ascii="Times New Roman" w:hAnsi="Times New Roman" w:cs="Times New Roman"/>
          <w:b/>
          <w:sz w:val="28"/>
          <w:szCs w:val="28"/>
        </w:rPr>
        <w:t>на обеспечение функций Администрации</w:t>
      </w:r>
    </w:p>
    <w:p w:rsidR="008B4B0E" w:rsidRPr="000865F1" w:rsidRDefault="008B4B0E" w:rsidP="008B4B0E">
      <w:pPr>
        <w:spacing w:after="0" w:line="240" w:lineRule="auto"/>
        <w:rPr>
          <w:rFonts w:ascii="Times New Roman" w:hAnsi="Times New Roman" w:cs="Times New Roman"/>
          <w:b/>
          <w:sz w:val="28"/>
          <w:szCs w:val="28"/>
        </w:rPr>
      </w:pPr>
      <w:r w:rsidRPr="000865F1">
        <w:rPr>
          <w:rFonts w:ascii="Times New Roman" w:hAnsi="Times New Roman" w:cs="Times New Roman"/>
          <w:b/>
          <w:sz w:val="28"/>
          <w:szCs w:val="28"/>
        </w:rPr>
        <w:t>Сазановского сельсовета Пристенского</w:t>
      </w:r>
    </w:p>
    <w:p w:rsidR="008B4B0E" w:rsidRPr="000865F1" w:rsidRDefault="008B4B0E" w:rsidP="008B4B0E">
      <w:pPr>
        <w:spacing w:after="0" w:line="240" w:lineRule="auto"/>
        <w:rPr>
          <w:rFonts w:ascii="Times New Roman" w:hAnsi="Times New Roman" w:cs="Times New Roman"/>
          <w:b/>
          <w:sz w:val="28"/>
          <w:szCs w:val="28"/>
        </w:rPr>
      </w:pPr>
      <w:proofErr w:type="gramStart"/>
      <w:r w:rsidRPr="000865F1">
        <w:rPr>
          <w:rFonts w:ascii="Times New Roman" w:hAnsi="Times New Roman" w:cs="Times New Roman"/>
          <w:b/>
          <w:sz w:val="28"/>
          <w:szCs w:val="28"/>
        </w:rPr>
        <w:t>района Курской области, включая подведомственные</w:t>
      </w:r>
      <w:proofErr w:type="gramEnd"/>
    </w:p>
    <w:p w:rsidR="008B4B0E" w:rsidRPr="000865F1" w:rsidRDefault="008B4B0E" w:rsidP="008B4B0E">
      <w:pPr>
        <w:spacing w:after="0" w:line="240" w:lineRule="auto"/>
        <w:rPr>
          <w:rFonts w:ascii="Times New Roman" w:hAnsi="Times New Roman" w:cs="Times New Roman"/>
          <w:b/>
          <w:sz w:val="28"/>
          <w:szCs w:val="28"/>
        </w:rPr>
      </w:pPr>
      <w:r w:rsidRPr="000865F1">
        <w:rPr>
          <w:rFonts w:ascii="Times New Roman" w:hAnsi="Times New Roman" w:cs="Times New Roman"/>
          <w:b/>
          <w:sz w:val="28"/>
          <w:szCs w:val="28"/>
        </w:rPr>
        <w:t>муниципальные казенные учреждения</w:t>
      </w:r>
    </w:p>
    <w:p w:rsidR="008B4B0E" w:rsidRDefault="008B4B0E" w:rsidP="008B4B0E">
      <w:pPr>
        <w:spacing w:after="0" w:line="240" w:lineRule="auto"/>
        <w:ind w:firstLine="709"/>
        <w:rPr>
          <w:b/>
          <w:szCs w:val="28"/>
        </w:rPr>
      </w:pPr>
    </w:p>
    <w:p w:rsidR="008B4B0E" w:rsidRPr="000865F1" w:rsidRDefault="008B4B0E" w:rsidP="008B4B0E">
      <w:pPr>
        <w:spacing w:after="0" w:line="240" w:lineRule="auto"/>
        <w:ind w:firstLine="709"/>
        <w:rPr>
          <w:rFonts w:ascii="Times New Roman" w:hAnsi="Times New Roman" w:cs="Times New Roman"/>
          <w:b/>
          <w:sz w:val="28"/>
          <w:szCs w:val="28"/>
        </w:rPr>
      </w:pPr>
      <w:proofErr w:type="gramStart"/>
      <w:r w:rsidRPr="000865F1">
        <w:rPr>
          <w:rFonts w:ascii="Times New Roman" w:hAnsi="Times New Roman" w:cs="Times New Roman"/>
          <w:sz w:val="28"/>
          <w:szCs w:val="28"/>
        </w:rPr>
        <w:t>В соответствии с частью 5 статьи 19 Федерального закона от 05.04.2013 г.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13.10.2014 г.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Администрация Сазановского сельсовета Пристенского</w:t>
      </w:r>
      <w:proofErr w:type="gramEnd"/>
      <w:r w:rsidRPr="000865F1">
        <w:rPr>
          <w:rFonts w:ascii="Times New Roman" w:hAnsi="Times New Roman" w:cs="Times New Roman"/>
          <w:sz w:val="28"/>
          <w:szCs w:val="28"/>
        </w:rPr>
        <w:t xml:space="preserve"> района Курской области  </w:t>
      </w:r>
      <w:r w:rsidRPr="000865F1">
        <w:rPr>
          <w:rFonts w:ascii="Times New Roman" w:hAnsi="Times New Roman" w:cs="Times New Roman"/>
          <w:b/>
          <w:sz w:val="28"/>
          <w:szCs w:val="28"/>
        </w:rPr>
        <w:t>ПОСТАНОВЛЯЕТ:</w:t>
      </w:r>
    </w:p>
    <w:p w:rsidR="008B4B0E" w:rsidRPr="000865F1" w:rsidRDefault="008B4B0E" w:rsidP="008B4B0E">
      <w:pPr>
        <w:numPr>
          <w:ilvl w:val="0"/>
          <w:numId w:val="45"/>
        </w:numPr>
        <w:tabs>
          <w:tab w:val="left" w:pos="993"/>
        </w:tabs>
        <w:suppressAutoHyphens/>
        <w:spacing w:after="0" w:line="240" w:lineRule="auto"/>
        <w:ind w:left="0" w:firstLine="709"/>
        <w:jc w:val="both"/>
        <w:rPr>
          <w:rFonts w:ascii="Times New Roman" w:hAnsi="Times New Roman" w:cs="Times New Roman"/>
          <w:sz w:val="28"/>
          <w:szCs w:val="28"/>
        </w:rPr>
      </w:pPr>
      <w:r w:rsidRPr="000865F1">
        <w:rPr>
          <w:rFonts w:ascii="Times New Roman" w:hAnsi="Times New Roman" w:cs="Times New Roman"/>
          <w:sz w:val="28"/>
          <w:szCs w:val="28"/>
        </w:rPr>
        <w:t>Утвердить прилагаемые нормативные затраты на обеспечение функций Администрации Сазановского сельсовета Пристенского района Курской области, включая подведомственные муниципальные казенные учреждения.</w:t>
      </w:r>
    </w:p>
    <w:p w:rsidR="008B4B0E" w:rsidRPr="000865F1" w:rsidRDefault="008B4B0E" w:rsidP="008B4B0E">
      <w:pPr>
        <w:numPr>
          <w:ilvl w:val="0"/>
          <w:numId w:val="45"/>
        </w:numPr>
        <w:tabs>
          <w:tab w:val="left" w:pos="993"/>
        </w:tabs>
        <w:suppressAutoHyphens/>
        <w:spacing w:after="0" w:line="240" w:lineRule="auto"/>
        <w:ind w:left="0" w:firstLine="709"/>
        <w:jc w:val="both"/>
        <w:rPr>
          <w:rFonts w:ascii="Times New Roman" w:hAnsi="Times New Roman" w:cs="Times New Roman"/>
          <w:sz w:val="28"/>
          <w:szCs w:val="28"/>
        </w:rPr>
      </w:pPr>
      <w:proofErr w:type="gramStart"/>
      <w:r w:rsidRPr="000865F1">
        <w:rPr>
          <w:rFonts w:ascii="Times New Roman" w:hAnsi="Times New Roman" w:cs="Times New Roman"/>
          <w:sz w:val="28"/>
          <w:szCs w:val="28"/>
        </w:rPr>
        <w:t>Разместить</w:t>
      </w:r>
      <w:proofErr w:type="gramEnd"/>
      <w:r w:rsidRPr="000865F1">
        <w:rPr>
          <w:rFonts w:ascii="Times New Roman" w:hAnsi="Times New Roman" w:cs="Times New Roman"/>
          <w:sz w:val="28"/>
          <w:szCs w:val="28"/>
        </w:rPr>
        <w:t xml:space="preserve"> настоящее постановление в Единой информационной системе в сфере закупок (</w:t>
      </w:r>
      <w:r w:rsidRPr="000865F1">
        <w:rPr>
          <w:rFonts w:ascii="Times New Roman" w:hAnsi="Times New Roman" w:cs="Times New Roman"/>
          <w:sz w:val="28"/>
          <w:szCs w:val="28"/>
          <w:lang w:val="en-US"/>
        </w:rPr>
        <w:t>www</w:t>
      </w:r>
      <w:r w:rsidRPr="000865F1">
        <w:rPr>
          <w:rFonts w:ascii="Times New Roman" w:hAnsi="Times New Roman" w:cs="Times New Roman"/>
          <w:sz w:val="28"/>
          <w:szCs w:val="28"/>
        </w:rPr>
        <w:t>.</w:t>
      </w:r>
      <w:proofErr w:type="spellStart"/>
      <w:r w:rsidRPr="000865F1">
        <w:rPr>
          <w:rFonts w:ascii="Times New Roman" w:hAnsi="Times New Roman" w:cs="Times New Roman"/>
          <w:sz w:val="28"/>
          <w:szCs w:val="28"/>
          <w:lang w:val="en-US"/>
        </w:rPr>
        <w:t>zakupki</w:t>
      </w:r>
      <w:proofErr w:type="spellEnd"/>
      <w:r w:rsidRPr="000865F1">
        <w:rPr>
          <w:rFonts w:ascii="Times New Roman" w:hAnsi="Times New Roman" w:cs="Times New Roman"/>
          <w:sz w:val="28"/>
          <w:szCs w:val="28"/>
        </w:rPr>
        <w:t>.</w:t>
      </w:r>
      <w:proofErr w:type="spellStart"/>
      <w:r w:rsidRPr="000865F1">
        <w:rPr>
          <w:rFonts w:ascii="Times New Roman" w:hAnsi="Times New Roman" w:cs="Times New Roman"/>
          <w:sz w:val="28"/>
          <w:szCs w:val="28"/>
          <w:lang w:val="en-US"/>
        </w:rPr>
        <w:t>gov</w:t>
      </w:r>
      <w:proofErr w:type="spellEnd"/>
      <w:r w:rsidRPr="000865F1">
        <w:rPr>
          <w:rFonts w:ascii="Times New Roman" w:hAnsi="Times New Roman" w:cs="Times New Roman"/>
          <w:sz w:val="28"/>
          <w:szCs w:val="28"/>
        </w:rPr>
        <w:t>.</w:t>
      </w:r>
      <w:r w:rsidRPr="000865F1">
        <w:rPr>
          <w:rFonts w:ascii="Times New Roman" w:hAnsi="Times New Roman" w:cs="Times New Roman"/>
          <w:sz w:val="28"/>
          <w:szCs w:val="28"/>
          <w:lang w:val="en-US"/>
        </w:rPr>
        <w:t>ru</w:t>
      </w:r>
      <w:r w:rsidRPr="000865F1">
        <w:rPr>
          <w:rFonts w:ascii="Times New Roman" w:hAnsi="Times New Roman" w:cs="Times New Roman"/>
          <w:sz w:val="28"/>
          <w:szCs w:val="28"/>
        </w:rPr>
        <w:t>).</w:t>
      </w:r>
    </w:p>
    <w:p w:rsidR="008B4B0E" w:rsidRPr="000865F1" w:rsidRDefault="008B4B0E" w:rsidP="008B4B0E">
      <w:pPr>
        <w:numPr>
          <w:ilvl w:val="0"/>
          <w:numId w:val="45"/>
        </w:numPr>
        <w:tabs>
          <w:tab w:val="left" w:pos="993"/>
        </w:tabs>
        <w:suppressAutoHyphens/>
        <w:spacing w:after="0" w:line="240" w:lineRule="auto"/>
        <w:ind w:left="0" w:firstLine="709"/>
        <w:jc w:val="both"/>
        <w:rPr>
          <w:rFonts w:ascii="Times New Roman" w:hAnsi="Times New Roman" w:cs="Times New Roman"/>
          <w:sz w:val="28"/>
          <w:szCs w:val="28"/>
        </w:rPr>
      </w:pPr>
      <w:proofErr w:type="gramStart"/>
      <w:r w:rsidRPr="000865F1">
        <w:rPr>
          <w:rFonts w:ascii="Times New Roman" w:hAnsi="Times New Roman" w:cs="Times New Roman"/>
          <w:sz w:val="28"/>
          <w:szCs w:val="28"/>
        </w:rPr>
        <w:t>Контроль за</w:t>
      </w:r>
      <w:proofErr w:type="gramEnd"/>
      <w:r w:rsidRPr="000865F1">
        <w:rPr>
          <w:rFonts w:ascii="Times New Roman" w:hAnsi="Times New Roman" w:cs="Times New Roman"/>
          <w:sz w:val="28"/>
          <w:szCs w:val="28"/>
        </w:rPr>
        <w:t xml:space="preserve"> исполнением настоящего постановления оставляю за собой.</w:t>
      </w:r>
    </w:p>
    <w:p w:rsidR="008B4B0E" w:rsidRPr="000865F1" w:rsidRDefault="008B4B0E" w:rsidP="008B4B0E">
      <w:pPr>
        <w:numPr>
          <w:ilvl w:val="0"/>
          <w:numId w:val="45"/>
        </w:numPr>
        <w:tabs>
          <w:tab w:val="left" w:pos="993"/>
        </w:tabs>
        <w:suppressAutoHyphens/>
        <w:spacing w:after="0" w:line="240" w:lineRule="auto"/>
        <w:ind w:left="0" w:firstLine="709"/>
        <w:jc w:val="both"/>
        <w:rPr>
          <w:rFonts w:ascii="Times New Roman" w:hAnsi="Times New Roman" w:cs="Times New Roman"/>
          <w:sz w:val="28"/>
          <w:szCs w:val="28"/>
        </w:rPr>
      </w:pPr>
      <w:r w:rsidRPr="000865F1">
        <w:rPr>
          <w:rFonts w:ascii="Times New Roman" w:hAnsi="Times New Roman" w:cs="Times New Roman"/>
          <w:sz w:val="28"/>
          <w:szCs w:val="28"/>
        </w:rPr>
        <w:t>Постановление вступает в силу со дня его обнародования.</w:t>
      </w:r>
    </w:p>
    <w:p w:rsidR="008B4B0E" w:rsidRPr="000865F1" w:rsidRDefault="008B4B0E" w:rsidP="008B4B0E">
      <w:pPr>
        <w:tabs>
          <w:tab w:val="left" w:pos="993"/>
        </w:tabs>
        <w:spacing w:after="0" w:line="240" w:lineRule="auto"/>
        <w:rPr>
          <w:rFonts w:ascii="Times New Roman" w:hAnsi="Times New Roman" w:cs="Times New Roman"/>
          <w:sz w:val="28"/>
          <w:szCs w:val="28"/>
        </w:rPr>
      </w:pPr>
    </w:p>
    <w:p w:rsidR="008B4B0E" w:rsidRPr="000865F1" w:rsidRDefault="008B4B0E" w:rsidP="008B4B0E">
      <w:pPr>
        <w:tabs>
          <w:tab w:val="left" w:pos="993"/>
        </w:tabs>
        <w:spacing w:after="0" w:line="240" w:lineRule="auto"/>
        <w:rPr>
          <w:rFonts w:ascii="Times New Roman" w:hAnsi="Times New Roman" w:cs="Times New Roman"/>
          <w:sz w:val="28"/>
          <w:szCs w:val="28"/>
        </w:rPr>
      </w:pPr>
    </w:p>
    <w:p w:rsidR="008B4B0E" w:rsidRPr="000865F1" w:rsidRDefault="008B4B0E" w:rsidP="008B4B0E">
      <w:pPr>
        <w:tabs>
          <w:tab w:val="left" w:pos="993"/>
        </w:tabs>
        <w:spacing w:after="0" w:line="240" w:lineRule="auto"/>
        <w:ind w:left="709"/>
        <w:rPr>
          <w:rFonts w:ascii="Times New Roman" w:hAnsi="Times New Roman" w:cs="Times New Roman"/>
          <w:sz w:val="28"/>
          <w:szCs w:val="28"/>
        </w:rPr>
      </w:pPr>
    </w:p>
    <w:p w:rsidR="008B4B0E" w:rsidRPr="000865F1" w:rsidRDefault="008B4B0E" w:rsidP="008B4B0E">
      <w:pPr>
        <w:tabs>
          <w:tab w:val="left" w:pos="993"/>
        </w:tabs>
        <w:spacing w:after="0" w:line="240" w:lineRule="auto"/>
        <w:ind w:left="709"/>
        <w:rPr>
          <w:rFonts w:ascii="Times New Roman" w:hAnsi="Times New Roman" w:cs="Times New Roman"/>
          <w:sz w:val="28"/>
          <w:szCs w:val="28"/>
        </w:rPr>
      </w:pPr>
    </w:p>
    <w:p w:rsidR="008B4B0E" w:rsidRPr="000865F1" w:rsidRDefault="008B4B0E" w:rsidP="008B4B0E">
      <w:pPr>
        <w:tabs>
          <w:tab w:val="left" w:pos="993"/>
        </w:tabs>
        <w:spacing w:after="0" w:line="240" w:lineRule="auto"/>
        <w:ind w:left="709"/>
        <w:rPr>
          <w:rFonts w:ascii="Times New Roman" w:hAnsi="Times New Roman" w:cs="Times New Roman"/>
          <w:sz w:val="28"/>
          <w:szCs w:val="28"/>
        </w:rPr>
      </w:pPr>
    </w:p>
    <w:p w:rsidR="008B4B0E" w:rsidRPr="000865F1" w:rsidRDefault="008B4B0E" w:rsidP="008B4B0E">
      <w:pPr>
        <w:tabs>
          <w:tab w:val="left" w:pos="993"/>
        </w:tabs>
        <w:spacing w:after="0" w:line="240" w:lineRule="auto"/>
        <w:rPr>
          <w:rFonts w:ascii="Times New Roman" w:hAnsi="Times New Roman" w:cs="Times New Roman"/>
          <w:color w:val="000000"/>
          <w:sz w:val="28"/>
          <w:szCs w:val="28"/>
        </w:rPr>
      </w:pPr>
      <w:r w:rsidRPr="000865F1">
        <w:rPr>
          <w:rFonts w:ascii="Times New Roman" w:hAnsi="Times New Roman" w:cs="Times New Roman"/>
          <w:color w:val="000000"/>
          <w:sz w:val="28"/>
          <w:szCs w:val="28"/>
        </w:rPr>
        <w:t>Глава Сазановского сельсовета</w:t>
      </w:r>
    </w:p>
    <w:p w:rsidR="008B4B0E" w:rsidRPr="000865F1" w:rsidRDefault="008B4B0E" w:rsidP="008B4B0E">
      <w:pPr>
        <w:tabs>
          <w:tab w:val="left" w:pos="993"/>
        </w:tabs>
        <w:spacing w:after="0" w:line="240" w:lineRule="auto"/>
        <w:rPr>
          <w:rFonts w:ascii="Times New Roman" w:hAnsi="Times New Roman" w:cs="Times New Roman"/>
          <w:color w:val="000000"/>
          <w:sz w:val="28"/>
          <w:szCs w:val="28"/>
        </w:rPr>
      </w:pPr>
      <w:r w:rsidRPr="000865F1">
        <w:rPr>
          <w:rFonts w:ascii="Times New Roman" w:hAnsi="Times New Roman" w:cs="Times New Roman"/>
          <w:color w:val="000000"/>
          <w:sz w:val="28"/>
          <w:szCs w:val="28"/>
        </w:rPr>
        <w:t xml:space="preserve">Пристенского района Курской области                                       </w:t>
      </w:r>
      <w:r>
        <w:rPr>
          <w:rFonts w:ascii="Times New Roman" w:hAnsi="Times New Roman" w:cs="Times New Roman"/>
          <w:color w:val="000000"/>
          <w:sz w:val="28"/>
          <w:szCs w:val="28"/>
        </w:rPr>
        <w:t>А. Н. Берлизев</w:t>
      </w:r>
    </w:p>
    <w:p w:rsidR="008B4B0E" w:rsidRPr="000865F1" w:rsidRDefault="008B4B0E" w:rsidP="008B4B0E">
      <w:pPr>
        <w:tabs>
          <w:tab w:val="left" w:pos="993"/>
        </w:tabs>
        <w:spacing w:after="0" w:line="240" w:lineRule="auto"/>
        <w:rPr>
          <w:rFonts w:ascii="Times New Roman" w:hAnsi="Times New Roman" w:cs="Times New Roman"/>
          <w:color w:val="000000"/>
          <w:sz w:val="28"/>
          <w:szCs w:val="28"/>
        </w:rPr>
      </w:pPr>
    </w:p>
    <w:p w:rsidR="008B4B0E" w:rsidRDefault="008B4B0E" w:rsidP="008B4B0E">
      <w:pPr>
        <w:autoSpaceDE w:val="0"/>
        <w:autoSpaceDN w:val="0"/>
        <w:adjustRightInd w:val="0"/>
        <w:spacing w:after="0" w:line="240" w:lineRule="auto"/>
        <w:rPr>
          <w:color w:val="000000"/>
          <w:szCs w:val="28"/>
        </w:rPr>
      </w:pPr>
    </w:p>
    <w:p w:rsidR="008B4B0E" w:rsidRDefault="008B4B0E" w:rsidP="008B4B0E">
      <w:pPr>
        <w:autoSpaceDE w:val="0"/>
        <w:autoSpaceDN w:val="0"/>
        <w:adjustRightInd w:val="0"/>
        <w:spacing w:line="240" w:lineRule="auto"/>
        <w:rPr>
          <w:color w:val="000000"/>
          <w:szCs w:val="28"/>
        </w:rPr>
      </w:pPr>
    </w:p>
    <w:p w:rsidR="008B4B0E" w:rsidRDefault="008B4B0E" w:rsidP="008B4B0E">
      <w:pPr>
        <w:autoSpaceDE w:val="0"/>
        <w:autoSpaceDN w:val="0"/>
        <w:adjustRightInd w:val="0"/>
        <w:spacing w:line="240" w:lineRule="auto"/>
        <w:rPr>
          <w:color w:val="000000"/>
          <w:szCs w:val="28"/>
        </w:rPr>
      </w:pPr>
    </w:p>
    <w:p w:rsidR="008B4B0E" w:rsidRDefault="008B4B0E" w:rsidP="008B4B0E">
      <w:pPr>
        <w:autoSpaceDE w:val="0"/>
        <w:autoSpaceDN w:val="0"/>
        <w:adjustRightInd w:val="0"/>
        <w:spacing w:line="240" w:lineRule="auto"/>
        <w:rPr>
          <w:color w:val="000000"/>
          <w:szCs w:val="28"/>
        </w:rPr>
      </w:pPr>
    </w:p>
    <w:p w:rsidR="008B4B0E" w:rsidRDefault="008B4B0E" w:rsidP="008B4B0E">
      <w:pPr>
        <w:autoSpaceDE w:val="0"/>
        <w:autoSpaceDN w:val="0"/>
        <w:adjustRightInd w:val="0"/>
        <w:spacing w:line="240" w:lineRule="auto"/>
        <w:rPr>
          <w:color w:val="000000"/>
          <w:szCs w:val="28"/>
        </w:rPr>
      </w:pPr>
    </w:p>
    <w:p w:rsidR="008B4B0E" w:rsidRPr="000865F1" w:rsidRDefault="008B4B0E" w:rsidP="008B4B0E">
      <w:pPr>
        <w:tabs>
          <w:tab w:val="left" w:pos="1134"/>
        </w:tabs>
        <w:spacing w:after="0" w:line="240" w:lineRule="auto"/>
        <w:ind w:left="5103"/>
        <w:jc w:val="right"/>
        <w:rPr>
          <w:rFonts w:ascii="Times New Roman" w:hAnsi="Times New Roman" w:cs="Times New Roman"/>
          <w:sz w:val="24"/>
          <w:szCs w:val="24"/>
        </w:rPr>
      </w:pPr>
      <w:r w:rsidRPr="000865F1">
        <w:rPr>
          <w:rFonts w:ascii="Times New Roman" w:hAnsi="Times New Roman" w:cs="Times New Roman"/>
          <w:sz w:val="24"/>
          <w:szCs w:val="24"/>
        </w:rPr>
        <w:t xml:space="preserve">Утверждены </w:t>
      </w:r>
    </w:p>
    <w:p w:rsidR="008B4B0E" w:rsidRPr="000865F1" w:rsidRDefault="008B4B0E" w:rsidP="008B4B0E">
      <w:pPr>
        <w:tabs>
          <w:tab w:val="left" w:pos="1134"/>
        </w:tabs>
        <w:spacing w:after="0" w:line="240" w:lineRule="auto"/>
        <w:ind w:left="5103"/>
        <w:jc w:val="right"/>
        <w:rPr>
          <w:rFonts w:ascii="Times New Roman" w:hAnsi="Times New Roman" w:cs="Times New Roman"/>
          <w:sz w:val="24"/>
          <w:szCs w:val="24"/>
        </w:rPr>
      </w:pPr>
      <w:r w:rsidRPr="000865F1">
        <w:rPr>
          <w:rFonts w:ascii="Times New Roman" w:hAnsi="Times New Roman" w:cs="Times New Roman"/>
          <w:sz w:val="24"/>
          <w:szCs w:val="24"/>
        </w:rPr>
        <w:t xml:space="preserve">постановлением Администрации </w:t>
      </w:r>
    </w:p>
    <w:p w:rsidR="008B4B0E" w:rsidRPr="000865F1" w:rsidRDefault="008B4B0E" w:rsidP="008B4B0E">
      <w:pPr>
        <w:tabs>
          <w:tab w:val="left" w:pos="1134"/>
        </w:tabs>
        <w:spacing w:after="0" w:line="240" w:lineRule="auto"/>
        <w:ind w:left="5103"/>
        <w:jc w:val="right"/>
        <w:rPr>
          <w:rFonts w:ascii="Times New Roman" w:hAnsi="Times New Roman" w:cs="Times New Roman"/>
          <w:sz w:val="24"/>
          <w:szCs w:val="24"/>
        </w:rPr>
      </w:pPr>
      <w:r w:rsidRPr="000865F1">
        <w:rPr>
          <w:rFonts w:ascii="Times New Roman" w:hAnsi="Times New Roman" w:cs="Times New Roman"/>
          <w:sz w:val="24"/>
          <w:szCs w:val="24"/>
        </w:rPr>
        <w:t xml:space="preserve">Сазановского сельсовета Пристенского района Курской области </w:t>
      </w:r>
    </w:p>
    <w:p w:rsidR="008B4B0E" w:rsidRPr="0048047A" w:rsidRDefault="008B4B0E" w:rsidP="008B4B0E">
      <w:pPr>
        <w:spacing w:after="0" w:line="240" w:lineRule="auto"/>
        <w:jc w:val="right"/>
        <w:rPr>
          <w:rFonts w:ascii="Times New Roman" w:eastAsia="Arial" w:hAnsi="Times New Roman" w:cs="Times New Roman"/>
          <w:sz w:val="24"/>
          <w:szCs w:val="24"/>
        </w:rPr>
      </w:pPr>
      <w:r w:rsidRPr="000865F1">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от 19.12. 2016г. № 162</w:t>
      </w:r>
    </w:p>
    <w:p w:rsidR="008B4B0E" w:rsidRDefault="008B4B0E" w:rsidP="008B4B0E">
      <w:pPr>
        <w:tabs>
          <w:tab w:val="left" w:pos="1134"/>
        </w:tabs>
        <w:spacing w:line="240" w:lineRule="auto"/>
        <w:ind w:left="5670"/>
        <w:rPr>
          <w:sz w:val="24"/>
          <w:szCs w:val="24"/>
        </w:rPr>
      </w:pPr>
    </w:p>
    <w:p w:rsidR="008B4B0E" w:rsidRPr="000865F1" w:rsidRDefault="008B4B0E" w:rsidP="008B4B0E">
      <w:pPr>
        <w:tabs>
          <w:tab w:val="left" w:pos="993"/>
        </w:tabs>
        <w:spacing w:after="0" w:line="240" w:lineRule="auto"/>
        <w:ind w:left="709"/>
        <w:jc w:val="center"/>
        <w:rPr>
          <w:rFonts w:ascii="Times New Roman" w:hAnsi="Times New Roman" w:cs="Times New Roman"/>
          <w:b/>
          <w:sz w:val="28"/>
          <w:szCs w:val="28"/>
        </w:rPr>
      </w:pPr>
      <w:r w:rsidRPr="000865F1">
        <w:rPr>
          <w:rFonts w:ascii="Times New Roman" w:hAnsi="Times New Roman" w:cs="Times New Roman"/>
          <w:b/>
          <w:sz w:val="28"/>
          <w:szCs w:val="28"/>
        </w:rPr>
        <w:t xml:space="preserve">Нормативные затраты </w:t>
      </w:r>
    </w:p>
    <w:p w:rsidR="008B4B0E" w:rsidRPr="000865F1" w:rsidRDefault="008B4B0E" w:rsidP="008B4B0E">
      <w:pPr>
        <w:tabs>
          <w:tab w:val="left" w:pos="993"/>
        </w:tabs>
        <w:spacing w:after="0" w:line="240" w:lineRule="auto"/>
        <w:ind w:left="709"/>
        <w:jc w:val="center"/>
        <w:rPr>
          <w:rFonts w:ascii="Times New Roman" w:hAnsi="Times New Roman" w:cs="Times New Roman"/>
          <w:b/>
          <w:sz w:val="28"/>
          <w:szCs w:val="28"/>
        </w:rPr>
      </w:pPr>
      <w:r w:rsidRPr="000865F1">
        <w:rPr>
          <w:rFonts w:ascii="Times New Roman" w:hAnsi="Times New Roman" w:cs="Times New Roman"/>
          <w:b/>
          <w:sz w:val="28"/>
          <w:szCs w:val="28"/>
        </w:rPr>
        <w:t>на обеспечение функций Администрации Сазановского сельсовета Пристенского района Курской области, включая подведомственные муниципальные казенные учреждения</w:t>
      </w:r>
    </w:p>
    <w:p w:rsidR="008B4B0E" w:rsidRDefault="008B4B0E" w:rsidP="008B4B0E">
      <w:pPr>
        <w:tabs>
          <w:tab w:val="left" w:pos="993"/>
        </w:tabs>
        <w:spacing w:after="0" w:line="240" w:lineRule="auto"/>
        <w:ind w:left="709"/>
        <w:jc w:val="center"/>
        <w:rPr>
          <w:b/>
          <w:sz w:val="24"/>
          <w:szCs w:val="24"/>
        </w:rPr>
      </w:pPr>
    </w:p>
    <w:p w:rsidR="008B4B0E" w:rsidRPr="000865F1" w:rsidRDefault="008B4B0E" w:rsidP="008B4B0E">
      <w:pPr>
        <w:tabs>
          <w:tab w:val="left" w:pos="284"/>
          <w:tab w:val="left" w:pos="993"/>
        </w:tabs>
        <w:spacing w:after="0" w:line="240" w:lineRule="auto"/>
        <w:ind w:firstLine="709"/>
        <w:rPr>
          <w:rFonts w:ascii="Times New Roman" w:hAnsi="Times New Roman" w:cs="Times New Roman"/>
          <w:sz w:val="24"/>
          <w:szCs w:val="24"/>
        </w:rPr>
      </w:pPr>
      <w:r w:rsidRPr="000865F1">
        <w:rPr>
          <w:rFonts w:ascii="Times New Roman" w:hAnsi="Times New Roman" w:cs="Times New Roman"/>
          <w:sz w:val="24"/>
          <w:szCs w:val="24"/>
        </w:rPr>
        <w:t>Настоящие нормативные затраты на обеспечение функций Администрации Сазановского сельсовета Пристенского района Курской области, включая подведомственные муниципальные казенные учреждения (далее – нормативные затраты), утверждены в соответствии Требованиями к определению нормативных затрат на обеспечение функций органов местного самоуправления муниципального образования «Сазановский сельсовет»  Пристенского района Курской области, включая подведомственные им казенные учреждения.</w:t>
      </w:r>
    </w:p>
    <w:p w:rsidR="008B4B0E" w:rsidRPr="000865F1" w:rsidRDefault="008B4B0E" w:rsidP="008B4B0E">
      <w:pPr>
        <w:tabs>
          <w:tab w:val="left" w:pos="284"/>
          <w:tab w:val="left" w:pos="993"/>
        </w:tabs>
        <w:spacing w:after="0" w:line="240" w:lineRule="auto"/>
        <w:ind w:firstLine="709"/>
        <w:rPr>
          <w:rFonts w:ascii="Times New Roman" w:hAnsi="Times New Roman" w:cs="Times New Roman"/>
          <w:sz w:val="24"/>
          <w:szCs w:val="24"/>
        </w:rPr>
      </w:pPr>
      <w:proofErr w:type="gramStart"/>
      <w:r w:rsidRPr="000865F1">
        <w:rPr>
          <w:rFonts w:ascii="Times New Roman" w:hAnsi="Times New Roman" w:cs="Times New Roman"/>
          <w:color w:val="000000"/>
          <w:sz w:val="24"/>
          <w:szCs w:val="24"/>
        </w:rPr>
        <w:t xml:space="preserve">Нормативные затраты применяются для обоснования объекта и (или) объектов закупки для обеспечения нужд </w:t>
      </w:r>
      <w:r w:rsidRPr="000865F1">
        <w:rPr>
          <w:rFonts w:ascii="Times New Roman" w:hAnsi="Times New Roman" w:cs="Times New Roman"/>
          <w:sz w:val="24"/>
          <w:szCs w:val="24"/>
        </w:rPr>
        <w:t>Администрации Сазановского сельсовета Пристенского района Курской области, включая подведомственные казенные учреждения, включенных в план закупок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roofErr w:type="gramEnd"/>
    </w:p>
    <w:p w:rsidR="008B4B0E" w:rsidRPr="000865F1" w:rsidRDefault="008B4B0E" w:rsidP="008B4B0E">
      <w:pPr>
        <w:tabs>
          <w:tab w:val="left" w:pos="284"/>
          <w:tab w:val="left" w:pos="993"/>
        </w:tabs>
        <w:spacing w:after="0" w:line="240" w:lineRule="auto"/>
        <w:ind w:firstLine="709"/>
        <w:rPr>
          <w:rFonts w:ascii="Times New Roman" w:hAnsi="Times New Roman" w:cs="Times New Roman"/>
          <w:color w:val="000000"/>
          <w:sz w:val="24"/>
          <w:szCs w:val="24"/>
        </w:rPr>
      </w:pPr>
      <w:proofErr w:type="gramStart"/>
      <w:r w:rsidRPr="000865F1">
        <w:rPr>
          <w:rFonts w:ascii="Times New Roman" w:hAnsi="Times New Roman" w:cs="Times New Roman"/>
          <w:sz w:val="24"/>
          <w:szCs w:val="24"/>
        </w:rPr>
        <w:t xml:space="preserve">Общий объем затрат, связанных с закупкой товаров, работ, услуг, рассчитанный на основе нормативных затрат, не может превышать объем доведенных Администрации Сазановского сельсовета Пристенского района Курской области, включая подведомственные муниципальные казенные учреждения, лимитов бюджетных обязательств на закупку товаров, работ, услуг в рамках исполнения бюджета </w:t>
      </w:r>
      <w:r w:rsidRPr="000865F1">
        <w:rPr>
          <w:rFonts w:ascii="Times New Roman" w:hAnsi="Times New Roman" w:cs="Times New Roman"/>
          <w:color w:val="000000"/>
          <w:sz w:val="24"/>
          <w:szCs w:val="24"/>
        </w:rPr>
        <w:t>муниципального образования «Сазановский сельсовет» Пристенского района  Курской области.</w:t>
      </w:r>
      <w:proofErr w:type="gramEnd"/>
    </w:p>
    <w:p w:rsidR="008B4B0E" w:rsidRDefault="008B4B0E" w:rsidP="008B4B0E">
      <w:pPr>
        <w:pStyle w:val="31"/>
        <w:shd w:val="clear" w:color="auto" w:fill="auto"/>
        <w:tabs>
          <w:tab w:val="left" w:pos="926"/>
        </w:tabs>
        <w:spacing w:before="0" w:line="240" w:lineRule="auto"/>
        <w:ind w:right="23" w:firstLine="709"/>
        <w:rPr>
          <w:color w:val="000000"/>
          <w:sz w:val="24"/>
          <w:szCs w:val="24"/>
        </w:rPr>
      </w:pPr>
      <w:r>
        <w:rPr>
          <w:color w:val="000000"/>
          <w:sz w:val="24"/>
          <w:szCs w:val="24"/>
        </w:rPr>
        <w:t>Количество планируемых к приобретению товаров (основных средств и материальных запасов) определяется с учетом фактического на</w:t>
      </w:r>
      <w:r>
        <w:rPr>
          <w:color w:val="000000"/>
          <w:sz w:val="24"/>
          <w:szCs w:val="24"/>
        </w:rPr>
        <w:softHyphen/>
        <w:t>личия количества товаров, учитываемых на балансе Администрации Сазановского сельсовета Пристенского района Курской области, включая подведомственные муниципальные казенные учреждения.</w:t>
      </w:r>
    </w:p>
    <w:p w:rsidR="008B4B0E" w:rsidRDefault="008B4B0E" w:rsidP="008B4B0E">
      <w:pPr>
        <w:pStyle w:val="31"/>
        <w:shd w:val="clear" w:color="auto" w:fill="auto"/>
        <w:tabs>
          <w:tab w:val="left" w:pos="926"/>
        </w:tabs>
        <w:spacing w:before="0" w:line="240" w:lineRule="auto"/>
        <w:ind w:right="23" w:firstLine="709"/>
        <w:rPr>
          <w:color w:val="000000"/>
          <w:sz w:val="24"/>
          <w:szCs w:val="24"/>
        </w:rPr>
      </w:pPr>
      <w:r>
        <w:rPr>
          <w:color w:val="000000"/>
          <w:sz w:val="24"/>
          <w:szCs w:val="24"/>
        </w:rPr>
        <w:t>В отношении товаров, относящихся к основным средствам, уста</w:t>
      </w:r>
      <w:r>
        <w:rPr>
          <w:color w:val="000000"/>
          <w:sz w:val="24"/>
          <w:szCs w:val="24"/>
        </w:rPr>
        <w:softHyphen/>
        <w:t>навливаются сроки их полезного использования в соответствии с требова</w:t>
      </w:r>
      <w:r>
        <w:rPr>
          <w:color w:val="000000"/>
          <w:sz w:val="24"/>
          <w:szCs w:val="24"/>
        </w:rPr>
        <w:softHyphen/>
        <w:t>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8B4B0E" w:rsidRDefault="008B4B0E" w:rsidP="008B4B0E">
      <w:pPr>
        <w:pStyle w:val="31"/>
        <w:shd w:val="clear" w:color="auto" w:fill="auto"/>
        <w:tabs>
          <w:tab w:val="left" w:pos="926"/>
        </w:tabs>
        <w:spacing w:before="0" w:line="240" w:lineRule="auto"/>
        <w:ind w:right="23" w:firstLine="709"/>
        <w:rPr>
          <w:color w:val="000000"/>
          <w:sz w:val="24"/>
          <w:szCs w:val="24"/>
        </w:rPr>
      </w:pPr>
      <w:r>
        <w:rPr>
          <w:color w:val="000000"/>
          <w:sz w:val="24"/>
          <w:szCs w:val="24"/>
        </w:rPr>
        <w:t>Объем расходов, рассчитанный с применением нормативных затрат, может быть изменен по решению Главы Администрации Сазановского сельсовета Пристенского района Курской области в пределах утвержденных на эти цели лимитов бюджетных обязательств по соответствующему коду классификации расходов бюджета.</w:t>
      </w:r>
    </w:p>
    <w:p w:rsidR="008B4B0E" w:rsidRDefault="008B4B0E" w:rsidP="008B4B0E">
      <w:pPr>
        <w:pStyle w:val="31"/>
        <w:shd w:val="clear" w:color="auto" w:fill="auto"/>
        <w:tabs>
          <w:tab w:val="left" w:pos="926"/>
        </w:tabs>
        <w:spacing w:before="0" w:line="240" w:lineRule="auto"/>
        <w:ind w:right="23" w:firstLine="709"/>
        <w:rPr>
          <w:color w:val="000000"/>
          <w:sz w:val="24"/>
          <w:szCs w:val="24"/>
        </w:rPr>
      </w:pPr>
      <w:r>
        <w:rPr>
          <w:color w:val="000000"/>
          <w:sz w:val="24"/>
          <w:szCs w:val="24"/>
        </w:rPr>
        <w:t xml:space="preserve">Норматив цены может быть изменен при изменении индекса потребительских цен. Затраты на капитальный ремонт муниципального имущества определяются на основании </w:t>
      </w:r>
      <w:r>
        <w:rPr>
          <w:color w:val="000000"/>
          <w:sz w:val="24"/>
          <w:szCs w:val="24"/>
        </w:rPr>
        <w:lastRenderedPageBreak/>
        <w:t>затрат, связанных со строительными работами, и затрат на разработку проектной документации.</w:t>
      </w:r>
    </w:p>
    <w:p w:rsidR="008B4B0E" w:rsidRDefault="008B4B0E" w:rsidP="008B4B0E">
      <w:pPr>
        <w:pStyle w:val="31"/>
        <w:shd w:val="clear" w:color="auto" w:fill="auto"/>
        <w:tabs>
          <w:tab w:val="left" w:pos="926"/>
          <w:tab w:val="left" w:pos="993"/>
          <w:tab w:val="left" w:pos="1134"/>
        </w:tabs>
        <w:spacing w:before="0" w:line="240" w:lineRule="auto"/>
        <w:ind w:right="23" w:firstLine="0"/>
        <w:jc w:val="right"/>
        <w:rPr>
          <w:sz w:val="22"/>
          <w:szCs w:val="22"/>
        </w:rPr>
      </w:pPr>
    </w:p>
    <w:p w:rsidR="008B4B0E" w:rsidRDefault="008B4B0E" w:rsidP="008B4B0E">
      <w:pPr>
        <w:pStyle w:val="31"/>
        <w:shd w:val="clear" w:color="auto" w:fill="auto"/>
        <w:tabs>
          <w:tab w:val="left" w:pos="926"/>
          <w:tab w:val="left" w:pos="993"/>
          <w:tab w:val="left" w:pos="1134"/>
        </w:tabs>
        <w:spacing w:before="0" w:line="240" w:lineRule="auto"/>
        <w:ind w:right="23" w:firstLine="0"/>
        <w:jc w:val="right"/>
        <w:rPr>
          <w:sz w:val="22"/>
          <w:szCs w:val="22"/>
        </w:rPr>
      </w:pPr>
    </w:p>
    <w:p w:rsidR="008B4B0E" w:rsidRDefault="008B4B0E" w:rsidP="008B4B0E">
      <w:pPr>
        <w:pStyle w:val="31"/>
        <w:shd w:val="clear" w:color="auto" w:fill="auto"/>
        <w:tabs>
          <w:tab w:val="left" w:pos="926"/>
          <w:tab w:val="left" w:pos="993"/>
          <w:tab w:val="left" w:pos="1134"/>
        </w:tabs>
        <w:spacing w:before="0" w:line="240" w:lineRule="auto"/>
        <w:ind w:right="23" w:firstLine="0"/>
        <w:jc w:val="right"/>
        <w:rPr>
          <w:sz w:val="22"/>
          <w:szCs w:val="22"/>
        </w:rPr>
      </w:pPr>
    </w:p>
    <w:p w:rsidR="008B4B0E" w:rsidRDefault="008B4B0E" w:rsidP="008B4B0E">
      <w:pPr>
        <w:pStyle w:val="31"/>
        <w:shd w:val="clear" w:color="auto" w:fill="auto"/>
        <w:tabs>
          <w:tab w:val="left" w:pos="926"/>
          <w:tab w:val="left" w:pos="993"/>
          <w:tab w:val="left" w:pos="1134"/>
        </w:tabs>
        <w:spacing w:before="0" w:line="240" w:lineRule="auto"/>
        <w:ind w:right="23" w:firstLine="0"/>
        <w:jc w:val="right"/>
        <w:rPr>
          <w:sz w:val="22"/>
          <w:szCs w:val="22"/>
        </w:rPr>
      </w:pPr>
    </w:p>
    <w:p w:rsidR="008B4B0E" w:rsidRDefault="008B4B0E" w:rsidP="008B4B0E">
      <w:pPr>
        <w:pStyle w:val="31"/>
        <w:shd w:val="clear" w:color="auto" w:fill="auto"/>
        <w:tabs>
          <w:tab w:val="left" w:pos="926"/>
          <w:tab w:val="left" w:pos="993"/>
          <w:tab w:val="left" w:pos="1134"/>
        </w:tabs>
        <w:spacing w:before="0" w:line="240" w:lineRule="auto"/>
        <w:ind w:right="23" w:firstLine="0"/>
        <w:jc w:val="right"/>
        <w:rPr>
          <w:sz w:val="22"/>
          <w:szCs w:val="22"/>
        </w:rPr>
      </w:pPr>
    </w:p>
    <w:p w:rsidR="008B4B0E" w:rsidRDefault="008B4B0E" w:rsidP="008B4B0E">
      <w:pPr>
        <w:pStyle w:val="31"/>
        <w:shd w:val="clear" w:color="auto" w:fill="auto"/>
        <w:tabs>
          <w:tab w:val="left" w:pos="926"/>
          <w:tab w:val="left" w:pos="993"/>
          <w:tab w:val="left" w:pos="1134"/>
        </w:tabs>
        <w:spacing w:before="0" w:line="240" w:lineRule="auto"/>
        <w:ind w:right="23" w:firstLine="0"/>
        <w:jc w:val="right"/>
        <w:rPr>
          <w:sz w:val="22"/>
          <w:szCs w:val="22"/>
        </w:rPr>
      </w:pPr>
      <w:r>
        <w:rPr>
          <w:sz w:val="22"/>
          <w:szCs w:val="22"/>
        </w:rPr>
        <w:t>Приложение № 1 к нормативным затратам</w:t>
      </w:r>
    </w:p>
    <w:p w:rsidR="008B4B0E" w:rsidRDefault="008B4B0E" w:rsidP="008B4B0E">
      <w:pPr>
        <w:pStyle w:val="31"/>
        <w:shd w:val="clear" w:color="auto" w:fill="auto"/>
        <w:tabs>
          <w:tab w:val="left" w:pos="926"/>
          <w:tab w:val="left" w:pos="993"/>
          <w:tab w:val="left" w:pos="1134"/>
        </w:tabs>
        <w:spacing w:before="0" w:line="240" w:lineRule="auto"/>
        <w:ind w:right="23" w:firstLine="0"/>
        <w:jc w:val="right"/>
        <w:rPr>
          <w:sz w:val="22"/>
          <w:szCs w:val="22"/>
        </w:rPr>
      </w:pPr>
    </w:p>
    <w:p w:rsidR="008B4B0E" w:rsidRDefault="008B4B0E" w:rsidP="008B4B0E">
      <w:pPr>
        <w:pStyle w:val="31"/>
        <w:shd w:val="clear" w:color="auto" w:fill="auto"/>
        <w:tabs>
          <w:tab w:val="left" w:pos="926"/>
          <w:tab w:val="left" w:pos="993"/>
          <w:tab w:val="left" w:pos="1134"/>
        </w:tabs>
        <w:spacing w:before="0" w:line="240" w:lineRule="auto"/>
        <w:ind w:right="23" w:firstLine="0"/>
        <w:jc w:val="center"/>
        <w:rPr>
          <w:b/>
          <w:sz w:val="22"/>
          <w:szCs w:val="22"/>
        </w:rPr>
      </w:pPr>
      <w:r>
        <w:rPr>
          <w:b/>
          <w:sz w:val="22"/>
          <w:szCs w:val="22"/>
        </w:rPr>
        <w:t xml:space="preserve">Нормативные затраты на обеспечение функций  </w:t>
      </w:r>
    </w:p>
    <w:p w:rsidR="008B4B0E" w:rsidRDefault="008B4B0E" w:rsidP="008B4B0E">
      <w:pPr>
        <w:pStyle w:val="31"/>
        <w:shd w:val="clear" w:color="auto" w:fill="auto"/>
        <w:tabs>
          <w:tab w:val="left" w:pos="926"/>
          <w:tab w:val="left" w:pos="993"/>
          <w:tab w:val="left" w:pos="1134"/>
        </w:tabs>
        <w:spacing w:before="0" w:line="240" w:lineRule="auto"/>
        <w:ind w:right="23" w:firstLine="0"/>
        <w:jc w:val="center"/>
        <w:rPr>
          <w:b/>
          <w:sz w:val="22"/>
          <w:szCs w:val="22"/>
        </w:rPr>
      </w:pPr>
      <w:r>
        <w:rPr>
          <w:b/>
          <w:sz w:val="22"/>
          <w:szCs w:val="22"/>
        </w:rPr>
        <w:t>Администрации Сазановского сельсовета Пристенского района Курской области, включая подведомственные муниципальные казенные учреждения</w:t>
      </w:r>
    </w:p>
    <w:p w:rsidR="008B4B0E" w:rsidRDefault="008B4B0E" w:rsidP="008B4B0E">
      <w:pPr>
        <w:pStyle w:val="31"/>
        <w:shd w:val="clear" w:color="auto" w:fill="auto"/>
        <w:tabs>
          <w:tab w:val="left" w:pos="926"/>
          <w:tab w:val="left" w:pos="993"/>
          <w:tab w:val="left" w:pos="1134"/>
        </w:tabs>
        <w:spacing w:before="0" w:line="240" w:lineRule="auto"/>
        <w:ind w:right="23" w:firstLine="0"/>
        <w:jc w:val="center"/>
        <w:rPr>
          <w:b/>
          <w:sz w:val="22"/>
          <w:szCs w:val="22"/>
        </w:rPr>
      </w:pPr>
    </w:p>
    <w:p w:rsidR="008B4B0E" w:rsidRDefault="008B4B0E" w:rsidP="008B4B0E">
      <w:pPr>
        <w:pStyle w:val="31"/>
        <w:numPr>
          <w:ilvl w:val="0"/>
          <w:numId w:val="36"/>
        </w:numPr>
        <w:shd w:val="clear" w:color="auto" w:fill="auto"/>
        <w:tabs>
          <w:tab w:val="left" w:pos="993"/>
        </w:tabs>
        <w:spacing w:before="0" w:line="240" w:lineRule="auto"/>
        <w:ind w:left="0" w:right="23" w:firstLine="709"/>
        <w:jc w:val="center"/>
        <w:rPr>
          <w:b/>
          <w:color w:val="000000"/>
          <w:sz w:val="22"/>
          <w:szCs w:val="22"/>
        </w:rPr>
      </w:pPr>
      <w:r>
        <w:rPr>
          <w:b/>
          <w:color w:val="000000"/>
          <w:sz w:val="22"/>
          <w:szCs w:val="22"/>
        </w:rPr>
        <w:t xml:space="preserve">Затраты на информационно-коммуникационные технологии </w:t>
      </w:r>
    </w:p>
    <w:p w:rsidR="008B4B0E" w:rsidRDefault="008B4B0E" w:rsidP="008B4B0E">
      <w:pPr>
        <w:pStyle w:val="31"/>
        <w:shd w:val="clear" w:color="auto" w:fill="auto"/>
        <w:tabs>
          <w:tab w:val="left" w:pos="993"/>
        </w:tabs>
        <w:spacing w:before="0" w:line="240" w:lineRule="auto"/>
        <w:ind w:right="23" w:firstLine="0"/>
        <w:jc w:val="center"/>
      </w:pPr>
    </w:p>
    <w:p w:rsidR="008B4B0E" w:rsidRPr="0048047A" w:rsidRDefault="008B4B0E" w:rsidP="008B4B0E">
      <w:pPr>
        <w:autoSpaceDE w:val="0"/>
        <w:spacing w:after="0" w:line="240" w:lineRule="auto"/>
        <w:jc w:val="center"/>
        <w:rPr>
          <w:rFonts w:ascii="Times New Roman" w:eastAsia="Calibri" w:hAnsi="Times New Roman" w:cs="Times New Roman"/>
          <w:b/>
        </w:rPr>
      </w:pPr>
      <w:proofErr w:type="gramStart"/>
      <w:r w:rsidRPr="0048047A">
        <w:rPr>
          <w:rFonts w:ascii="Times New Roman" w:eastAsia="Calibri" w:hAnsi="Times New Roman" w:cs="Times New Roman"/>
          <w:b/>
        </w:rPr>
        <w:t>Нормативы обеспечения функций</w:t>
      </w:r>
      <w:r w:rsidRPr="0048047A">
        <w:rPr>
          <w:rFonts w:ascii="Times New Roman" w:hAnsi="Times New Roman" w:cs="Times New Roman"/>
          <w:b/>
          <w:color w:val="000000"/>
        </w:rPr>
        <w:t xml:space="preserve"> Администрации Сазановского сельсовета Пристенского района Курской области</w:t>
      </w:r>
      <w:r w:rsidRPr="0048047A">
        <w:rPr>
          <w:rFonts w:ascii="Times New Roman" w:eastAsia="Calibri" w:hAnsi="Times New Roman" w:cs="Times New Roman"/>
          <w:b/>
        </w:rPr>
        <w:t>, применяемые при расчете затрат на абонентскую плату номеров пользовательского (оконечного) оборудования, подключенного к сети местной телефонной связи, используемых для передачи голосовой информации</w:t>
      </w:r>
      <w:proofErr w:type="gramEnd"/>
    </w:p>
    <w:tbl>
      <w:tblPr>
        <w:tblW w:w="0" w:type="auto"/>
        <w:tblInd w:w="-35" w:type="dxa"/>
        <w:tblLayout w:type="fixed"/>
        <w:tblLook w:val="04A0"/>
      </w:tblPr>
      <w:tblGrid>
        <w:gridCol w:w="560"/>
        <w:gridCol w:w="1451"/>
        <w:gridCol w:w="1515"/>
        <w:gridCol w:w="2735"/>
        <w:gridCol w:w="1845"/>
        <w:gridCol w:w="1570"/>
      </w:tblGrid>
      <w:tr w:rsidR="008B4B0E" w:rsidRPr="0048047A" w:rsidTr="00DD4CCE">
        <w:tc>
          <w:tcPr>
            <w:tcW w:w="56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14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Категории и группы должностей</w:t>
            </w:r>
          </w:p>
        </w:tc>
        <w:tc>
          <w:tcPr>
            <w:tcW w:w="151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абонентских номеров,  шт.</w:t>
            </w:r>
          </w:p>
        </w:tc>
        <w:tc>
          <w:tcPr>
            <w:tcW w:w="273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Ежемесячная абонентская плата в расчете на 1 абонентский номер, руб.</w:t>
            </w:r>
          </w:p>
        </w:tc>
        <w:tc>
          <w:tcPr>
            <w:tcW w:w="184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месяцев предоставления с абонентской платой</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Затраты, руб./год</w:t>
            </w:r>
          </w:p>
        </w:tc>
      </w:tr>
      <w:tr w:rsidR="008B4B0E" w:rsidRPr="0048047A" w:rsidTr="00DD4CCE">
        <w:tc>
          <w:tcPr>
            <w:tcW w:w="56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4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Все категории и группы должностей</w:t>
            </w:r>
          </w:p>
        </w:tc>
        <w:tc>
          <w:tcPr>
            <w:tcW w:w="151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273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В соответствии с тарифом ПАО</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w:t>
            </w:r>
            <w:proofErr w:type="spellStart"/>
            <w:r w:rsidRPr="0048047A">
              <w:rPr>
                <w:rFonts w:ascii="Times New Roman" w:eastAsia="Calibri" w:hAnsi="Times New Roman" w:cs="Times New Roman"/>
              </w:rPr>
              <w:t>Ростелеком</w:t>
            </w:r>
            <w:proofErr w:type="spellEnd"/>
            <w:r w:rsidRPr="0048047A">
              <w:rPr>
                <w:rFonts w:ascii="Times New Roman" w:eastAsia="Calibri" w:hAnsi="Times New Roman" w:cs="Times New Roman"/>
              </w:rPr>
              <w:t>» или</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иной государственной</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телекоммуникационной</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 xml:space="preserve">компании в регионе </w:t>
            </w:r>
            <w:proofErr w:type="gramStart"/>
            <w:r w:rsidRPr="0048047A">
              <w:rPr>
                <w:rFonts w:ascii="Times New Roman" w:eastAsia="Calibri" w:hAnsi="Times New Roman" w:cs="Times New Roman"/>
              </w:rPr>
              <w:t>за</w:t>
            </w:r>
            <w:proofErr w:type="gramEnd"/>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1 абонентский номер</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без ограничения</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местной,</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междугородней и</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международной</w:t>
            </w:r>
          </w:p>
          <w:p w:rsidR="008B4B0E" w:rsidRPr="0048047A" w:rsidRDefault="008B4B0E" w:rsidP="00DD4CCE">
            <w:pPr>
              <w:pStyle w:val="31"/>
              <w:shd w:val="clear" w:color="auto" w:fill="auto"/>
              <w:tabs>
                <w:tab w:val="left" w:pos="993"/>
              </w:tabs>
              <w:spacing w:before="0" w:line="240" w:lineRule="auto"/>
              <w:ind w:right="23" w:firstLine="0"/>
              <w:jc w:val="center"/>
              <w:rPr>
                <w:rFonts w:eastAsia="Calibri"/>
                <w:sz w:val="22"/>
                <w:szCs w:val="22"/>
              </w:rPr>
            </w:pPr>
            <w:r w:rsidRPr="0048047A">
              <w:rPr>
                <w:rFonts w:eastAsia="Calibri"/>
                <w:sz w:val="22"/>
                <w:szCs w:val="22"/>
              </w:rPr>
              <w:t>телефонной связи</w:t>
            </w:r>
          </w:p>
        </w:tc>
        <w:tc>
          <w:tcPr>
            <w:tcW w:w="184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25 000,00 </w:t>
            </w:r>
          </w:p>
        </w:tc>
      </w:tr>
    </w:tbl>
    <w:p w:rsidR="008B4B0E" w:rsidRPr="0048047A" w:rsidRDefault="008B4B0E" w:rsidP="008B4B0E">
      <w:pPr>
        <w:pStyle w:val="31"/>
        <w:shd w:val="clear" w:color="auto" w:fill="auto"/>
        <w:tabs>
          <w:tab w:val="left" w:pos="993"/>
        </w:tabs>
        <w:spacing w:before="0" w:line="240" w:lineRule="auto"/>
        <w:ind w:right="23" w:firstLine="709"/>
        <w:jc w:val="center"/>
      </w:pPr>
    </w:p>
    <w:p w:rsidR="008B4B0E" w:rsidRPr="0048047A" w:rsidRDefault="008B4B0E" w:rsidP="008B4B0E">
      <w:pPr>
        <w:autoSpaceDE w:val="0"/>
        <w:spacing w:after="0" w:line="240" w:lineRule="auto"/>
        <w:jc w:val="center"/>
        <w:rPr>
          <w:rFonts w:ascii="Times New Roman" w:hAnsi="Times New Roman" w:cs="Times New Roman"/>
        </w:rPr>
      </w:pPr>
    </w:p>
    <w:p w:rsidR="008B4B0E" w:rsidRPr="0048047A" w:rsidRDefault="008B4B0E" w:rsidP="008B4B0E">
      <w:pPr>
        <w:pStyle w:val="31"/>
        <w:shd w:val="clear" w:color="auto" w:fill="auto"/>
        <w:tabs>
          <w:tab w:val="left" w:pos="993"/>
        </w:tabs>
        <w:spacing w:before="0" w:line="240" w:lineRule="auto"/>
        <w:ind w:right="23" w:firstLine="709"/>
        <w:jc w:val="center"/>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 xml:space="preserve">Нормативы </w:t>
      </w:r>
      <w:r w:rsidRPr="0048047A">
        <w:rPr>
          <w:rFonts w:eastAsia="Calibri"/>
          <w:b/>
          <w:sz w:val="22"/>
          <w:szCs w:val="22"/>
        </w:rPr>
        <w:t>обеспечения функций</w:t>
      </w:r>
      <w:r w:rsidRPr="0048047A">
        <w:rPr>
          <w:b/>
          <w:color w:val="000000"/>
          <w:sz w:val="22"/>
          <w:szCs w:val="22"/>
        </w:rPr>
        <w:t xml:space="preserve">, применяемые при расчете затрат на сеть Интернет </w:t>
      </w: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 xml:space="preserve">и услуги интернет провайдеров </w:t>
      </w:r>
    </w:p>
    <w:tbl>
      <w:tblPr>
        <w:tblW w:w="0" w:type="auto"/>
        <w:tblInd w:w="-35" w:type="dxa"/>
        <w:tblLayout w:type="fixed"/>
        <w:tblLook w:val="04A0"/>
      </w:tblPr>
      <w:tblGrid>
        <w:gridCol w:w="675"/>
        <w:gridCol w:w="1843"/>
        <w:gridCol w:w="1417"/>
        <w:gridCol w:w="1985"/>
        <w:gridCol w:w="2552"/>
        <w:gridCol w:w="1346"/>
      </w:tblGrid>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184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Категории и группы должностей</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Кол-во каналов передачи данных, шт.</w:t>
            </w:r>
          </w:p>
        </w:tc>
        <w:tc>
          <w:tcPr>
            <w:tcW w:w="19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Количество месяцев аренды канала передачи данных сети «Интернет»</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Месячная цена аренды канала передачи данных сети «Интернет»</w:t>
            </w:r>
          </w:p>
        </w:tc>
        <w:tc>
          <w:tcPr>
            <w:tcW w:w="1346"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Затраты,</w:t>
            </w:r>
          </w:p>
          <w:p w:rsidR="008B4B0E" w:rsidRPr="0048047A" w:rsidRDefault="008B4B0E" w:rsidP="00DD4CCE">
            <w:pPr>
              <w:widowControl w:val="0"/>
              <w:suppressAutoHyphens/>
              <w:autoSpaceDE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руб./год</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1</w:t>
            </w:r>
          </w:p>
        </w:tc>
        <w:tc>
          <w:tcPr>
            <w:tcW w:w="184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snapToGrid w:val="0"/>
              <w:spacing w:after="0" w:line="240" w:lineRule="auto"/>
              <w:jc w:val="center"/>
              <w:rPr>
                <w:rFonts w:ascii="Times New Roman" w:hAnsi="Times New Roman" w:cs="Times New Roman"/>
                <w:lang w:eastAsia="ar-SA"/>
              </w:rPr>
            </w:pPr>
            <w:r w:rsidRPr="0048047A">
              <w:rPr>
                <w:rFonts w:ascii="Times New Roman" w:hAnsi="Times New Roman" w:cs="Times New Roman"/>
                <w:color w:val="000000"/>
              </w:rPr>
              <w:t xml:space="preserve">Все категории и группы должностей; руководитель, иные должности </w:t>
            </w:r>
            <w:r w:rsidRPr="0048047A">
              <w:rPr>
                <w:rFonts w:ascii="Times New Roman" w:hAnsi="Times New Roman" w:cs="Times New Roman"/>
              </w:rPr>
              <w:t>подведомственных МКУ</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1</w:t>
            </w:r>
          </w:p>
        </w:tc>
        <w:tc>
          <w:tcPr>
            <w:tcW w:w="19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12</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В соответствии с тарифом ПАО</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w:t>
            </w:r>
            <w:proofErr w:type="spellStart"/>
            <w:r w:rsidRPr="0048047A">
              <w:rPr>
                <w:rFonts w:ascii="Times New Roman" w:eastAsia="Calibri" w:hAnsi="Times New Roman" w:cs="Times New Roman"/>
              </w:rPr>
              <w:t>Ростелеком</w:t>
            </w:r>
            <w:proofErr w:type="spellEnd"/>
            <w:r w:rsidRPr="0048047A">
              <w:rPr>
                <w:rFonts w:ascii="Times New Roman" w:eastAsia="Calibri" w:hAnsi="Times New Roman" w:cs="Times New Roman"/>
              </w:rPr>
              <w:t>» или</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иной государственной</w:t>
            </w:r>
          </w:p>
          <w:p w:rsidR="008B4B0E" w:rsidRPr="0048047A" w:rsidRDefault="008B4B0E" w:rsidP="00DD4CCE">
            <w:pPr>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телекоммуникационной</w:t>
            </w:r>
          </w:p>
          <w:p w:rsidR="008B4B0E" w:rsidRPr="0048047A" w:rsidRDefault="008B4B0E" w:rsidP="00DD4CCE">
            <w:pPr>
              <w:widowControl w:val="0"/>
              <w:suppressAutoHyphens/>
              <w:autoSpaceDE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компании в регионе</w:t>
            </w:r>
          </w:p>
        </w:tc>
        <w:tc>
          <w:tcPr>
            <w:tcW w:w="1346" w:type="dxa"/>
            <w:tcBorders>
              <w:top w:val="single" w:sz="4" w:space="0" w:color="000000"/>
              <w:left w:val="single" w:sz="4" w:space="0" w:color="000000"/>
              <w:bottom w:val="single" w:sz="4" w:space="0" w:color="000000"/>
              <w:right w:val="single" w:sz="4" w:space="0" w:color="000000"/>
            </w:tcBorders>
            <w:vAlign w:val="center"/>
          </w:tcPr>
          <w:p w:rsidR="008B4B0E" w:rsidRPr="0048047A" w:rsidRDefault="008B4B0E" w:rsidP="00DD4CCE">
            <w:pPr>
              <w:widowControl w:val="0"/>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 xml:space="preserve">не более </w:t>
            </w:r>
          </w:p>
          <w:p w:rsidR="008B4B0E" w:rsidRPr="0048047A" w:rsidRDefault="008B4B0E" w:rsidP="00DD4CCE">
            <w:pPr>
              <w:widowControl w:val="0"/>
              <w:autoSpaceDE w:val="0"/>
              <w:spacing w:after="0" w:line="240" w:lineRule="auto"/>
              <w:jc w:val="center"/>
              <w:rPr>
                <w:rFonts w:ascii="Times New Roman" w:eastAsia="Calibri" w:hAnsi="Times New Roman" w:cs="Times New Roman"/>
              </w:rPr>
            </w:pPr>
            <w:r w:rsidRPr="0048047A">
              <w:rPr>
                <w:rFonts w:ascii="Times New Roman" w:eastAsia="Calibri" w:hAnsi="Times New Roman" w:cs="Times New Roman"/>
              </w:rPr>
              <w:t xml:space="preserve">40 000,00   </w:t>
            </w:r>
          </w:p>
          <w:p w:rsidR="008B4B0E" w:rsidRPr="0048047A" w:rsidRDefault="008B4B0E" w:rsidP="00DD4CCE">
            <w:pPr>
              <w:widowControl w:val="0"/>
              <w:suppressAutoHyphens/>
              <w:autoSpaceDE w:val="0"/>
              <w:spacing w:after="0" w:line="240" w:lineRule="auto"/>
              <w:jc w:val="center"/>
              <w:rPr>
                <w:rFonts w:ascii="Times New Roman" w:eastAsia="Calibri" w:hAnsi="Times New Roman" w:cs="Times New Roman"/>
                <w:lang w:eastAsia="ar-SA"/>
              </w:rPr>
            </w:pPr>
          </w:p>
        </w:tc>
      </w:tr>
    </w:tbl>
    <w:p w:rsidR="008B4B0E" w:rsidRPr="0048047A" w:rsidRDefault="008B4B0E" w:rsidP="008B4B0E">
      <w:pPr>
        <w:pStyle w:val="31"/>
        <w:shd w:val="clear" w:color="auto" w:fill="auto"/>
        <w:tabs>
          <w:tab w:val="left" w:pos="993"/>
        </w:tabs>
        <w:spacing w:before="0" w:line="240" w:lineRule="auto"/>
        <w:ind w:right="23" w:firstLine="709"/>
        <w:jc w:val="cente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Затраты на приобретение прочих работ и услуг,  не относящиеся к затратам на услуги связи, аренду и содержание имущества</w:t>
      </w: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roofErr w:type="gramStart"/>
      <w:r w:rsidRPr="0048047A">
        <w:rPr>
          <w:b/>
          <w:color w:val="000000"/>
          <w:sz w:val="22"/>
          <w:szCs w:val="22"/>
        </w:rPr>
        <w:t xml:space="preserve">Нормативы </w:t>
      </w:r>
      <w:r w:rsidRPr="0048047A">
        <w:rPr>
          <w:rFonts w:eastAsia="Calibri"/>
          <w:b/>
          <w:sz w:val="22"/>
          <w:szCs w:val="22"/>
        </w:rPr>
        <w:t>обеспечения функций</w:t>
      </w:r>
      <w:r w:rsidRPr="0048047A">
        <w:rPr>
          <w:b/>
          <w:color w:val="000000"/>
          <w:sz w:val="22"/>
          <w:szCs w:val="22"/>
        </w:rPr>
        <w:t xml:space="preserve"> Администрации Сазановского сельсовета Пристенского района Курской области, применяемые при расчете затрат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сопровождению справочно-правовых систем, иного программного обеспечения</w:t>
      </w:r>
      <w:proofErr w:type="gramEnd"/>
    </w:p>
    <w:tbl>
      <w:tblPr>
        <w:tblW w:w="9645" w:type="dxa"/>
        <w:tblInd w:w="-35" w:type="dxa"/>
        <w:tblLayout w:type="fixed"/>
        <w:tblLook w:val="04A0"/>
      </w:tblPr>
      <w:tblGrid>
        <w:gridCol w:w="670"/>
        <w:gridCol w:w="3624"/>
        <w:gridCol w:w="1534"/>
        <w:gridCol w:w="1798"/>
        <w:gridCol w:w="2019"/>
      </w:tblGrid>
      <w:tr w:rsidR="008B4B0E" w:rsidRPr="0048047A" w:rsidTr="00DD4CCE">
        <w:tc>
          <w:tcPr>
            <w:tcW w:w="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3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услуги</w:t>
            </w:r>
          </w:p>
        </w:tc>
        <w:tc>
          <w:tcPr>
            <w:tcW w:w="153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ед./год</w:t>
            </w:r>
          </w:p>
        </w:tc>
        <w:tc>
          <w:tcPr>
            <w:tcW w:w="179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Затраты, руб./год</w:t>
            </w:r>
          </w:p>
        </w:tc>
      </w:tr>
      <w:tr w:rsidR="008B4B0E" w:rsidRPr="0048047A" w:rsidTr="00DD4CCE">
        <w:tc>
          <w:tcPr>
            <w:tcW w:w="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3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Программы «1С: Предприятие»</w:t>
            </w:r>
          </w:p>
        </w:tc>
        <w:tc>
          <w:tcPr>
            <w:tcW w:w="153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9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highlight w:val="yellow"/>
              </w:rPr>
            </w:pPr>
            <w:r w:rsidRPr="0048047A">
              <w:rPr>
                <w:color w:val="000000"/>
                <w:sz w:val="22"/>
                <w:szCs w:val="22"/>
              </w:rPr>
              <w:t>41 000,00 включительно</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41 000,00 </w:t>
            </w:r>
          </w:p>
        </w:tc>
      </w:tr>
      <w:tr w:rsidR="008B4B0E" w:rsidRPr="0048047A" w:rsidTr="00DD4CCE">
        <w:tc>
          <w:tcPr>
            <w:tcW w:w="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3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sz w:val="22"/>
                <w:szCs w:val="22"/>
              </w:rPr>
            </w:pPr>
            <w:r w:rsidRPr="0048047A">
              <w:rPr>
                <w:sz w:val="22"/>
                <w:szCs w:val="22"/>
              </w:rPr>
              <w:t>Программа СБИС</w:t>
            </w:r>
          </w:p>
        </w:tc>
        <w:tc>
          <w:tcPr>
            <w:tcW w:w="153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 xml:space="preserve">не более 1 </w:t>
            </w:r>
          </w:p>
        </w:tc>
        <w:tc>
          <w:tcPr>
            <w:tcW w:w="179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highlight w:val="yellow"/>
              </w:rPr>
            </w:pPr>
            <w:r w:rsidRPr="0048047A">
              <w:rPr>
                <w:sz w:val="22"/>
                <w:szCs w:val="22"/>
              </w:rPr>
              <w:t>20 000,00 включительно</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 xml:space="preserve">не более </w:t>
            </w:r>
          </w:p>
          <w:p w:rsidR="008B4B0E" w:rsidRPr="0048047A" w:rsidRDefault="008B4B0E" w:rsidP="00DD4CCE">
            <w:pPr>
              <w:pStyle w:val="31"/>
              <w:shd w:val="clear" w:color="auto" w:fill="auto"/>
              <w:tabs>
                <w:tab w:val="left" w:pos="993"/>
              </w:tabs>
              <w:spacing w:before="0" w:line="240" w:lineRule="auto"/>
              <w:ind w:right="23" w:firstLine="0"/>
              <w:jc w:val="center"/>
              <w:rPr>
                <w:sz w:val="22"/>
                <w:szCs w:val="22"/>
              </w:rPr>
            </w:pPr>
            <w:r w:rsidRPr="0048047A">
              <w:rPr>
                <w:sz w:val="22"/>
                <w:szCs w:val="22"/>
              </w:rPr>
              <w:t xml:space="preserve">20  000,00 </w:t>
            </w:r>
          </w:p>
        </w:tc>
      </w:tr>
      <w:tr w:rsidR="008B4B0E" w:rsidRPr="0048047A" w:rsidTr="00DD4CCE">
        <w:tc>
          <w:tcPr>
            <w:tcW w:w="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3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highlight w:val="yellow"/>
              </w:rPr>
            </w:pPr>
            <w:r w:rsidRPr="0048047A">
              <w:rPr>
                <w:color w:val="000000"/>
                <w:sz w:val="22"/>
                <w:szCs w:val="22"/>
              </w:rPr>
              <w:t>Простые (неисключительные) лицензии</w:t>
            </w:r>
          </w:p>
        </w:tc>
        <w:tc>
          <w:tcPr>
            <w:tcW w:w="153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highlight w:val="yellow"/>
              </w:rPr>
            </w:pPr>
            <w:r w:rsidRPr="0048047A">
              <w:rPr>
                <w:color w:val="000000"/>
                <w:sz w:val="22"/>
                <w:szCs w:val="22"/>
              </w:rPr>
              <w:t xml:space="preserve">не более 2 </w:t>
            </w:r>
          </w:p>
        </w:tc>
        <w:tc>
          <w:tcPr>
            <w:tcW w:w="179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highlight w:val="yellow"/>
              </w:rPr>
            </w:pPr>
            <w:r w:rsidRPr="0048047A">
              <w:rPr>
                <w:color w:val="000000"/>
                <w:sz w:val="22"/>
                <w:szCs w:val="22"/>
              </w:rPr>
              <w:t>2 500,00 включительно</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highlight w:val="yellow"/>
              </w:rPr>
            </w:pPr>
            <w:r w:rsidRPr="0048047A">
              <w:rPr>
                <w:color w:val="000000"/>
                <w:sz w:val="22"/>
                <w:szCs w:val="22"/>
              </w:rPr>
              <w:t>не более 5 000,00</w:t>
            </w:r>
            <w:r w:rsidRPr="0048047A">
              <w:rPr>
                <w:color w:val="000000"/>
                <w:sz w:val="22"/>
                <w:szCs w:val="22"/>
                <w:highlight w:val="yellow"/>
              </w:rPr>
              <w:t xml:space="preserve"> </w:t>
            </w:r>
          </w:p>
        </w:tc>
      </w:tr>
    </w:tbl>
    <w:p w:rsidR="008B4B0E" w:rsidRPr="0048047A" w:rsidRDefault="008B4B0E" w:rsidP="008B4B0E">
      <w:pPr>
        <w:pStyle w:val="31"/>
        <w:shd w:val="clear" w:color="auto" w:fill="auto"/>
        <w:tabs>
          <w:tab w:val="left" w:pos="993"/>
        </w:tabs>
        <w:spacing w:before="0" w:line="240" w:lineRule="auto"/>
        <w:ind w:right="23" w:firstLine="709"/>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Затраты на приобретение  основных средств</w:t>
      </w: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Нормативы</w:t>
      </w:r>
      <w:r w:rsidRPr="0048047A">
        <w:rPr>
          <w:rFonts w:eastAsia="Calibri"/>
          <w:b/>
          <w:sz w:val="22"/>
          <w:szCs w:val="22"/>
        </w:rPr>
        <w:t xml:space="preserve"> обеспечения функций</w:t>
      </w:r>
      <w:r w:rsidRPr="0048047A">
        <w:rPr>
          <w:b/>
          <w:color w:val="000000"/>
          <w:sz w:val="22"/>
          <w:szCs w:val="22"/>
        </w:rPr>
        <w:t>, применяемые при расчете затрат на приобретение планшетных компьютеров, ноутбуков, рабочих станций*</w:t>
      </w:r>
    </w:p>
    <w:tbl>
      <w:tblPr>
        <w:tblW w:w="0" w:type="auto"/>
        <w:tblInd w:w="-35" w:type="dxa"/>
        <w:tblLayout w:type="fixed"/>
        <w:tblLook w:val="04A0"/>
      </w:tblPr>
      <w:tblGrid>
        <w:gridCol w:w="595"/>
        <w:gridCol w:w="2053"/>
        <w:gridCol w:w="2394"/>
        <w:gridCol w:w="1563"/>
        <w:gridCol w:w="1558"/>
        <w:gridCol w:w="1707"/>
      </w:tblGrid>
      <w:tr w:rsidR="008B4B0E" w:rsidRPr="0048047A" w:rsidTr="00DD4CCE">
        <w:tc>
          <w:tcPr>
            <w:tcW w:w="59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05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Наименование </w:t>
            </w:r>
          </w:p>
        </w:tc>
        <w:tc>
          <w:tcPr>
            <w:tcW w:w="23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Категории и группы должностей</w:t>
            </w:r>
          </w:p>
        </w:tc>
        <w:tc>
          <w:tcPr>
            <w:tcW w:w="156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ед.</w:t>
            </w:r>
          </w:p>
        </w:tc>
        <w:tc>
          <w:tcPr>
            <w:tcW w:w="15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единицу товара, руб.</w:t>
            </w:r>
          </w:p>
        </w:tc>
        <w:tc>
          <w:tcPr>
            <w:tcW w:w="1707"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Максимальный срок полезного использования, в годах</w:t>
            </w:r>
          </w:p>
        </w:tc>
      </w:tr>
      <w:tr w:rsidR="008B4B0E" w:rsidRPr="0048047A" w:rsidTr="00DD4CCE">
        <w:tc>
          <w:tcPr>
            <w:tcW w:w="59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05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3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3</w:t>
            </w:r>
          </w:p>
        </w:tc>
        <w:tc>
          <w:tcPr>
            <w:tcW w:w="156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w:t>
            </w:r>
          </w:p>
        </w:tc>
        <w:tc>
          <w:tcPr>
            <w:tcW w:w="15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1707"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w:t>
            </w:r>
          </w:p>
        </w:tc>
      </w:tr>
      <w:tr w:rsidR="008B4B0E" w:rsidRPr="0048047A" w:rsidTr="00DD4CCE">
        <w:tc>
          <w:tcPr>
            <w:tcW w:w="59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05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Планшетный компьютер, ноутбук, рабочая станция</w:t>
            </w:r>
          </w:p>
        </w:tc>
        <w:tc>
          <w:tcPr>
            <w:tcW w:w="23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все категории и группы должностей; руководитель, иные должности </w:t>
            </w:r>
            <w:r w:rsidRPr="0048047A">
              <w:rPr>
                <w:sz w:val="22"/>
                <w:szCs w:val="22"/>
              </w:rPr>
              <w:t>подведомственных МКУ</w:t>
            </w:r>
          </w:p>
        </w:tc>
        <w:tc>
          <w:tcPr>
            <w:tcW w:w="156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5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50 000,00 </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r>
    </w:tbl>
    <w:p w:rsidR="008B4B0E" w:rsidRPr="0048047A" w:rsidRDefault="008B4B0E" w:rsidP="008B4B0E">
      <w:pPr>
        <w:pStyle w:val="31"/>
        <w:shd w:val="clear" w:color="auto" w:fill="auto"/>
        <w:tabs>
          <w:tab w:val="left" w:pos="993"/>
        </w:tabs>
        <w:spacing w:before="0" w:line="240" w:lineRule="auto"/>
        <w:ind w:right="23" w:firstLine="567"/>
        <w:rPr>
          <w:i/>
          <w:sz w:val="22"/>
          <w:szCs w:val="22"/>
        </w:rPr>
      </w:pPr>
      <w:r w:rsidRPr="0048047A">
        <w:rPr>
          <w:i/>
          <w:sz w:val="22"/>
          <w:szCs w:val="22"/>
        </w:rPr>
        <w:t>*Рабочая станция –</w:t>
      </w:r>
      <w:r w:rsidRPr="0048047A">
        <w:rPr>
          <w:sz w:val="22"/>
          <w:szCs w:val="22"/>
        </w:rPr>
        <w:t xml:space="preserve"> </w:t>
      </w:r>
      <w:r w:rsidRPr="0048047A">
        <w:rPr>
          <w:i/>
          <w:sz w:val="22"/>
          <w:szCs w:val="22"/>
        </w:rPr>
        <w:t>персональный компьютер в следующей комплектации: системный блок, монитор, клавиатура, манипулятор типа «мышь».</w:t>
      </w:r>
    </w:p>
    <w:p w:rsidR="008B4B0E" w:rsidRPr="0048047A" w:rsidRDefault="008B4B0E" w:rsidP="008B4B0E">
      <w:pPr>
        <w:autoSpaceDE w:val="0"/>
        <w:spacing w:after="0" w:line="240" w:lineRule="auto"/>
        <w:ind w:firstLine="539"/>
        <w:rPr>
          <w:rFonts w:ascii="Times New Roman" w:hAnsi="Times New Roman" w:cs="Times New Roman"/>
          <w:i/>
        </w:rPr>
      </w:pPr>
      <w:r w:rsidRPr="0048047A">
        <w:rPr>
          <w:rFonts w:ascii="Times New Roman" w:hAnsi="Times New Roman" w:cs="Times New Roman"/>
          <w:i/>
        </w:rPr>
        <w:t xml:space="preserve">**Потребность обеспечения планшетами, ноутбуками, рабочими станциями определяется исходя из прекращения использования имеющихся планшетов, ноутбуков, рабочих станций вследствие их  морального или физического износа, но не более норматива, указанного в столбце 4 настоящей таблицы. </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r w:rsidRPr="0048047A">
        <w:rPr>
          <w:color w:val="000000"/>
          <w:sz w:val="22"/>
          <w:szCs w:val="22"/>
        </w:rPr>
        <w:t xml:space="preserve">Наименование и количество приобретаемых планшетных компьютеров, ноутбуков, рабочих станций могут быть изменены по решению Главы  </w:t>
      </w:r>
      <w:r w:rsidRPr="0048047A">
        <w:rPr>
          <w:sz w:val="22"/>
          <w:szCs w:val="22"/>
        </w:rPr>
        <w:t>Сазановского сельсовета Пристенского</w:t>
      </w:r>
      <w:r w:rsidRPr="0048047A">
        <w:rPr>
          <w:szCs w:val="28"/>
        </w:rPr>
        <w:t xml:space="preserve"> </w:t>
      </w:r>
      <w:r w:rsidRPr="0048047A">
        <w:rPr>
          <w:color w:val="000000"/>
          <w:sz w:val="22"/>
          <w:szCs w:val="22"/>
        </w:rPr>
        <w:t xml:space="preserve">района Курской области. При этом закупка не указанных в настоящем Приложении планшетных компьютеров, ноутбуков, рабочих станций осуществляется в пределах доведенных лимитов бюджетных обязательств на обеспечение функций Администрации </w:t>
      </w:r>
      <w:r>
        <w:rPr>
          <w:color w:val="000000"/>
          <w:sz w:val="24"/>
          <w:szCs w:val="24"/>
        </w:rPr>
        <w:t>Сазановского сельсовета</w:t>
      </w:r>
      <w:r w:rsidRPr="0048047A">
        <w:rPr>
          <w:color w:val="000000"/>
          <w:sz w:val="24"/>
          <w:szCs w:val="24"/>
        </w:rPr>
        <w:t xml:space="preserve"> </w:t>
      </w:r>
      <w:r>
        <w:rPr>
          <w:color w:val="000000"/>
          <w:sz w:val="22"/>
          <w:szCs w:val="22"/>
        </w:rPr>
        <w:t>Пристен</w:t>
      </w:r>
      <w:r w:rsidRPr="0048047A">
        <w:rPr>
          <w:color w:val="000000"/>
          <w:sz w:val="22"/>
          <w:szCs w:val="22"/>
        </w:rPr>
        <w:t>ского района Курской области, включая подведомственные МКУ.</w:t>
      </w:r>
    </w:p>
    <w:p w:rsidR="008B4B0E" w:rsidRPr="0048047A" w:rsidRDefault="008B4B0E" w:rsidP="008B4B0E">
      <w:pPr>
        <w:pStyle w:val="31"/>
        <w:shd w:val="clear" w:color="auto" w:fill="auto"/>
        <w:tabs>
          <w:tab w:val="left" w:pos="993"/>
        </w:tabs>
        <w:spacing w:before="0" w:line="240" w:lineRule="auto"/>
        <w:ind w:right="23" w:firstLine="0"/>
        <w:jc w:val="cente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lastRenderedPageBreak/>
        <w:t xml:space="preserve">Нормативы </w:t>
      </w:r>
      <w:r w:rsidRPr="0048047A">
        <w:rPr>
          <w:rFonts w:eastAsia="Calibri"/>
          <w:b/>
          <w:sz w:val="22"/>
          <w:szCs w:val="22"/>
        </w:rPr>
        <w:t>обеспечения функций</w:t>
      </w:r>
      <w:r w:rsidRPr="0048047A">
        <w:rPr>
          <w:b/>
          <w:color w:val="000000"/>
          <w:sz w:val="22"/>
          <w:szCs w:val="22"/>
        </w:rPr>
        <w:t>, применяемые при расчете затрат на приобретение принтеров, многофункциональных устройств и копировальных аппаратов (оргтехники)</w:t>
      </w:r>
    </w:p>
    <w:tbl>
      <w:tblPr>
        <w:tblW w:w="0" w:type="auto"/>
        <w:tblInd w:w="-35" w:type="dxa"/>
        <w:tblLayout w:type="fixed"/>
        <w:tblLook w:val="04A0"/>
      </w:tblPr>
      <w:tblGrid>
        <w:gridCol w:w="545"/>
        <w:gridCol w:w="2519"/>
        <w:gridCol w:w="2289"/>
        <w:gridCol w:w="1694"/>
        <w:gridCol w:w="1382"/>
        <w:gridCol w:w="1441"/>
      </w:tblGrid>
      <w:tr w:rsidR="008B4B0E" w:rsidRPr="0048047A" w:rsidTr="00DD4CCE">
        <w:tc>
          <w:tcPr>
            <w:tcW w:w="54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51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Наименование </w:t>
            </w:r>
          </w:p>
        </w:tc>
        <w:tc>
          <w:tcPr>
            <w:tcW w:w="228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Категории и группы должностей</w:t>
            </w:r>
          </w:p>
        </w:tc>
        <w:tc>
          <w:tcPr>
            <w:tcW w:w="16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Предельное количество*, шт.</w:t>
            </w:r>
          </w:p>
        </w:tc>
        <w:tc>
          <w:tcPr>
            <w:tcW w:w="138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руб.</w:t>
            </w:r>
          </w:p>
        </w:tc>
        <w:tc>
          <w:tcPr>
            <w:tcW w:w="1441"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Максимальный срок полезного использования, в годах</w:t>
            </w:r>
          </w:p>
        </w:tc>
      </w:tr>
      <w:tr w:rsidR="008B4B0E" w:rsidRPr="0048047A" w:rsidTr="00DD4CCE">
        <w:tc>
          <w:tcPr>
            <w:tcW w:w="54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51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28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3</w:t>
            </w:r>
          </w:p>
        </w:tc>
        <w:tc>
          <w:tcPr>
            <w:tcW w:w="16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w:t>
            </w:r>
          </w:p>
        </w:tc>
        <w:tc>
          <w:tcPr>
            <w:tcW w:w="138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1441"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w:t>
            </w:r>
          </w:p>
        </w:tc>
      </w:tr>
      <w:tr w:rsidR="008B4B0E" w:rsidRPr="0048047A" w:rsidTr="00DD4CCE">
        <w:tc>
          <w:tcPr>
            <w:tcW w:w="54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51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rPr>
                <w:color w:val="000000"/>
                <w:sz w:val="22"/>
                <w:szCs w:val="22"/>
              </w:rPr>
            </w:pPr>
            <w:r w:rsidRPr="0048047A">
              <w:rPr>
                <w:color w:val="000000"/>
                <w:sz w:val="22"/>
                <w:szCs w:val="22"/>
              </w:rPr>
              <w:t>Принтер</w:t>
            </w:r>
          </w:p>
        </w:tc>
        <w:tc>
          <w:tcPr>
            <w:tcW w:w="228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все категории и группы должностей; руководитель, иные должности </w:t>
            </w:r>
            <w:r w:rsidRPr="0048047A">
              <w:rPr>
                <w:sz w:val="22"/>
                <w:szCs w:val="22"/>
              </w:rPr>
              <w:t>подведомственных МКУ</w:t>
            </w:r>
          </w:p>
        </w:tc>
        <w:tc>
          <w:tcPr>
            <w:tcW w:w="16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структурное подразделение (отдел)</w:t>
            </w:r>
          </w:p>
        </w:tc>
        <w:tc>
          <w:tcPr>
            <w:tcW w:w="138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w:t>
            </w:r>
          </w:p>
          <w:p w:rsidR="008B4B0E" w:rsidRPr="0048047A" w:rsidRDefault="008B4B0E" w:rsidP="00DD4CCE">
            <w:pPr>
              <w:pStyle w:val="31"/>
              <w:shd w:val="clear" w:color="auto" w:fill="auto"/>
              <w:tabs>
                <w:tab w:val="left" w:pos="993"/>
              </w:tabs>
              <w:spacing w:before="0" w:line="240" w:lineRule="auto"/>
              <w:ind w:right="23" w:firstLine="0"/>
              <w:jc w:val="center"/>
              <w:rPr>
                <w:color w:val="000000"/>
                <w:sz w:val="22"/>
                <w:szCs w:val="22"/>
              </w:rPr>
            </w:pPr>
            <w:r w:rsidRPr="0048047A">
              <w:rPr>
                <w:color w:val="000000"/>
                <w:sz w:val="22"/>
                <w:szCs w:val="22"/>
              </w:rPr>
              <w:t xml:space="preserve">20 000,00 </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r>
    </w:tbl>
    <w:p w:rsidR="008B4B0E" w:rsidRPr="0048047A" w:rsidRDefault="008B4B0E" w:rsidP="008B4B0E">
      <w:pPr>
        <w:pStyle w:val="31"/>
        <w:shd w:val="clear" w:color="auto" w:fill="auto"/>
        <w:tabs>
          <w:tab w:val="left" w:pos="993"/>
        </w:tabs>
        <w:spacing w:before="0" w:line="240" w:lineRule="auto"/>
        <w:ind w:right="23" w:firstLine="709"/>
        <w:rPr>
          <w:i/>
          <w:sz w:val="22"/>
          <w:szCs w:val="22"/>
        </w:rPr>
      </w:pPr>
      <w:r w:rsidRPr="0048047A">
        <w:rPr>
          <w:color w:val="000000"/>
          <w:sz w:val="22"/>
          <w:szCs w:val="22"/>
        </w:rPr>
        <w:t>*</w:t>
      </w:r>
      <w:r w:rsidRPr="0048047A">
        <w:rPr>
          <w:i/>
          <w:sz w:val="22"/>
          <w:szCs w:val="22"/>
        </w:rPr>
        <w:t xml:space="preserve"> Потребность обеспечения принтерами, многофункциональными устройствами и сканерами определяется исходя из прекращения использования имеющихся принтеров, многофункциональных устройств и сканеров вследствие их  морального или физического износа, но не более норматива, указанного в столбце 4 настоящей таблицы.</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r w:rsidRPr="0048047A">
        <w:rPr>
          <w:color w:val="000000"/>
          <w:sz w:val="22"/>
          <w:szCs w:val="22"/>
        </w:rPr>
        <w:t xml:space="preserve">Наименование и количество приобретаемых принтеров, многофункциональных устройств и копировальных аппаратов (оргтехники) могут быть изменены по решению Главы </w:t>
      </w:r>
      <w:r>
        <w:rPr>
          <w:color w:val="000000"/>
          <w:sz w:val="22"/>
          <w:szCs w:val="22"/>
        </w:rPr>
        <w:t>Сазановского</w:t>
      </w:r>
      <w:r w:rsidRPr="0048047A">
        <w:rPr>
          <w:color w:val="000000"/>
        </w:rPr>
        <w:t xml:space="preserve"> </w:t>
      </w:r>
      <w:r w:rsidRPr="0048047A">
        <w:rPr>
          <w:color w:val="000000"/>
          <w:sz w:val="24"/>
          <w:szCs w:val="24"/>
        </w:rPr>
        <w:t xml:space="preserve">сельсовета </w:t>
      </w:r>
      <w:r>
        <w:rPr>
          <w:color w:val="000000"/>
          <w:sz w:val="24"/>
          <w:szCs w:val="24"/>
        </w:rPr>
        <w:t>Пристен</w:t>
      </w:r>
      <w:r w:rsidRPr="0048047A">
        <w:rPr>
          <w:color w:val="000000"/>
          <w:sz w:val="24"/>
          <w:szCs w:val="24"/>
        </w:rPr>
        <w:t>ского района Курской области. При этом закупка не указанных</w:t>
      </w:r>
      <w:r w:rsidRPr="0048047A">
        <w:rPr>
          <w:color w:val="000000"/>
          <w:sz w:val="22"/>
          <w:szCs w:val="22"/>
        </w:rPr>
        <w:t xml:space="preserve"> в настоящем Приложении принтеров, многофункциональных устройств и копировальных аппаратов (оргтехники) осуществляется в пределах доведенных лимитов бюджетных обязательств на обеспечение функций Администрации </w:t>
      </w:r>
      <w:r w:rsidRPr="0048047A">
        <w:rPr>
          <w:sz w:val="22"/>
          <w:szCs w:val="22"/>
        </w:rPr>
        <w:t>Сазановского сельсовета Пристенского</w:t>
      </w:r>
      <w:r w:rsidRPr="0048047A">
        <w:rPr>
          <w:color w:val="000000"/>
          <w:sz w:val="22"/>
          <w:szCs w:val="22"/>
        </w:rPr>
        <w:t xml:space="preserve"> района Курской области, включая подведомственные МКУК.</w:t>
      </w: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Затраты на приобретение материальных запасов</w:t>
      </w: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Нормативы обеспечения функций, применяемых при расчете затрат на приобретение материальных запасов</w:t>
      </w:r>
    </w:p>
    <w:tbl>
      <w:tblPr>
        <w:tblW w:w="0" w:type="auto"/>
        <w:tblInd w:w="-35" w:type="dxa"/>
        <w:tblLayout w:type="fixed"/>
        <w:tblLook w:val="04A0"/>
      </w:tblPr>
      <w:tblGrid>
        <w:gridCol w:w="551"/>
        <w:gridCol w:w="1967"/>
        <w:gridCol w:w="3260"/>
        <w:gridCol w:w="2059"/>
        <w:gridCol w:w="2025"/>
      </w:tblGrid>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19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оборудования</w:t>
            </w:r>
          </w:p>
        </w:tc>
        <w:tc>
          <w:tcPr>
            <w:tcW w:w="326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Категории и группы должностей</w:t>
            </w:r>
          </w:p>
        </w:tc>
        <w:tc>
          <w:tcPr>
            <w:tcW w:w="20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Расчетная потребность в год, ед.</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Предельная цена  за ед., руб. </w:t>
            </w:r>
          </w:p>
        </w:tc>
      </w:tr>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9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Манипулятор типа «мышь»</w:t>
            </w:r>
          </w:p>
        </w:tc>
        <w:tc>
          <w:tcPr>
            <w:tcW w:w="3260" w:type="dxa"/>
            <w:tcBorders>
              <w:top w:val="single" w:sz="4" w:space="0" w:color="000000"/>
              <w:left w:val="single" w:sz="4" w:space="0" w:color="000000"/>
              <w:bottom w:val="single" w:sz="4" w:space="0" w:color="000000"/>
              <w:right w:val="nil"/>
            </w:tcBorders>
            <w:hideMark/>
          </w:tcPr>
          <w:p w:rsidR="008B4B0E" w:rsidRPr="0048047A" w:rsidRDefault="008B4B0E" w:rsidP="00DD4CCE">
            <w:pPr>
              <w:suppressAutoHyphens/>
              <w:snapToGrid w:val="0"/>
              <w:spacing w:after="0" w:line="240" w:lineRule="auto"/>
              <w:jc w:val="center"/>
              <w:rPr>
                <w:rFonts w:ascii="Times New Roman" w:hAnsi="Times New Roman" w:cs="Times New Roman"/>
                <w:lang w:eastAsia="ar-SA"/>
              </w:rPr>
            </w:pPr>
            <w:r w:rsidRPr="0048047A">
              <w:rPr>
                <w:rFonts w:ascii="Times New Roman" w:hAnsi="Times New Roman" w:cs="Times New Roman"/>
                <w:color w:val="000000"/>
              </w:rPr>
              <w:t xml:space="preserve">все категории и группы должностей; руководитель, иные должности </w:t>
            </w:r>
            <w:r w:rsidRPr="0048047A">
              <w:rPr>
                <w:rFonts w:ascii="Times New Roman" w:hAnsi="Times New Roman" w:cs="Times New Roman"/>
              </w:rPr>
              <w:t>подведомственных МКУ</w:t>
            </w:r>
          </w:p>
        </w:tc>
        <w:tc>
          <w:tcPr>
            <w:tcW w:w="20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snapToGrid w:val="0"/>
              <w:spacing w:after="0" w:line="240" w:lineRule="auto"/>
              <w:jc w:val="center"/>
              <w:rPr>
                <w:rFonts w:ascii="Times New Roman" w:hAnsi="Times New Roman" w:cs="Times New Roman"/>
                <w:lang w:eastAsia="ar-SA"/>
              </w:rPr>
            </w:pPr>
            <w:r w:rsidRPr="0048047A">
              <w:rPr>
                <w:rFonts w:ascii="Times New Roman" w:hAnsi="Times New Roman" w:cs="Times New Roman"/>
              </w:rPr>
              <w:t>5% от фактического количества рабочих станций</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800,00 </w:t>
            </w:r>
          </w:p>
        </w:tc>
      </w:tr>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9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Блок питания</w:t>
            </w:r>
          </w:p>
        </w:tc>
        <w:tc>
          <w:tcPr>
            <w:tcW w:w="3260" w:type="dxa"/>
            <w:tcBorders>
              <w:top w:val="single" w:sz="4" w:space="0" w:color="000000"/>
              <w:left w:val="single" w:sz="4" w:space="0" w:color="000000"/>
              <w:bottom w:val="single" w:sz="4" w:space="0" w:color="000000"/>
              <w:right w:val="nil"/>
            </w:tcBorders>
            <w:hideMark/>
          </w:tcPr>
          <w:p w:rsidR="008B4B0E" w:rsidRPr="0048047A" w:rsidRDefault="008B4B0E" w:rsidP="00DD4CCE">
            <w:pPr>
              <w:suppressAutoHyphens/>
              <w:snapToGrid w:val="0"/>
              <w:spacing w:after="0" w:line="240" w:lineRule="auto"/>
              <w:jc w:val="center"/>
              <w:rPr>
                <w:rFonts w:ascii="Times New Roman" w:hAnsi="Times New Roman" w:cs="Times New Roman"/>
                <w:lang w:eastAsia="ar-SA"/>
              </w:rPr>
            </w:pPr>
            <w:r w:rsidRPr="0048047A">
              <w:rPr>
                <w:rFonts w:ascii="Times New Roman" w:hAnsi="Times New Roman" w:cs="Times New Roman"/>
                <w:color w:val="000000"/>
              </w:rPr>
              <w:t xml:space="preserve">все категории и группы должностей; руководитель, иные должности </w:t>
            </w:r>
            <w:r w:rsidRPr="0048047A">
              <w:rPr>
                <w:rFonts w:ascii="Times New Roman" w:hAnsi="Times New Roman" w:cs="Times New Roman"/>
              </w:rPr>
              <w:t>подведомственных МКУ</w:t>
            </w:r>
          </w:p>
        </w:tc>
        <w:tc>
          <w:tcPr>
            <w:tcW w:w="20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snapToGrid w:val="0"/>
              <w:spacing w:after="0" w:line="240" w:lineRule="auto"/>
              <w:jc w:val="center"/>
              <w:rPr>
                <w:rFonts w:ascii="Times New Roman" w:hAnsi="Times New Roman" w:cs="Times New Roman"/>
                <w:lang w:eastAsia="ar-SA"/>
              </w:rPr>
            </w:pPr>
            <w:r w:rsidRPr="0048047A">
              <w:rPr>
                <w:rFonts w:ascii="Times New Roman" w:hAnsi="Times New Roman" w:cs="Times New Roman"/>
              </w:rPr>
              <w:t>5% от фактического количества рабочих станций</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2 000,00 </w:t>
            </w:r>
          </w:p>
        </w:tc>
      </w:tr>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19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Видеокарта</w:t>
            </w:r>
          </w:p>
        </w:tc>
        <w:tc>
          <w:tcPr>
            <w:tcW w:w="3260" w:type="dxa"/>
            <w:tcBorders>
              <w:top w:val="single" w:sz="4" w:space="0" w:color="000000"/>
              <w:left w:val="single" w:sz="4" w:space="0" w:color="000000"/>
              <w:bottom w:val="single" w:sz="4" w:space="0" w:color="000000"/>
              <w:right w:val="nil"/>
            </w:tcBorders>
            <w:hideMark/>
          </w:tcPr>
          <w:p w:rsidR="008B4B0E" w:rsidRPr="0048047A" w:rsidRDefault="008B4B0E" w:rsidP="00DD4CCE">
            <w:pPr>
              <w:suppressAutoHyphens/>
              <w:snapToGrid w:val="0"/>
              <w:spacing w:after="0" w:line="240" w:lineRule="auto"/>
              <w:jc w:val="center"/>
              <w:rPr>
                <w:rFonts w:ascii="Times New Roman" w:hAnsi="Times New Roman" w:cs="Times New Roman"/>
                <w:lang w:eastAsia="ar-SA"/>
              </w:rPr>
            </w:pPr>
            <w:r w:rsidRPr="0048047A">
              <w:rPr>
                <w:rFonts w:ascii="Times New Roman" w:hAnsi="Times New Roman" w:cs="Times New Roman"/>
                <w:color w:val="000000"/>
              </w:rPr>
              <w:t xml:space="preserve">все категории и группы должностей; руководитель, иные должности </w:t>
            </w:r>
            <w:r w:rsidRPr="0048047A">
              <w:rPr>
                <w:rFonts w:ascii="Times New Roman" w:hAnsi="Times New Roman" w:cs="Times New Roman"/>
              </w:rPr>
              <w:t>подведомственных МКУ</w:t>
            </w:r>
          </w:p>
        </w:tc>
        <w:tc>
          <w:tcPr>
            <w:tcW w:w="20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snapToGrid w:val="0"/>
              <w:spacing w:after="0" w:line="240" w:lineRule="auto"/>
              <w:jc w:val="center"/>
              <w:rPr>
                <w:rFonts w:ascii="Times New Roman" w:hAnsi="Times New Roman" w:cs="Times New Roman"/>
                <w:lang w:eastAsia="ar-SA"/>
              </w:rPr>
            </w:pPr>
            <w:r w:rsidRPr="0048047A">
              <w:rPr>
                <w:rFonts w:ascii="Times New Roman" w:hAnsi="Times New Roman" w:cs="Times New Roman"/>
              </w:rPr>
              <w:t>5% от фактического количества рабочих станций</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5 000,00 </w:t>
            </w:r>
          </w:p>
        </w:tc>
      </w:tr>
    </w:tbl>
    <w:p w:rsidR="008B4B0E" w:rsidRPr="0048047A" w:rsidRDefault="008B4B0E" w:rsidP="008B4B0E">
      <w:pPr>
        <w:pStyle w:val="31"/>
        <w:shd w:val="clear" w:color="auto" w:fill="auto"/>
        <w:tabs>
          <w:tab w:val="left" w:pos="993"/>
        </w:tabs>
        <w:spacing w:before="0" w:line="240" w:lineRule="auto"/>
        <w:ind w:right="23" w:firstLine="709"/>
        <w:rPr>
          <w:rFonts w:eastAsia="Calibri"/>
          <w:i/>
          <w:sz w:val="22"/>
          <w:szCs w:val="22"/>
        </w:rPr>
      </w:pPr>
      <w:r w:rsidRPr="0048047A">
        <w:rPr>
          <w:i/>
          <w:sz w:val="22"/>
          <w:szCs w:val="22"/>
        </w:rPr>
        <w:t xml:space="preserve">Приобретение мониторов системных блоков, мониторов, клавиатур, манипуляторов типа «мышь», внутренних накопителей информации, оперативной памяти </w:t>
      </w:r>
      <w:r w:rsidRPr="0048047A">
        <w:rPr>
          <w:i/>
          <w:sz w:val="22"/>
          <w:szCs w:val="22"/>
        </w:rPr>
        <w:br/>
        <w:t xml:space="preserve">и пр.  производится с целью замены неисправных, устаревших, в том числе не обеспечивающих необходимое функционирование, и вышедших из строя, входящих в состав рабочих станций. </w:t>
      </w:r>
      <w:r w:rsidRPr="0048047A">
        <w:rPr>
          <w:rFonts w:eastAsia="Calibri"/>
          <w:i/>
          <w:sz w:val="22"/>
          <w:szCs w:val="22"/>
        </w:rPr>
        <w:t>Допускается закупка мониторов для создания резерва с целью обеспечения непрерывности работы сотрудников из расчета в год не более 5% от общего количества рабочих станций.</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r w:rsidRPr="0048047A">
        <w:rPr>
          <w:color w:val="000000"/>
          <w:sz w:val="22"/>
          <w:szCs w:val="22"/>
        </w:rPr>
        <w:t>Наименование и количество приобретаемых материальных запасов могут быть изменены по решению Главы  Сазановского сельсовета Пристенского района Курской области. При этом закупка не указанных в настоящем Приложении материальных запасов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 включая подведомственные казенные учреждения.</w:t>
      </w:r>
    </w:p>
    <w:p w:rsidR="008B4B0E" w:rsidRPr="0048047A" w:rsidRDefault="008B4B0E" w:rsidP="008B4B0E">
      <w:pPr>
        <w:pStyle w:val="31"/>
        <w:shd w:val="clear" w:color="auto" w:fill="auto"/>
        <w:tabs>
          <w:tab w:val="left" w:pos="993"/>
        </w:tabs>
        <w:spacing w:before="0" w:line="240" w:lineRule="auto"/>
        <w:ind w:right="23" w:firstLine="709"/>
        <w:rPr>
          <w:rFonts w:eastAsia="Calibri"/>
          <w:i/>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lastRenderedPageBreak/>
        <w:t>Нормативы обеспечения функций, применяемых при расчете затрат на приобретение носителей информации</w:t>
      </w:r>
    </w:p>
    <w:tbl>
      <w:tblPr>
        <w:tblW w:w="0" w:type="auto"/>
        <w:tblInd w:w="-35" w:type="dxa"/>
        <w:tblLayout w:type="fixed"/>
        <w:tblLook w:val="04A0"/>
      </w:tblPr>
      <w:tblGrid>
        <w:gridCol w:w="558"/>
        <w:gridCol w:w="1805"/>
        <w:gridCol w:w="2671"/>
        <w:gridCol w:w="1778"/>
        <w:gridCol w:w="1402"/>
        <w:gridCol w:w="1707"/>
      </w:tblGrid>
      <w:tr w:rsidR="008B4B0E" w:rsidRPr="0048047A" w:rsidTr="00DD4CCE">
        <w:tc>
          <w:tcPr>
            <w:tcW w:w="5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180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Наименование </w:t>
            </w:r>
          </w:p>
        </w:tc>
        <w:tc>
          <w:tcPr>
            <w:tcW w:w="2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Категории и группы должностей</w:t>
            </w:r>
          </w:p>
        </w:tc>
        <w:tc>
          <w:tcPr>
            <w:tcW w:w="177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Расчетная потребность в, год, ед.</w:t>
            </w:r>
          </w:p>
        </w:tc>
        <w:tc>
          <w:tcPr>
            <w:tcW w:w="1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руб.</w:t>
            </w:r>
          </w:p>
        </w:tc>
        <w:tc>
          <w:tcPr>
            <w:tcW w:w="1707"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Максимальный срок полезного использования, в годах</w:t>
            </w:r>
          </w:p>
        </w:tc>
      </w:tr>
      <w:tr w:rsidR="008B4B0E" w:rsidRPr="0048047A" w:rsidTr="00DD4CCE">
        <w:tc>
          <w:tcPr>
            <w:tcW w:w="5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80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lang w:val="en-US"/>
              </w:rPr>
              <w:t>CD</w:t>
            </w:r>
            <w:r w:rsidRPr="0048047A">
              <w:rPr>
                <w:color w:val="000000"/>
                <w:sz w:val="22"/>
                <w:szCs w:val="22"/>
              </w:rPr>
              <w:t xml:space="preserve"> и </w:t>
            </w:r>
            <w:r w:rsidRPr="0048047A">
              <w:rPr>
                <w:color w:val="000000"/>
                <w:sz w:val="22"/>
                <w:szCs w:val="22"/>
                <w:lang w:val="en-US"/>
              </w:rPr>
              <w:t>DVD</w:t>
            </w:r>
            <w:r w:rsidRPr="0048047A">
              <w:rPr>
                <w:color w:val="000000"/>
                <w:sz w:val="22"/>
                <w:szCs w:val="22"/>
              </w:rPr>
              <w:t xml:space="preserve"> диски</w:t>
            </w:r>
          </w:p>
        </w:tc>
        <w:tc>
          <w:tcPr>
            <w:tcW w:w="2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все категории и группы должностей; руководитель, иные должности </w:t>
            </w:r>
            <w:r w:rsidRPr="0048047A">
              <w:rPr>
                <w:sz w:val="22"/>
                <w:szCs w:val="22"/>
              </w:rPr>
              <w:t>подведомственных МКУ</w:t>
            </w:r>
          </w:p>
        </w:tc>
        <w:tc>
          <w:tcPr>
            <w:tcW w:w="177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не более 10 </w:t>
            </w:r>
            <w:r w:rsidRPr="0048047A">
              <w:rPr>
                <w:sz w:val="22"/>
                <w:szCs w:val="22"/>
              </w:rPr>
              <w:t>на работника</w:t>
            </w:r>
          </w:p>
        </w:tc>
        <w:tc>
          <w:tcPr>
            <w:tcW w:w="1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150,00</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r>
      <w:tr w:rsidR="008B4B0E" w:rsidRPr="0048047A" w:rsidTr="00DD4CCE">
        <w:tc>
          <w:tcPr>
            <w:tcW w:w="5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80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lang w:val="en-US"/>
              </w:rPr>
              <w:t>Flash</w:t>
            </w:r>
            <w:r w:rsidRPr="0048047A">
              <w:rPr>
                <w:color w:val="000000"/>
                <w:sz w:val="22"/>
                <w:szCs w:val="22"/>
              </w:rPr>
              <w:t>-карты и прочие накопители емкостью не более 64 Гб</w:t>
            </w:r>
          </w:p>
        </w:tc>
        <w:tc>
          <w:tcPr>
            <w:tcW w:w="2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все категории и группы должностей; руководитель, иные должности </w:t>
            </w:r>
            <w:r w:rsidRPr="0048047A">
              <w:rPr>
                <w:sz w:val="22"/>
                <w:szCs w:val="22"/>
              </w:rPr>
              <w:t>подведомственных МКУ</w:t>
            </w:r>
          </w:p>
        </w:tc>
        <w:tc>
          <w:tcPr>
            <w:tcW w:w="177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не более 1 </w:t>
            </w:r>
            <w:r w:rsidRPr="0048047A">
              <w:rPr>
                <w:sz w:val="22"/>
                <w:szCs w:val="22"/>
              </w:rPr>
              <w:t>на работника</w:t>
            </w:r>
          </w:p>
        </w:tc>
        <w:tc>
          <w:tcPr>
            <w:tcW w:w="1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2 000,00</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r>
      <w:tr w:rsidR="008B4B0E" w:rsidRPr="0048047A" w:rsidTr="00DD4CCE">
        <w:tc>
          <w:tcPr>
            <w:tcW w:w="5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180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Внешний жесткий диск</w:t>
            </w:r>
          </w:p>
        </w:tc>
        <w:tc>
          <w:tcPr>
            <w:tcW w:w="267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все категории и группы должностей; руководитель, иные должности </w:t>
            </w:r>
            <w:r w:rsidRPr="0048047A">
              <w:rPr>
                <w:sz w:val="22"/>
                <w:szCs w:val="22"/>
              </w:rPr>
              <w:t>подведомственных МКУ</w:t>
            </w:r>
          </w:p>
        </w:tc>
        <w:tc>
          <w:tcPr>
            <w:tcW w:w="177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структурное подразделение (отдел)</w:t>
            </w:r>
          </w:p>
        </w:tc>
        <w:tc>
          <w:tcPr>
            <w:tcW w:w="1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5 000,00</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r>
    </w:tbl>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r w:rsidRPr="0048047A">
        <w:rPr>
          <w:color w:val="000000"/>
          <w:sz w:val="22"/>
          <w:szCs w:val="22"/>
        </w:rPr>
        <w:t xml:space="preserve">Наименование и количество приобретаемых носителей информации могут быть изменены по решению Главы  Сазановского сельсовета Пристенского района Курской области. При этом закупка не указанных в настоящем Приложении носителей информации осуществляется в пределах доведенных лимитов бюджетных обязательств на обеспечение функций Администрации </w:t>
      </w:r>
      <w:r w:rsidRPr="0048047A">
        <w:rPr>
          <w:color w:val="000000"/>
          <w:sz w:val="24"/>
          <w:szCs w:val="24"/>
        </w:rPr>
        <w:t xml:space="preserve">Сазановского сельсовета Пристенского </w:t>
      </w:r>
      <w:r w:rsidRPr="0048047A">
        <w:rPr>
          <w:color w:val="000000"/>
          <w:sz w:val="22"/>
          <w:szCs w:val="22"/>
        </w:rPr>
        <w:t>района Курской области, включая подведомственные казенные учреждения.</w:t>
      </w:r>
    </w:p>
    <w:p w:rsidR="008B4B0E" w:rsidRPr="0048047A" w:rsidRDefault="008B4B0E" w:rsidP="008B4B0E">
      <w:pPr>
        <w:pStyle w:val="31"/>
        <w:shd w:val="clear" w:color="auto" w:fill="auto"/>
        <w:tabs>
          <w:tab w:val="left" w:pos="993"/>
        </w:tabs>
        <w:spacing w:before="0" w:line="240" w:lineRule="auto"/>
        <w:ind w:right="23" w:firstLine="709"/>
        <w:rPr>
          <w:rFonts w:eastAsia="Calibri"/>
          <w:i/>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 xml:space="preserve">Норматив обеспечения функций, применяемые при расчете затрат на приобретение расходных материалов для принтеров, многофункциональных устройств, копировальных аппаратов (оргтехники) </w:t>
      </w:r>
    </w:p>
    <w:tbl>
      <w:tblPr>
        <w:tblW w:w="0" w:type="auto"/>
        <w:tblInd w:w="-35" w:type="dxa"/>
        <w:tblLayout w:type="fixed"/>
        <w:tblLook w:val="04A0"/>
      </w:tblPr>
      <w:tblGrid>
        <w:gridCol w:w="551"/>
        <w:gridCol w:w="2959"/>
        <w:gridCol w:w="1279"/>
        <w:gridCol w:w="1556"/>
        <w:gridCol w:w="1701"/>
        <w:gridCol w:w="1913"/>
      </w:tblGrid>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9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расходного материала</w:t>
            </w:r>
          </w:p>
        </w:tc>
        <w:tc>
          <w:tcPr>
            <w:tcW w:w="127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Единица измерения</w:t>
            </w:r>
          </w:p>
        </w:tc>
        <w:tc>
          <w:tcPr>
            <w:tcW w:w="155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Предельное количество в год, ед.</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1 ед., руб.</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9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Черный тонер-картридж для МФУ (максимальный формат А</w:t>
            </w:r>
            <w:proofErr w:type="gramStart"/>
            <w:r w:rsidRPr="0048047A">
              <w:rPr>
                <w:color w:val="000000"/>
                <w:sz w:val="22"/>
                <w:szCs w:val="22"/>
              </w:rPr>
              <w:t>4</w:t>
            </w:r>
            <w:proofErr w:type="gramEnd"/>
            <w:r w:rsidRPr="0048047A">
              <w:rPr>
                <w:color w:val="000000"/>
                <w:sz w:val="22"/>
                <w:szCs w:val="22"/>
              </w:rPr>
              <w:t>)</w:t>
            </w:r>
          </w:p>
        </w:tc>
        <w:tc>
          <w:tcPr>
            <w:tcW w:w="127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штук</w:t>
            </w:r>
          </w:p>
        </w:tc>
        <w:tc>
          <w:tcPr>
            <w:tcW w:w="155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2 на 1 устройство</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6 000,00 </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и более при необходимости</w:t>
            </w:r>
          </w:p>
        </w:tc>
      </w:tr>
    </w:tbl>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r w:rsidRPr="0048047A">
        <w:rPr>
          <w:color w:val="000000"/>
          <w:sz w:val="22"/>
          <w:szCs w:val="22"/>
        </w:rPr>
        <w:t>Наименование и количество приобретаемых расходных материалов для принтеров, многофункциональных устройств и копировальных аппаратов (оргтехники) могут быть изменены по решению Главы Сазановского сельсовета Пристенского района Курской области. При этом закупка не указанных в настоящем Приложении расходных материалов для различных типов принтеров, многофункциональных устройств и копировальных аппаратов (оргтехники)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 включая подведомственные МКУК.</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numPr>
          <w:ilvl w:val="0"/>
          <w:numId w:val="36"/>
        </w:numPr>
        <w:shd w:val="clear" w:color="auto" w:fill="auto"/>
        <w:tabs>
          <w:tab w:val="left" w:pos="993"/>
        </w:tabs>
        <w:spacing w:before="0" w:line="240" w:lineRule="auto"/>
        <w:ind w:left="0" w:right="23" w:firstLine="709"/>
        <w:jc w:val="center"/>
        <w:rPr>
          <w:b/>
          <w:color w:val="000000"/>
          <w:sz w:val="22"/>
          <w:szCs w:val="22"/>
        </w:rPr>
      </w:pPr>
      <w:r w:rsidRPr="0048047A">
        <w:rPr>
          <w:b/>
          <w:color w:val="000000"/>
          <w:sz w:val="22"/>
          <w:szCs w:val="22"/>
        </w:rPr>
        <w:t>Прочие затраты</w:t>
      </w: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Затраты на услуги связи, не отнесенные к затратам на услуги связи в рамках затрат на информационно-коммуникационные технологии</w:t>
      </w: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 xml:space="preserve">Норматив обеспечения функций, применяемый при расчете затрат </w:t>
      </w: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на оплату услуг связи</w:t>
      </w:r>
    </w:p>
    <w:tbl>
      <w:tblPr>
        <w:tblW w:w="0" w:type="auto"/>
        <w:tblInd w:w="-35" w:type="dxa"/>
        <w:tblLayout w:type="fixed"/>
        <w:tblLook w:val="04A0"/>
      </w:tblPr>
      <w:tblGrid>
        <w:gridCol w:w="559"/>
        <w:gridCol w:w="3093"/>
        <w:gridCol w:w="2268"/>
        <w:gridCol w:w="1778"/>
        <w:gridCol w:w="1977"/>
      </w:tblGrid>
      <w:tr w:rsidR="008B4B0E" w:rsidRPr="0048047A" w:rsidTr="00DD4CCE">
        <w:tc>
          <w:tcPr>
            <w:tcW w:w="5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3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Предельное количество в год, ед.</w:t>
            </w:r>
          </w:p>
        </w:tc>
        <w:tc>
          <w:tcPr>
            <w:tcW w:w="177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55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3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Услуги почтовой связи</w:t>
            </w:r>
          </w:p>
        </w:tc>
        <w:tc>
          <w:tcPr>
            <w:tcW w:w="226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средние фактические данные за 3 </w:t>
            </w:r>
            <w:proofErr w:type="gramStart"/>
            <w:r w:rsidRPr="0048047A">
              <w:rPr>
                <w:color w:val="000000"/>
                <w:sz w:val="22"/>
                <w:szCs w:val="22"/>
              </w:rPr>
              <w:lastRenderedPageBreak/>
              <w:t>предыдущих</w:t>
            </w:r>
            <w:proofErr w:type="gramEnd"/>
            <w:r w:rsidRPr="0048047A">
              <w:rPr>
                <w:color w:val="000000"/>
                <w:sz w:val="22"/>
                <w:szCs w:val="22"/>
              </w:rPr>
              <w:t xml:space="preserve"> финансовых года</w:t>
            </w:r>
          </w:p>
        </w:tc>
        <w:tc>
          <w:tcPr>
            <w:tcW w:w="177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 xml:space="preserve">50,00 </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и более при необходимости</w:t>
            </w:r>
          </w:p>
        </w:tc>
      </w:tr>
    </w:tbl>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r w:rsidRPr="0048047A">
        <w:rPr>
          <w:color w:val="000000"/>
          <w:sz w:val="22"/>
          <w:szCs w:val="22"/>
        </w:rPr>
        <w:lastRenderedPageBreak/>
        <w:t>Наименование и количество приобретаемых почтовых отправлений могут быть изменены по решению Главы  Сазановского сельсовета Пристенского района Курской области. При этом закупка не указанных в настоящем Приложении почтовых отправлений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 включая подведомственные казенные учреждения.</w:t>
      </w:r>
    </w:p>
    <w:p w:rsidR="008B4B0E" w:rsidRPr="0048047A" w:rsidRDefault="008B4B0E" w:rsidP="008B4B0E">
      <w:pPr>
        <w:pStyle w:val="31"/>
        <w:shd w:val="clear" w:color="auto" w:fill="auto"/>
        <w:tabs>
          <w:tab w:val="left" w:pos="993"/>
        </w:tabs>
        <w:spacing w:before="0" w:line="240" w:lineRule="auto"/>
        <w:ind w:right="23" w:firstLine="709"/>
        <w:jc w:val="center"/>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 обеспечения функций Администрации Сазановского сельсовета Пристенского района Курской области, применяемый при расчете затрат на коммунальные услуги</w:t>
      </w:r>
    </w:p>
    <w:tbl>
      <w:tblPr>
        <w:tblW w:w="9675" w:type="dxa"/>
        <w:tblInd w:w="-35" w:type="dxa"/>
        <w:tblLayout w:type="fixed"/>
        <w:tblLook w:val="04A0"/>
      </w:tblPr>
      <w:tblGrid>
        <w:gridCol w:w="584"/>
        <w:gridCol w:w="2217"/>
        <w:gridCol w:w="1417"/>
        <w:gridCol w:w="1467"/>
        <w:gridCol w:w="2077"/>
        <w:gridCol w:w="1913"/>
      </w:tblGrid>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услуг</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Единица измерения</w:t>
            </w:r>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Расчетная потребность в год, ед.</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Потребление электроэнергии</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тыс. кВт</w:t>
            </w:r>
            <w:proofErr w:type="gramStart"/>
            <w:r w:rsidRPr="0048047A">
              <w:rPr>
                <w:color w:val="000000"/>
                <w:sz w:val="22"/>
                <w:szCs w:val="22"/>
              </w:rPr>
              <w:t>.</w:t>
            </w:r>
            <w:proofErr w:type="gramEnd"/>
            <w:r w:rsidRPr="0048047A">
              <w:rPr>
                <w:color w:val="000000"/>
                <w:sz w:val="22"/>
                <w:szCs w:val="22"/>
              </w:rPr>
              <w:t xml:space="preserve"> </w:t>
            </w:r>
            <w:proofErr w:type="gramStart"/>
            <w:r w:rsidRPr="0048047A">
              <w:rPr>
                <w:color w:val="000000"/>
                <w:sz w:val="22"/>
                <w:szCs w:val="22"/>
              </w:rPr>
              <w:t>ч</w:t>
            </w:r>
            <w:proofErr w:type="gramEnd"/>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highlight w:val="yellow"/>
              </w:rPr>
            </w:pPr>
            <w:r w:rsidRPr="0048047A">
              <w:rPr>
                <w:color w:val="000000"/>
                <w:sz w:val="22"/>
                <w:szCs w:val="22"/>
              </w:rPr>
              <w:t>11,0</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 xml:space="preserve">в соответствии с регулируемым тарифом </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и более при необходимости</w:t>
            </w:r>
          </w:p>
        </w:tc>
      </w:tr>
    </w:tbl>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 xml:space="preserve">Норматив обеспечения функций МКУК «Сазановский  ЦСДК», </w:t>
      </w:r>
      <w:r>
        <w:rPr>
          <w:b/>
          <w:color w:val="000000"/>
          <w:sz w:val="22"/>
          <w:szCs w:val="22"/>
        </w:rPr>
        <w:t xml:space="preserve">МКУК </w:t>
      </w:r>
      <w:r w:rsidRPr="0048047A">
        <w:rPr>
          <w:b/>
          <w:color w:val="000000"/>
          <w:sz w:val="22"/>
          <w:szCs w:val="22"/>
        </w:rPr>
        <w:t>«</w:t>
      </w:r>
      <w:r>
        <w:rPr>
          <w:b/>
          <w:color w:val="000000"/>
          <w:sz w:val="22"/>
          <w:szCs w:val="22"/>
        </w:rPr>
        <w:t>Ильинский ЦСДК</w:t>
      </w:r>
      <w:r w:rsidRPr="0048047A">
        <w:rPr>
          <w:b/>
          <w:color w:val="000000"/>
          <w:sz w:val="22"/>
          <w:szCs w:val="22"/>
        </w:rPr>
        <w:t>» применяемый при расчете затрат на коммунальные услуги</w:t>
      </w:r>
    </w:p>
    <w:tbl>
      <w:tblPr>
        <w:tblW w:w="9676" w:type="dxa"/>
        <w:tblInd w:w="-35" w:type="dxa"/>
        <w:tblLayout w:type="fixed"/>
        <w:tblLook w:val="04A0"/>
      </w:tblPr>
      <w:tblGrid>
        <w:gridCol w:w="585"/>
        <w:gridCol w:w="2217"/>
        <w:gridCol w:w="1417"/>
        <w:gridCol w:w="1467"/>
        <w:gridCol w:w="2077"/>
        <w:gridCol w:w="1913"/>
      </w:tblGrid>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услуг</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Единица измерения</w:t>
            </w:r>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Расчетная потребность в год, ед.</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Потребление газа</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vertAlign w:val="superscript"/>
              </w:rPr>
            </w:pPr>
            <w:r w:rsidRPr="0048047A">
              <w:rPr>
                <w:color w:val="000000"/>
                <w:sz w:val="22"/>
                <w:szCs w:val="22"/>
              </w:rPr>
              <w:t>тыс. м</w:t>
            </w:r>
            <w:r w:rsidRPr="0048047A">
              <w:rPr>
                <w:color w:val="000000"/>
                <w:sz w:val="22"/>
                <w:szCs w:val="22"/>
                <w:vertAlign w:val="superscript"/>
              </w:rPr>
              <w:t>3</w:t>
            </w:r>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 xml:space="preserve">в соответствии с регулируемым тарифом </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и более при необходимости</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Потребление электроэнергии</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тыс. кВт</w:t>
            </w:r>
            <w:proofErr w:type="gramStart"/>
            <w:r w:rsidRPr="0048047A">
              <w:rPr>
                <w:color w:val="000000"/>
                <w:sz w:val="22"/>
                <w:szCs w:val="22"/>
              </w:rPr>
              <w:t>.</w:t>
            </w:r>
            <w:proofErr w:type="gramEnd"/>
            <w:r w:rsidRPr="0048047A">
              <w:rPr>
                <w:color w:val="000000"/>
                <w:sz w:val="22"/>
                <w:szCs w:val="22"/>
              </w:rPr>
              <w:t xml:space="preserve"> </w:t>
            </w:r>
            <w:proofErr w:type="gramStart"/>
            <w:r w:rsidRPr="0048047A">
              <w:rPr>
                <w:color w:val="000000"/>
                <w:sz w:val="22"/>
                <w:szCs w:val="22"/>
              </w:rPr>
              <w:t>ч</w:t>
            </w:r>
            <w:proofErr w:type="gramEnd"/>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2,34</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 xml:space="preserve">в соответствии с регулируемым тарифом </w:t>
            </w:r>
          </w:p>
        </w:tc>
        <w:tc>
          <w:tcPr>
            <w:tcW w:w="1913" w:type="dxa"/>
            <w:tcBorders>
              <w:top w:val="single" w:sz="4" w:space="0" w:color="000000"/>
              <w:left w:val="single" w:sz="4" w:space="0" w:color="000000"/>
              <w:bottom w:val="single" w:sz="4" w:space="0" w:color="000000"/>
              <w:right w:val="single" w:sz="4" w:space="0" w:color="000000"/>
            </w:tcBorders>
            <w:vAlign w:val="center"/>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и более при необходимости</w:t>
            </w:r>
          </w:p>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
        </w:tc>
      </w:tr>
    </w:tbl>
    <w:p w:rsidR="008B4B0E" w:rsidRPr="0048047A" w:rsidRDefault="008B4B0E" w:rsidP="008B4B0E">
      <w:pPr>
        <w:pStyle w:val="31"/>
        <w:shd w:val="clear" w:color="auto" w:fill="auto"/>
        <w:tabs>
          <w:tab w:val="left" w:pos="993"/>
        </w:tabs>
        <w:spacing w:before="0" w:line="240" w:lineRule="auto"/>
        <w:ind w:right="23" w:firstLine="0"/>
        <w:jc w:val="center"/>
      </w:pP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Норматив обеспечения функций  МКУК «Сазановский  ЦСДК»,</w:t>
      </w:r>
      <w:r>
        <w:rPr>
          <w:b/>
          <w:color w:val="000000"/>
          <w:sz w:val="22"/>
          <w:szCs w:val="22"/>
        </w:rPr>
        <w:t xml:space="preserve"> МКУК</w:t>
      </w:r>
      <w:r w:rsidRPr="0048047A">
        <w:rPr>
          <w:b/>
          <w:color w:val="000000"/>
          <w:sz w:val="22"/>
          <w:szCs w:val="22"/>
        </w:rPr>
        <w:t xml:space="preserve"> «</w:t>
      </w:r>
      <w:r>
        <w:rPr>
          <w:b/>
          <w:color w:val="000000"/>
          <w:sz w:val="22"/>
          <w:szCs w:val="22"/>
        </w:rPr>
        <w:t>Ильинский ЦСДК</w:t>
      </w:r>
      <w:r w:rsidRPr="0048047A">
        <w:rPr>
          <w:b/>
          <w:color w:val="000000"/>
          <w:sz w:val="22"/>
          <w:szCs w:val="22"/>
        </w:rPr>
        <w:t>»  применяемый при расчете затрат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пожарной сигнализации</w:t>
      </w:r>
    </w:p>
    <w:tbl>
      <w:tblPr>
        <w:tblW w:w="0" w:type="auto"/>
        <w:tblInd w:w="-35" w:type="dxa"/>
        <w:tblLayout w:type="fixed"/>
        <w:tblLook w:val="04A0"/>
      </w:tblPr>
      <w:tblGrid>
        <w:gridCol w:w="585"/>
        <w:gridCol w:w="4626"/>
        <w:gridCol w:w="2410"/>
        <w:gridCol w:w="2053"/>
      </w:tblGrid>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4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услуг</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Предельное количество в год, ед.</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4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Обследование технического состояния дымоходов и вентиляционных каналов от газовых приборов (агрегатов)</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10 000,00</w:t>
            </w:r>
          </w:p>
        </w:tc>
      </w:tr>
      <w:tr w:rsidR="008B4B0E" w:rsidRPr="0048047A" w:rsidTr="00DD4CCE">
        <w:tc>
          <w:tcPr>
            <w:tcW w:w="585" w:type="dxa"/>
            <w:tcBorders>
              <w:top w:val="nil"/>
              <w:left w:val="single" w:sz="4" w:space="0" w:color="000000"/>
              <w:bottom w:val="single" w:sz="4" w:space="0" w:color="auto"/>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4626" w:type="dxa"/>
            <w:tcBorders>
              <w:top w:val="nil"/>
              <w:left w:val="single" w:sz="4" w:space="0" w:color="000000"/>
              <w:bottom w:val="single" w:sz="4" w:space="0" w:color="auto"/>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Техническое обслуживание газового оборудования и газопроводов, поверка сигнализатора загазованности</w:t>
            </w:r>
          </w:p>
        </w:tc>
        <w:tc>
          <w:tcPr>
            <w:tcW w:w="2410" w:type="dxa"/>
            <w:tcBorders>
              <w:top w:val="nil"/>
              <w:left w:val="single" w:sz="4" w:space="0" w:color="000000"/>
              <w:bottom w:val="single" w:sz="4" w:space="0" w:color="auto"/>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053" w:type="dxa"/>
            <w:tcBorders>
              <w:top w:val="nil"/>
              <w:left w:val="single" w:sz="4" w:space="0" w:color="000000"/>
              <w:bottom w:val="single" w:sz="4" w:space="0" w:color="auto"/>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15 000</w:t>
            </w:r>
          </w:p>
        </w:tc>
      </w:tr>
      <w:tr w:rsidR="008B4B0E" w:rsidRPr="0048047A" w:rsidTr="00DD4CCE">
        <w:tc>
          <w:tcPr>
            <w:tcW w:w="585" w:type="dxa"/>
            <w:tcBorders>
              <w:top w:val="single" w:sz="4" w:space="0" w:color="auto"/>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4626" w:type="dxa"/>
            <w:tcBorders>
              <w:top w:val="single" w:sz="4" w:space="0" w:color="auto"/>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Техническое обслуживание пожарной сигнализации</w:t>
            </w:r>
          </w:p>
        </w:tc>
        <w:tc>
          <w:tcPr>
            <w:tcW w:w="2410" w:type="dxa"/>
            <w:tcBorders>
              <w:top w:val="single" w:sz="4" w:space="0" w:color="auto"/>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053" w:type="dxa"/>
            <w:tcBorders>
              <w:top w:val="single" w:sz="4" w:space="0" w:color="auto"/>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16 000</w:t>
            </w:r>
          </w:p>
        </w:tc>
      </w:tr>
    </w:tbl>
    <w:p w:rsidR="008B4B0E" w:rsidRPr="0048047A" w:rsidRDefault="008B4B0E" w:rsidP="008B4B0E">
      <w:pPr>
        <w:pStyle w:val="31"/>
        <w:shd w:val="clear" w:color="auto" w:fill="auto"/>
        <w:tabs>
          <w:tab w:val="left" w:pos="993"/>
        </w:tabs>
        <w:spacing w:before="0" w:line="240" w:lineRule="auto"/>
        <w:ind w:right="23" w:firstLine="709"/>
        <w:jc w:val="cente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rPr>
          <w:b/>
          <w:color w:val="000000"/>
          <w:sz w:val="22"/>
          <w:szCs w:val="22"/>
          <w:highlight w:val="yellow"/>
        </w:rPr>
      </w:pPr>
    </w:p>
    <w:p w:rsidR="008B4B0E" w:rsidRPr="0048047A" w:rsidRDefault="008B4B0E" w:rsidP="008B4B0E">
      <w:pPr>
        <w:pStyle w:val="31"/>
        <w:shd w:val="clear" w:color="auto" w:fill="auto"/>
        <w:tabs>
          <w:tab w:val="left" w:pos="993"/>
        </w:tabs>
        <w:spacing w:before="0" w:line="240" w:lineRule="auto"/>
        <w:ind w:right="23" w:firstLine="0"/>
        <w:rPr>
          <w:b/>
          <w:color w:val="000000"/>
          <w:sz w:val="22"/>
          <w:szCs w:val="22"/>
          <w:highlight w:val="yellow"/>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 обеспечения функций МКУК «</w:t>
      </w:r>
      <w:r>
        <w:rPr>
          <w:b/>
          <w:color w:val="000000"/>
          <w:sz w:val="22"/>
          <w:szCs w:val="22"/>
        </w:rPr>
        <w:t>Сазановский</w:t>
      </w:r>
      <w:r w:rsidRPr="0048047A">
        <w:rPr>
          <w:b/>
          <w:color w:val="000000"/>
          <w:sz w:val="22"/>
          <w:szCs w:val="22"/>
        </w:rPr>
        <w:t xml:space="preserve">  </w:t>
      </w:r>
      <w:r>
        <w:rPr>
          <w:b/>
          <w:color w:val="000000"/>
          <w:sz w:val="22"/>
          <w:szCs w:val="22"/>
        </w:rPr>
        <w:t>Ц</w:t>
      </w:r>
      <w:r w:rsidRPr="0048047A">
        <w:rPr>
          <w:b/>
          <w:color w:val="000000"/>
          <w:sz w:val="22"/>
          <w:szCs w:val="22"/>
        </w:rPr>
        <w:t>СДК»</w:t>
      </w:r>
      <w:r>
        <w:rPr>
          <w:b/>
          <w:color w:val="000000"/>
          <w:sz w:val="22"/>
          <w:szCs w:val="22"/>
        </w:rPr>
        <w:t>, МКУК «Ильинский ЦСДК»</w:t>
      </w:r>
      <w:r w:rsidRPr="0048047A">
        <w:rPr>
          <w:b/>
          <w:color w:val="000000"/>
          <w:sz w:val="22"/>
          <w:szCs w:val="22"/>
        </w:rPr>
        <w:t xml:space="preserve"> применяемый при расчете затрат на коммунальные услуги</w:t>
      </w:r>
    </w:p>
    <w:tbl>
      <w:tblPr>
        <w:tblW w:w="9675" w:type="dxa"/>
        <w:tblInd w:w="-35" w:type="dxa"/>
        <w:tblLayout w:type="fixed"/>
        <w:tblLook w:val="04A0"/>
      </w:tblPr>
      <w:tblGrid>
        <w:gridCol w:w="584"/>
        <w:gridCol w:w="2217"/>
        <w:gridCol w:w="1417"/>
        <w:gridCol w:w="1467"/>
        <w:gridCol w:w="2077"/>
        <w:gridCol w:w="1913"/>
      </w:tblGrid>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услуг</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Единица измерения</w:t>
            </w:r>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Расчетная потребность в год, ед.</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Потребление электроэнергии</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тыс. кВт</w:t>
            </w:r>
            <w:proofErr w:type="gramStart"/>
            <w:r w:rsidRPr="0048047A">
              <w:rPr>
                <w:color w:val="000000"/>
                <w:sz w:val="22"/>
                <w:szCs w:val="22"/>
              </w:rPr>
              <w:t>.</w:t>
            </w:r>
            <w:proofErr w:type="gramEnd"/>
            <w:r w:rsidRPr="0048047A">
              <w:rPr>
                <w:color w:val="000000"/>
                <w:sz w:val="22"/>
                <w:szCs w:val="22"/>
              </w:rPr>
              <w:t xml:space="preserve"> </w:t>
            </w:r>
            <w:proofErr w:type="gramStart"/>
            <w:r w:rsidRPr="0048047A">
              <w:rPr>
                <w:color w:val="000000"/>
                <w:sz w:val="22"/>
                <w:szCs w:val="22"/>
              </w:rPr>
              <w:t>ч</w:t>
            </w:r>
            <w:proofErr w:type="gramEnd"/>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0.41</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 xml:space="preserve">в соответствии с регулируемым тарифом </w:t>
            </w:r>
          </w:p>
        </w:tc>
        <w:tc>
          <w:tcPr>
            <w:tcW w:w="1913" w:type="dxa"/>
            <w:tcBorders>
              <w:top w:val="single" w:sz="4" w:space="0" w:color="000000"/>
              <w:left w:val="single" w:sz="4" w:space="0" w:color="000000"/>
              <w:bottom w:val="single" w:sz="4" w:space="0" w:color="000000"/>
              <w:right w:val="single" w:sz="4" w:space="0" w:color="000000"/>
            </w:tcBorders>
            <w:vAlign w:val="center"/>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и более при необходимости</w:t>
            </w:r>
          </w:p>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2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Потребление угля</w:t>
            </w:r>
          </w:p>
        </w:tc>
        <w:tc>
          <w:tcPr>
            <w:tcW w:w="141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тонн</w:t>
            </w:r>
          </w:p>
        </w:tc>
        <w:tc>
          <w:tcPr>
            <w:tcW w:w="146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w:t>
            </w:r>
          </w:p>
        </w:tc>
        <w:tc>
          <w:tcPr>
            <w:tcW w:w="20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 xml:space="preserve">в соответствии с регулируемым </w:t>
            </w:r>
            <w:r w:rsidRPr="0048047A">
              <w:rPr>
                <w:rFonts w:ascii="Times New Roman" w:eastAsia="Calibri" w:hAnsi="Times New Roman" w:cs="Times New Roman"/>
              </w:rPr>
              <w:lastRenderedPageBreak/>
              <w:t>тарифом</w:t>
            </w:r>
          </w:p>
        </w:tc>
        <w:tc>
          <w:tcPr>
            <w:tcW w:w="1913" w:type="dxa"/>
            <w:tcBorders>
              <w:top w:val="single" w:sz="4" w:space="0" w:color="000000"/>
              <w:left w:val="single" w:sz="4" w:space="0" w:color="000000"/>
              <w:bottom w:val="single" w:sz="4" w:space="0" w:color="000000"/>
              <w:right w:val="single" w:sz="4" w:space="0" w:color="000000"/>
            </w:tcBorders>
            <w:vAlign w:val="center"/>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и более при необходимости</w:t>
            </w:r>
          </w:p>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
        </w:tc>
      </w:tr>
    </w:tbl>
    <w:p w:rsidR="008B4B0E" w:rsidRPr="0048047A" w:rsidRDefault="008B4B0E" w:rsidP="008B4B0E">
      <w:pPr>
        <w:pStyle w:val="31"/>
        <w:shd w:val="clear" w:color="auto" w:fill="auto"/>
        <w:tabs>
          <w:tab w:val="left" w:pos="993"/>
        </w:tabs>
        <w:spacing w:before="0" w:line="240" w:lineRule="auto"/>
        <w:ind w:right="23" w:firstLine="0"/>
        <w:jc w:val="center"/>
      </w:pP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Норматив обеспечения функций  МКУК «</w:t>
      </w:r>
      <w:r>
        <w:rPr>
          <w:b/>
          <w:color w:val="000000"/>
          <w:sz w:val="22"/>
          <w:szCs w:val="22"/>
        </w:rPr>
        <w:t>Сазановский</w:t>
      </w:r>
      <w:r w:rsidRPr="0048047A">
        <w:rPr>
          <w:b/>
          <w:color w:val="000000"/>
          <w:sz w:val="22"/>
          <w:szCs w:val="22"/>
        </w:rPr>
        <w:t xml:space="preserve">  </w:t>
      </w:r>
      <w:r>
        <w:rPr>
          <w:b/>
          <w:color w:val="000000"/>
          <w:sz w:val="22"/>
          <w:szCs w:val="22"/>
        </w:rPr>
        <w:t>Ц</w:t>
      </w:r>
      <w:r w:rsidRPr="0048047A">
        <w:rPr>
          <w:b/>
          <w:color w:val="000000"/>
          <w:sz w:val="22"/>
          <w:szCs w:val="22"/>
        </w:rPr>
        <w:t>СДК»</w:t>
      </w:r>
      <w:r>
        <w:rPr>
          <w:b/>
          <w:color w:val="000000"/>
          <w:sz w:val="22"/>
          <w:szCs w:val="22"/>
        </w:rPr>
        <w:t>, МКУК «Ильинский ЦСДК»</w:t>
      </w:r>
      <w:r w:rsidRPr="0048047A">
        <w:rPr>
          <w:b/>
          <w:color w:val="000000"/>
          <w:sz w:val="22"/>
          <w:szCs w:val="22"/>
        </w:rPr>
        <w:t xml:space="preserve">   применяемый при расчете затрат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пожарной сигнализации</w:t>
      </w:r>
    </w:p>
    <w:tbl>
      <w:tblPr>
        <w:tblW w:w="9675" w:type="dxa"/>
        <w:tblInd w:w="-35" w:type="dxa"/>
        <w:tblLayout w:type="fixed"/>
        <w:tblLook w:val="04A0"/>
      </w:tblPr>
      <w:tblGrid>
        <w:gridCol w:w="586"/>
        <w:gridCol w:w="4626"/>
        <w:gridCol w:w="2410"/>
        <w:gridCol w:w="2053"/>
      </w:tblGrid>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4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услуг</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Предельное количество в год, ед.</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462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Обследование технического состояния дымоходов </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10 000,00</w:t>
            </w:r>
          </w:p>
        </w:tc>
      </w:tr>
      <w:tr w:rsidR="008B4B0E" w:rsidRPr="0048047A" w:rsidTr="00DD4CCE">
        <w:tc>
          <w:tcPr>
            <w:tcW w:w="585" w:type="dxa"/>
            <w:tcBorders>
              <w:top w:val="single" w:sz="4" w:space="0" w:color="auto"/>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4626" w:type="dxa"/>
            <w:tcBorders>
              <w:top w:val="single" w:sz="4" w:space="0" w:color="auto"/>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Техническое обслуживание пожарной сигнализации</w:t>
            </w:r>
          </w:p>
        </w:tc>
        <w:tc>
          <w:tcPr>
            <w:tcW w:w="2410" w:type="dxa"/>
            <w:tcBorders>
              <w:top w:val="single" w:sz="4" w:space="0" w:color="auto"/>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053" w:type="dxa"/>
            <w:tcBorders>
              <w:top w:val="single" w:sz="4" w:space="0" w:color="auto"/>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8 000</w:t>
            </w:r>
          </w:p>
        </w:tc>
      </w:tr>
    </w:tbl>
    <w:p w:rsidR="008B4B0E" w:rsidRPr="0048047A" w:rsidRDefault="008B4B0E" w:rsidP="008B4B0E">
      <w:pPr>
        <w:pStyle w:val="31"/>
        <w:shd w:val="clear" w:color="auto" w:fill="auto"/>
        <w:tabs>
          <w:tab w:val="left" w:pos="993"/>
        </w:tabs>
        <w:spacing w:before="0" w:line="240" w:lineRule="auto"/>
        <w:ind w:right="23" w:firstLine="709"/>
        <w:jc w:val="cente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rPr>
          <w:b/>
          <w:color w:val="000000"/>
          <w:sz w:val="22"/>
          <w:szCs w:val="22"/>
          <w:highlight w:val="yellow"/>
        </w:rPr>
      </w:pPr>
    </w:p>
    <w:p w:rsidR="008B4B0E" w:rsidRPr="0048047A" w:rsidRDefault="008B4B0E" w:rsidP="008B4B0E">
      <w:pPr>
        <w:pStyle w:val="31"/>
        <w:shd w:val="clear" w:color="auto" w:fill="auto"/>
        <w:tabs>
          <w:tab w:val="left" w:pos="993"/>
        </w:tabs>
        <w:spacing w:before="0" w:line="240" w:lineRule="auto"/>
        <w:ind w:right="23" w:firstLine="0"/>
        <w:rPr>
          <w:b/>
          <w:color w:val="000000"/>
          <w:sz w:val="22"/>
          <w:szCs w:val="22"/>
          <w:highlight w:val="yellow"/>
        </w:rPr>
      </w:pPr>
    </w:p>
    <w:p w:rsidR="008B4B0E" w:rsidRPr="0048047A" w:rsidRDefault="008B4B0E" w:rsidP="008B4B0E">
      <w:pPr>
        <w:pStyle w:val="31"/>
        <w:shd w:val="clear" w:color="auto" w:fill="auto"/>
        <w:tabs>
          <w:tab w:val="left" w:pos="993"/>
        </w:tabs>
        <w:spacing w:before="0" w:line="240" w:lineRule="auto"/>
        <w:ind w:right="23" w:firstLine="709"/>
        <w:jc w:val="center"/>
        <w:rPr>
          <w:highlight w:val="yellow"/>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 обеспечения функций МКУ «ОДА Сазановского сельсовета Пристенского  района Курской области</w:t>
      </w:r>
      <w:r>
        <w:rPr>
          <w:b/>
          <w:color w:val="000000"/>
          <w:sz w:val="22"/>
          <w:szCs w:val="22"/>
        </w:rPr>
        <w:t>»</w:t>
      </w:r>
      <w:r w:rsidRPr="0048047A">
        <w:rPr>
          <w:b/>
          <w:color w:val="000000"/>
          <w:sz w:val="22"/>
          <w:szCs w:val="22"/>
        </w:rPr>
        <w:t>, применяемый при расчете затрат на техническое обслуживание и ремонт транспортных средств</w:t>
      </w:r>
    </w:p>
    <w:tbl>
      <w:tblPr>
        <w:tblW w:w="0" w:type="auto"/>
        <w:tblInd w:w="-35" w:type="dxa"/>
        <w:tblLayout w:type="fixed"/>
        <w:tblLook w:val="04A0"/>
      </w:tblPr>
      <w:tblGrid>
        <w:gridCol w:w="585"/>
        <w:gridCol w:w="2358"/>
        <w:gridCol w:w="2410"/>
        <w:gridCol w:w="1983"/>
        <w:gridCol w:w="2340"/>
      </w:tblGrid>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3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услуг</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Предельное количество в год, ед.</w:t>
            </w:r>
          </w:p>
        </w:tc>
        <w:tc>
          <w:tcPr>
            <w:tcW w:w="198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c>
          <w:tcPr>
            <w:tcW w:w="2340"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3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Техническое обслуживание и ремонт транспортных средств</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Х</w:t>
            </w:r>
          </w:p>
        </w:tc>
        <w:tc>
          <w:tcPr>
            <w:tcW w:w="198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Х</w:t>
            </w:r>
          </w:p>
        </w:tc>
        <w:tc>
          <w:tcPr>
            <w:tcW w:w="2340"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определяются по фактическим затратам в отчетном финансовом году</w:t>
            </w:r>
          </w:p>
        </w:tc>
      </w:tr>
    </w:tbl>
    <w:p w:rsidR="008B4B0E" w:rsidRPr="0048047A" w:rsidRDefault="008B4B0E" w:rsidP="008B4B0E">
      <w:pPr>
        <w:pStyle w:val="31"/>
        <w:shd w:val="clear" w:color="auto" w:fill="auto"/>
        <w:tabs>
          <w:tab w:val="left" w:pos="993"/>
        </w:tabs>
        <w:spacing w:before="0" w:line="240" w:lineRule="auto"/>
        <w:ind w:right="23" w:firstLine="709"/>
        <w:jc w:val="center"/>
        <w:rPr>
          <w:highlight w:val="yellow"/>
        </w:rPr>
      </w:pPr>
    </w:p>
    <w:p w:rsidR="008B4B0E" w:rsidRPr="0048047A" w:rsidRDefault="008B4B0E" w:rsidP="008B4B0E">
      <w:pPr>
        <w:pStyle w:val="31"/>
        <w:shd w:val="clear" w:color="auto" w:fill="auto"/>
        <w:tabs>
          <w:tab w:val="left" w:pos="993"/>
        </w:tabs>
        <w:spacing w:before="0" w:line="240" w:lineRule="auto"/>
        <w:ind w:right="23" w:firstLine="709"/>
        <w:jc w:val="center"/>
        <w:rPr>
          <w:highlight w:val="yellow"/>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proofErr w:type="gramStart"/>
      <w:r w:rsidRPr="0048047A">
        <w:rPr>
          <w:b/>
          <w:color w:val="000000"/>
          <w:sz w:val="22"/>
          <w:szCs w:val="22"/>
        </w:rPr>
        <w:t>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связанные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w:t>
      </w:r>
      <w:proofErr w:type="gramEnd"/>
      <w:r w:rsidRPr="0048047A">
        <w:rPr>
          <w:b/>
          <w:color w:val="000000"/>
          <w:sz w:val="22"/>
          <w:szCs w:val="22"/>
        </w:rPr>
        <w:t xml:space="preserve"> прочих работ и услуг в рамках затрат на информационно-коммуникационные технологии</w:t>
      </w:r>
    </w:p>
    <w:p w:rsidR="008B4B0E" w:rsidRPr="0048047A" w:rsidRDefault="008B4B0E" w:rsidP="008B4B0E">
      <w:pPr>
        <w:pStyle w:val="31"/>
        <w:shd w:val="clear" w:color="auto" w:fill="auto"/>
        <w:tabs>
          <w:tab w:val="left" w:pos="993"/>
        </w:tabs>
        <w:spacing w:before="0" w:line="240" w:lineRule="auto"/>
        <w:ind w:right="23" w:firstLine="709"/>
        <w:jc w:val="center"/>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 обеспечения функций, применяемый при расчете затрат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w:t>
      </w:r>
    </w:p>
    <w:tbl>
      <w:tblPr>
        <w:tblW w:w="0" w:type="auto"/>
        <w:tblInd w:w="-35" w:type="dxa"/>
        <w:tblLayout w:type="fixed"/>
        <w:tblLook w:val="04A0"/>
      </w:tblPr>
      <w:tblGrid>
        <w:gridCol w:w="585"/>
        <w:gridCol w:w="2358"/>
        <w:gridCol w:w="2410"/>
        <w:gridCol w:w="1983"/>
        <w:gridCol w:w="2340"/>
      </w:tblGrid>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3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Наименование </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Предельное количество в год, ед.</w:t>
            </w:r>
          </w:p>
        </w:tc>
        <w:tc>
          <w:tcPr>
            <w:tcW w:w="198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 руб.</w:t>
            </w:r>
          </w:p>
        </w:tc>
        <w:tc>
          <w:tcPr>
            <w:tcW w:w="2340"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58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35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Приобретение периодических печатных изданий, справочной литературы, а также подачу объявлений в печатные издания</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Х</w:t>
            </w:r>
          </w:p>
        </w:tc>
        <w:tc>
          <w:tcPr>
            <w:tcW w:w="198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Х</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определяются по фактическим затратам в отчетном финансовом году</w:t>
            </w:r>
          </w:p>
        </w:tc>
      </w:tr>
    </w:tbl>
    <w:p w:rsidR="008B4B0E" w:rsidRPr="0048047A" w:rsidRDefault="008B4B0E" w:rsidP="008B4B0E">
      <w:pPr>
        <w:pStyle w:val="31"/>
        <w:shd w:val="clear" w:color="auto" w:fill="auto"/>
        <w:tabs>
          <w:tab w:val="left" w:pos="993"/>
        </w:tabs>
        <w:spacing w:before="0" w:line="240" w:lineRule="auto"/>
        <w:ind w:right="23" w:firstLine="709"/>
        <w:jc w:val="center"/>
      </w:pP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Перечень периодических печатных изданий и справочной литературы</w:t>
      </w:r>
    </w:p>
    <w:tbl>
      <w:tblPr>
        <w:tblW w:w="0" w:type="auto"/>
        <w:tblInd w:w="-35" w:type="dxa"/>
        <w:tblLayout w:type="fixed"/>
        <w:tblLook w:val="04A0"/>
      </w:tblPr>
      <w:tblGrid>
        <w:gridCol w:w="675"/>
        <w:gridCol w:w="3119"/>
        <w:gridCol w:w="3827"/>
        <w:gridCol w:w="2196"/>
      </w:tblGrid>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311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sz w:val="22"/>
                <w:szCs w:val="22"/>
              </w:rPr>
              <w:t>Вид периодического печатного издания и справочной литературы</w:t>
            </w:r>
          </w:p>
        </w:tc>
        <w:tc>
          <w:tcPr>
            <w:tcW w:w="382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издания</w:t>
            </w:r>
          </w:p>
        </w:tc>
        <w:tc>
          <w:tcPr>
            <w:tcW w:w="2196"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Количество подписок </w:t>
            </w:r>
          </w:p>
          <w:p w:rsidR="008B4B0E" w:rsidRPr="0048047A" w:rsidRDefault="008B4B0E" w:rsidP="00DD4CCE">
            <w:pPr>
              <w:pStyle w:val="31"/>
              <w:shd w:val="clear" w:color="auto" w:fill="auto"/>
              <w:tabs>
                <w:tab w:val="left" w:pos="993"/>
              </w:tabs>
              <w:spacing w:before="0" w:line="240" w:lineRule="auto"/>
              <w:ind w:right="23" w:firstLine="0"/>
              <w:jc w:val="center"/>
              <w:rPr>
                <w:color w:val="000000"/>
                <w:sz w:val="22"/>
                <w:szCs w:val="22"/>
              </w:rPr>
            </w:pPr>
            <w:r w:rsidRPr="0048047A">
              <w:rPr>
                <w:color w:val="000000"/>
                <w:sz w:val="22"/>
                <w:szCs w:val="22"/>
              </w:rPr>
              <w:t>(на 1 год)</w:t>
            </w:r>
          </w:p>
        </w:tc>
      </w:tr>
      <w:tr w:rsidR="008B4B0E" w:rsidRPr="0048047A" w:rsidTr="00DD4CCE">
        <w:tc>
          <w:tcPr>
            <w:tcW w:w="675" w:type="dxa"/>
            <w:vMerge w:val="restart"/>
            <w:tcBorders>
              <w:top w:val="single" w:sz="4" w:space="0" w:color="000000"/>
              <w:left w:val="single" w:sz="4" w:space="0" w:color="000000"/>
              <w:bottom w:val="single" w:sz="4" w:space="0" w:color="000000"/>
              <w:right w:val="nil"/>
            </w:tcBorders>
            <w:vAlign w:val="center"/>
          </w:tcPr>
          <w:p w:rsidR="008B4B0E" w:rsidRPr="0048047A" w:rsidRDefault="008B4B0E" w:rsidP="00DD4CCE">
            <w:pPr>
              <w:pStyle w:val="31"/>
              <w:shd w:val="clear" w:color="auto" w:fill="auto"/>
              <w:tabs>
                <w:tab w:val="left" w:pos="926"/>
                <w:tab w:val="left" w:pos="993"/>
                <w:tab w:val="left" w:pos="1134"/>
              </w:tabs>
              <w:snapToGrid w:val="0"/>
              <w:spacing w:before="0" w:line="240" w:lineRule="auto"/>
              <w:ind w:right="23" w:firstLine="0"/>
              <w:jc w:val="center"/>
              <w:rPr>
                <w:sz w:val="22"/>
                <w:szCs w:val="22"/>
              </w:rPr>
            </w:pPr>
            <w:r w:rsidRPr="0048047A">
              <w:rPr>
                <w:sz w:val="22"/>
                <w:szCs w:val="22"/>
              </w:rPr>
              <w:t>1</w:t>
            </w:r>
          </w:p>
          <w:p w:rsidR="008B4B0E" w:rsidRPr="0048047A" w:rsidRDefault="008B4B0E" w:rsidP="00DD4CCE">
            <w:pPr>
              <w:pStyle w:val="31"/>
              <w:tabs>
                <w:tab w:val="left" w:pos="926"/>
                <w:tab w:val="left" w:pos="993"/>
                <w:tab w:val="left" w:pos="1134"/>
              </w:tabs>
              <w:spacing w:before="0" w:line="240" w:lineRule="auto"/>
              <w:ind w:right="23" w:firstLine="0"/>
              <w:rPr>
                <w:sz w:val="22"/>
                <w:szCs w:val="22"/>
              </w:rPr>
            </w:pPr>
          </w:p>
        </w:tc>
        <w:tc>
          <w:tcPr>
            <w:tcW w:w="3119" w:type="dxa"/>
            <w:vMerge w:val="restart"/>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26"/>
                <w:tab w:val="left" w:pos="993"/>
                <w:tab w:val="left" w:pos="1134"/>
              </w:tabs>
              <w:snapToGrid w:val="0"/>
              <w:spacing w:before="0" w:line="240" w:lineRule="auto"/>
              <w:ind w:right="-249" w:firstLine="0"/>
              <w:jc w:val="center"/>
              <w:rPr>
                <w:sz w:val="22"/>
                <w:szCs w:val="22"/>
              </w:rPr>
            </w:pPr>
            <w:r w:rsidRPr="0048047A">
              <w:rPr>
                <w:sz w:val="22"/>
                <w:szCs w:val="22"/>
              </w:rPr>
              <w:t>Газеты</w:t>
            </w:r>
          </w:p>
        </w:tc>
        <w:tc>
          <w:tcPr>
            <w:tcW w:w="382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«Районные известия»</w:t>
            </w:r>
          </w:p>
        </w:tc>
        <w:tc>
          <w:tcPr>
            <w:tcW w:w="2196"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4</w:t>
            </w:r>
          </w:p>
        </w:tc>
      </w:tr>
      <w:tr w:rsidR="008B4B0E" w:rsidRPr="0048047A" w:rsidTr="00DD4CCE">
        <w:trPr>
          <w:trHeight w:val="540"/>
        </w:trPr>
        <w:tc>
          <w:tcPr>
            <w:tcW w:w="675"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3119"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3827" w:type="dxa"/>
            <w:tcBorders>
              <w:top w:val="single" w:sz="4" w:space="0" w:color="000000"/>
              <w:left w:val="single" w:sz="4" w:space="0" w:color="000000"/>
              <w:bottom w:val="single" w:sz="4" w:space="0" w:color="auto"/>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w:t>
            </w:r>
            <w:proofErr w:type="gramStart"/>
            <w:r w:rsidRPr="0048047A">
              <w:rPr>
                <w:color w:val="000000"/>
                <w:sz w:val="22"/>
                <w:szCs w:val="22"/>
              </w:rPr>
              <w:t>Курская</w:t>
            </w:r>
            <w:proofErr w:type="gramEnd"/>
            <w:r w:rsidRPr="0048047A">
              <w:rPr>
                <w:color w:val="000000"/>
                <w:sz w:val="22"/>
                <w:szCs w:val="22"/>
              </w:rPr>
              <w:t xml:space="preserve"> правда»</w:t>
            </w:r>
          </w:p>
        </w:tc>
        <w:tc>
          <w:tcPr>
            <w:tcW w:w="2196" w:type="dxa"/>
            <w:tcBorders>
              <w:top w:val="single" w:sz="4" w:space="0" w:color="000000"/>
              <w:left w:val="single" w:sz="4" w:space="0" w:color="000000"/>
              <w:bottom w:val="single" w:sz="4" w:space="0" w:color="auto"/>
              <w:right w:val="single" w:sz="4" w:space="0" w:color="000000"/>
            </w:tcBorders>
            <w:vAlign w:val="center"/>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w:t>
            </w:r>
          </w:p>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
        </w:tc>
      </w:tr>
      <w:tr w:rsidR="008B4B0E" w:rsidRPr="0048047A" w:rsidTr="00DD4CCE">
        <w:trPr>
          <w:trHeight w:val="716"/>
        </w:trPr>
        <w:tc>
          <w:tcPr>
            <w:tcW w:w="675"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3119"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3827" w:type="dxa"/>
            <w:tcBorders>
              <w:top w:val="single" w:sz="4" w:space="0" w:color="auto"/>
              <w:left w:val="single" w:sz="4" w:space="0" w:color="000000"/>
              <w:bottom w:val="single" w:sz="4" w:space="0" w:color="000000"/>
              <w:right w:val="nil"/>
            </w:tcBorders>
            <w:vAlign w:val="center"/>
            <w:hideMark/>
          </w:tcPr>
          <w:p w:rsidR="008B4B0E" w:rsidRPr="0048047A" w:rsidRDefault="008B4B0E" w:rsidP="00DD4CCE">
            <w:pPr>
              <w:pStyle w:val="31"/>
              <w:tabs>
                <w:tab w:val="left" w:pos="993"/>
              </w:tabs>
              <w:snapToGrid w:val="0"/>
              <w:ind w:right="23"/>
              <w:jc w:val="center"/>
              <w:rPr>
                <w:color w:val="000000"/>
                <w:sz w:val="22"/>
                <w:szCs w:val="22"/>
              </w:rPr>
            </w:pPr>
            <w:r w:rsidRPr="0048047A">
              <w:rPr>
                <w:color w:val="000000"/>
                <w:sz w:val="22"/>
                <w:szCs w:val="22"/>
              </w:rPr>
              <w:t>«Курск»</w:t>
            </w:r>
          </w:p>
        </w:tc>
        <w:tc>
          <w:tcPr>
            <w:tcW w:w="2196" w:type="dxa"/>
            <w:tcBorders>
              <w:top w:val="single" w:sz="4" w:space="0" w:color="auto"/>
              <w:left w:val="single" w:sz="4" w:space="0" w:color="000000"/>
              <w:bottom w:val="single" w:sz="4" w:space="0" w:color="000000"/>
              <w:right w:val="single" w:sz="4" w:space="0" w:color="000000"/>
            </w:tcBorders>
            <w:vAlign w:val="center"/>
            <w:hideMark/>
          </w:tcPr>
          <w:p w:rsidR="008B4B0E" w:rsidRPr="0048047A" w:rsidRDefault="008B4B0E" w:rsidP="00DD4CCE">
            <w:pPr>
              <w:pStyle w:val="31"/>
              <w:tabs>
                <w:tab w:val="left" w:pos="993"/>
              </w:tabs>
              <w:snapToGrid w:val="0"/>
              <w:ind w:right="23"/>
              <w:jc w:val="center"/>
              <w:rPr>
                <w:color w:val="000000"/>
                <w:sz w:val="22"/>
                <w:szCs w:val="22"/>
              </w:rPr>
            </w:pPr>
            <w:r w:rsidRPr="0048047A">
              <w:rPr>
                <w:color w:val="000000"/>
                <w:sz w:val="22"/>
                <w:szCs w:val="22"/>
              </w:rPr>
              <w:t>не более 1</w:t>
            </w:r>
          </w:p>
        </w:tc>
      </w:tr>
    </w:tbl>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r w:rsidRPr="0048047A">
        <w:rPr>
          <w:color w:val="000000"/>
          <w:sz w:val="22"/>
          <w:szCs w:val="22"/>
        </w:rPr>
        <w:t xml:space="preserve">Наименование и количество приобретаемых периодических печатных изданий и справочной литературы могут быть изменены по решению </w:t>
      </w:r>
      <w:r w:rsidRPr="00B90F90">
        <w:rPr>
          <w:color w:val="000000"/>
          <w:sz w:val="24"/>
          <w:szCs w:val="24"/>
        </w:rPr>
        <w:t>Главы Сазановского сельсовета Пристенского района Курской области. При этом закупка не указанных в настоящем Приложении периодических печатных изданий и справочной литературы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 включая подведомственные казенные учреждения.</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 xml:space="preserve">Норматив обеспечения функций Администрации Сазановского сельсовета Пристенского района Курской области, применяемый при расчете затрат на приобретение </w:t>
      </w:r>
      <w:proofErr w:type="gramStart"/>
      <w:r w:rsidRPr="0048047A">
        <w:rPr>
          <w:b/>
          <w:color w:val="000000"/>
          <w:sz w:val="22"/>
          <w:szCs w:val="22"/>
        </w:rPr>
        <w:t>полисов обязательного страхования гражданской ответственности владельцев транспортных средств</w:t>
      </w:r>
      <w:proofErr w:type="gramEnd"/>
    </w:p>
    <w:tbl>
      <w:tblPr>
        <w:tblW w:w="0" w:type="auto"/>
        <w:tblInd w:w="-35" w:type="dxa"/>
        <w:tblLayout w:type="fixed"/>
        <w:tblLook w:val="04A0"/>
      </w:tblPr>
      <w:tblGrid>
        <w:gridCol w:w="551"/>
        <w:gridCol w:w="2394"/>
        <w:gridCol w:w="1418"/>
        <w:gridCol w:w="1400"/>
        <w:gridCol w:w="4054"/>
      </w:tblGrid>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3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Наименование </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ТС, ед.</w:t>
            </w:r>
          </w:p>
        </w:tc>
        <w:tc>
          <w:tcPr>
            <w:tcW w:w="140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полисов ОСАГО в год, ед.</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Затраты в год, руб.</w:t>
            </w:r>
          </w:p>
        </w:tc>
      </w:tr>
      <w:tr w:rsidR="008B4B0E" w:rsidRPr="0048047A" w:rsidTr="00DD4CCE">
        <w:tc>
          <w:tcPr>
            <w:tcW w:w="55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39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Приобретение </w:t>
            </w:r>
            <w:proofErr w:type="gramStart"/>
            <w:r w:rsidRPr="0048047A">
              <w:rPr>
                <w:color w:val="000000"/>
                <w:sz w:val="22"/>
                <w:szCs w:val="22"/>
              </w:rPr>
              <w:t>полисов обязательного страхования гражданской ответственности владельцев транспортных</w:t>
            </w:r>
            <w:r w:rsidRPr="0048047A">
              <w:rPr>
                <w:b/>
                <w:color w:val="000000"/>
                <w:sz w:val="22"/>
                <w:szCs w:val="22"/>
              </w:rPr>
              <w:t xml:space="preserve"> </w:t>
            </w:r>
            <w:r w:rsidRPr="0048047A">
              <w:rPr>
                <w:color w:val="000000"/>
                <w:sz w:val="22"/>
                <w:szCs w:val="22"/>
              </w:rPr>
              <w:t>средств</w:t>
            </w:r>
            <w:proofErr w:type="gramEnd"/>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40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rFonts w:eastAsia="Calibri"/>
                <w:sz w:val="22"/>
                <w:szCs w:val="22"/>
              </w:rPr>
            </w:pPr>
            <w:proofErr w:type="gramStart"/>
            <w:r w:rsidRPr="0048047A">
              <w:rPr>
                <w:rFonts w:eastAsia="Calibri"/>
                <w:sz w:val="22"/>
                <w:szCs w:val="22"/>
              </w:rPr>
              <w:t xml:space="preserve">определяются в соответствии с базовыми ставками страховых тарифов и коэффициентами страховых тарифов, установленными </w:t>
            </w:r>
            <w:hyperlink r:id="rId5" w:history="1">
              <w:r w:rsidRPr="0048047A">
                <w:rPr>
                  <w:rStyle w:val="a3"/>
                  <w:rFonts w:eastAsia="Calibri"/>
                  <w:color w:val="000000"/>
                </w:rPr>
                <w:t>указанием</w:t>
              </w:r>
            </w:hyperlink>
            <w:r w:rsidRPr="0048047A">
              <w:rPr>
                <w:rFonts w:eastAsia="Calibri"/>
                <w:sz w:val="22"/>
                <w:szCs w:val="22"/>
              </w:rPr>
              <w:t xml:space="preserve"> Центрального банка Российской Федерации от 19 сентября </w:t>
            </w:r>
            <w:smartTag w:uri="urn:schemas-microsoft-com:office:smarttags" w:element="metricconverter">
              <w:smartTagPr>
                <w:attr w:name="ProductID" w:val="2014 г"/>
              </w:smartTagPr>
              <w:r w:rsidRPr="0048047A">
                <w:rPr>
                  <w:rFonts w:eastAsia="Calibri"/>
                  <w:sz w:val="22"/>
                  <w:szCs w:val="22"/>
                </w:rPr>
                <w:t>2014 г</w:t>
              </w:r>
            </w:smartTag>
            <w:r w:rsidRPr="0048047A">
              <w:rPr>
                <w:rFonts w:eastAsia="Calibri"/>
                <w:sz w:val="22"/>
                <w:szCs w:val="22"/>
              </w:rPr>
              <w:t>.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w:t>
            </w:r>
            <w:proofErr w:type="gramEnd"/>
          </w:p>
        </w:tc>
      </w:tr>
    </w:tbl>
    <w:p w:rsidR="008B4B0E" w:rsidRPr="0048047A" w:rsidRDefault="008B4B0E" w:rsidP="008B4B0E">
      <w:pPr>
        <w:pStyle w:val="31"/>
        <w:shd w:val="clear" w:color="auto" w:fill="auto"/>
        <w:tabs>
          <w:tab w:val="left" w:pos="993"/>
        </w:tabs>
        <w:spacing w:before="0" w:line="240" w:lineRule="auto"/>
        <w:ind w:right="23" w:firstLine="709"/>
      </w:pPr>
    </w:p>
    <w:p w:rsidR="008B4B0E" w:rsidRPr="0048047A" w:rsidRDefault="008B4B0E" w:rsidP="008B4B0E">
      <w:pPr>
        <w:pStyle w:val="31"/>
        <w:shd w:val="clear" w:color="auto" w:fill="auto"/>
        <w:tabs>
          <w:tab w:val="left" w:pos="993"/>
        </w:tabs>
        <w:spacing w:before="0" w:line="240" w:lineRule="auto"/>
        <w:ind w:right="23" w:firstLine="0"/>
        <w:jc w:val="center"/>
      </w:pPr>
    </w:p>
    <w:p w:rsidR="008B4B0E" w:rsidRPr="0048047A" w:rsidRDefault="008B4B0E" w:rsidP="008B4B0E">
      <w:pPr>
        <w:pStyle w:val="31"/>
        <w:shd w:val="clear" w:color="auto" w:fill="auto"/>
        <w:tabs>
          <w:tab w:val="left" w:pos="993"/>
        </w:tabs>
        <w:spacing w:before="0" w:line="240" w:lineRule="auto"/>
        <w:ind w:right="23" w:firstLine="0"/>
        <w:jc w:val="cente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Затраты на приобретение основных средств, не отнесенные к затратам на приобретение основных сре</w:t>
      </w:r>
      <w:proofErr w:type="gramStart"/>
      <w:r w:rsidRPr="0048047A">
        <w:rPr>
          <w:b/>
          <w:color w:val="000000"/>
          <w:sz w:val="22"/>
          <w:szCs w:val="22"/>
        </w:rPr>
        <w:t>дств в р</w:t>
      </w:r>
      <w:proofErr w:type="gramEnd"/>
      <w:r w:rsidRPr="0048047A">
        <w:rPr>
          <w:b/>
          <w:color w:val="000000"/>
          <w:sz w:val="22"/>
          <w:szCs w:val="22"/>
        </w:rPr>
        <w:t>амках затрат на информационно-коммуникационные технологии</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 xml:space="preserve">Норматив обеспечения функций, применяемый при расчете затрат на приобретение транспортных средств </w:t>
      </w:r>
    </w:p>
    <w:tbl>
      <w:tblPr>
        <w:tblW w:w="0" w:type="auto"/>
        <w:tblInd w:w="-35" w:type="dxa"/>
        <w:tblLayout w:type="fixed"/>
        <w:tblLook w:val="04A0"/>
      </w:tblPr>
      <w:tblGrid>
        <w:gridCol w:w="675"/>
        <w:gridCol w:w="3119"/>
        <w:gridCol w:w="3827"/>
        <w:gridCol w:w="2196"/>
      </w:tblGrid>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3119"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Категории и группы должностей</w:t>
            </w:r>
          </w:p>
        </w:tc>
        <w:tc>
          <w:tcPr>
            <w:tcW w:w="382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w:t>
            </w:r>
          </w:p>
        </w:tc>
        <w:tc>
          <w:tcPr>
            <w:tcW w:w="2196"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руб.</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26"/>
                <w:tab w:val="left" w:pos="993"/>
                <w:tab w:val="left" w:pos="1134"/>
              </w:tabs>
              <w:snapToGrid w:val="0"/>
              <w:spacing w:before="0" w:line="240" w:lineRule="auto"/>
              <w:ind w:right="23" w:firstLine="0"/>
              <w:jc w:val="center"/>
              <w:rPr>
                <w:sz w:val="22"/>
                <w:szCs w:val="22"/>
              </w:rPr>
            </w:pPr>
            <w:r w:rsidRPr="0048047A">
              <w:rPr>
                <w:sz w:val="22"/>
                <w:szCs w:val="22"/>
              </w:rPr>
              <w:t>1</w:t>
            </w:r>
          </w:p>
        </w:tc>
        <w:tc>
          <w:tcPr>
            <w:tcW w:w="3119" w:type="dxa"/>
            <w:tcBorders>
              <w:top w:val="single" w:sz="4" w:space="0" w:color="000000"/>
              <w:left w:val="single" w:sz="4" w:space="0" w:color="000000"/>
              <w:bottom w:val="single" w:sz="4" w:space="0" w:color="000000"/>
              <w:right w:val="nil"/>
            </w:tcBorders>
            <w:hideMark/>
          </w:tcPr>
          <w:p w:rsidR="008B4B0E" w:rsidRPr="0048047A" w:rsidRDefault="008B4B0E" w:rsidP="00DD4CCE">
            <w:pPr>
              <w:pStyle w:val="31"/>
              <w:shd w:val="clear" w:color="auto" w:fill="auto"/>
              <w:tabs>
                <w:tab w:val="left" w:pos="926"/>
                <w:tab w:val="left" w:pos="993"/>
                <w:tab w:val="left" w:pos="1134"/>
              </w:tabs>
              <w:snapToGrid w:val="0"/>
              <w:spacing w:before="0" w:line="240" w:lineRule="auto"/>
              <w:ind w:right="-249" w:firstLine="0"/>
              <w:jc w:val="center"/>
              <w:rPr>
                <w:sz w:val="22"/>
                <w:szCs w:val="22"/>
              </w:rPr>
            </w:pPr>
            <w:r w:rsidRPr="0048047A">
              <w:rPr>
                <w:sz w:val="22"/>
                <w:szCs w:val="22"/>
              </w:rPr>
              <w:t xml:space="preserve">Лицо, замещающее муниципальную должность </w:t>
            </w:r>
          </w:p>
          <w:p w:rsidR="008B4B0E" w:rsidRPr="0048047A" w:rsidRDefault="008B4B0E" w:rsidP="00DD4CCE">
            <w:pPr>
              <w:pStyle w:val="31"/>
              <w:shd w:val="clear" w:color="auto" w:fill="auto"/>
              <w:tabs>
                <w:tab w:val="left" w:pos="926"/>
                <w:tab w:val="left" w:pos="993"/>
                <w:tab w:val="left" w:pos="1134"/>
              </w:tabs>
              <w:spacing w:before="0" w:line="240" w:lineRule="auto"/>
              <w:ind w:right="-249" w:firstLine="0"/>
              <w:jc w:val="center"/>
              <w:rPr>
                <w:sz w:val="22"/>
                <w:szCs w:val="22"/>
              </w:rPr>
            </w:pPr>
            <w:r w:rsidRPr="0048047A">
              <w:rPr>
                <w:sz w:val="22"/>
                <w:szCs w:val="22"/>
              </w:rPr>
              <w:t>(Глава муниципального образования)</w:t>
            </w:r>
          </w:p>
        </w:tc>
        <w:tc>
          <w:tcPr>
            <w:tcW w:w="382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единицы на должность</w:t>
            </w:r>
          </w:p>
        </w:tc>
        <w:tc>
          <w:tcPr>
            <w:tcW w:w="2196"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w:t>
            </w:r>
          </w:p>
          <w:p w:rsidR="008B4B0E" w:rsidRPr="0048047A" w:rsidRDefault="008B4B0E" w:rsidP="00DD4CCE">
            <w:pPr>
              <w:pStyle w:val="31"/>
              <w:shd w:val="clear" w:color="auto" w:fill="auto"/>
              <w:tabs>
                <w:tab w:val="left" w:pos="993"/>
              </w:tabs>
              <w:spacing w:before="0" w:line="240" w:lineRule="auto"/>
              <w:ind w:right="23" w:firstLine="0"/>
              <w:jc w:val="center"/>
              <w:rPr>
                <w:color w:val="000000"/>
                <w:sz w:val="22"/>
                <w:szCs w:val="22"/>
              </w:rPr>
            </w:pPr>
            <w:r w:rsidRPr="0048047A">
              <w:rPr>
                <w:color w:val="000000"/>
                <w:sz w:val="22"/>
                <w:szCs w:val="22"/>
              </w:rPr>
              <w:t xml:space="preserve">1 000 000,00 </w:t>
            </w:r>
          </w:p>
        </w:tc>
      </w:tr>
    </w:tbl>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r w:rsidRPr="00B90F90">
        <w:rPr>
          <w:color w:val="000000"/>
          <w:sz w:val="24"/>
          <w:szCs w:val="24"/>
        </w:rPr>
        <w:t>Наименование и количество приобретаемых транспортных средств могут быть изменены по решению Главы Администрации Сазановского сельсовета Пристенского района Курской области. При этом закупка не указанных в настоящем Приложении транспортных средств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 включая подведомственные казенные учреждения.</w:t>
      </w:r>
    </w:p>
    <w:p w:rsidR="008B4B0E" w:rsidRPr="00B90F90" w:rsidRDefault="008B4B0E" w:rsidP="008B4B0E">
      <w:pPr>
        <w:pStyle w:val="31"/>
        <w:shd w:val="clear" w:color="auto" w:fill="auto"/>
        <w:tabs>
          <w:tab w:val="left" w:pos="993"/>
        </w:tabs>
        <w:spacing w:before="0" w:line="240" w:lineRule="auto"/>
        <w:ind w:right="23" w:firstLine="709"/>
        <w:jc w:val="center"/>
        <w:rPr>
          <w:color w:val="000000"/>
          <w:sz w:val="24"/>
          <w:szCs w:val="24"/>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lastRenderedPageBreak/>
        <w:t>Норматив обеспечения функций, применяемый при расчете затрат на приобретение  мебели и отдельных материально-технических средств</w:t>
      </w:r>
    </w:p>
    <w:tbl>
      <w:tblPr>
        <w:tblW w:w="0" w:type="auto"/>
        <w:tblInd w:w="-35" w:type="dxa"/>
        <w:tblLayout w:type="fixed"/>
        <w:tblLook w:val="04A0"/>
      </w:tblPr>
      <w:tblGrid>
        <w:gridCol w:w="675"/>
        <w:gridCol w:w="3402"/>
        <w:gridCol w:w="2552"/>
        <w:gridCol w:w="1701"/>
        <w:gridCol w:w="1487"/>
      </w:tblGrid>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шт.</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1 штуку, руб.</w:t>
            </w:r>
          </w:p>
        </w:tc>
        <w:tc>
          <w:tcPr>
            <w:tcW w:w="1487"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Максимальный срок полезного использования, в годах</w:t>
            </w:r>
          </w:p>
        </w:tc>
      </w:tr>
      <w:tr w:rsidR="008B4B0E" w:rsidRPr="0048047A" w:rsidTr="00DD4CCE">
        <w:tc>
          <w:tcPr>
            <w:tcW w:w="9817" w:type="dxa"/>
            <w:gridSpan w:val="5"/>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b/>
                <w:color w:val="000000"/>
                <w:sz w:val="22"/>
                <w:szCs w:val="22"/>
              </w:rPr>
            </w:pPr>
            <w:r w:rsidRPr="0048047A">
              <w:rPr>
                <w:b/>
                <w:color w:val="000000"/>
                <w:sz w:val="22"/>
                <w:szCs w:val="22"/>
              </w:rPr>
              <w:t>Рабочее место Главы муниципального образования</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Стол рабочий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1451"/>
              </w:tabs>
              <w:snapToGrid w:val="0"/>
              <w:spacing w:before="0" w:line="240" w:lineRule="auto"/>
              <w:ind w:right="23" w:firstLine="0"/>
              <w:jc w:val="center"/>
              <w:rPr>
                <w:color w:val="000000"/>
                <w:sz w:val="22"/>
                <w:szCs w:val="22"/>
              </w:rPr>
            </w:pPr>
            <w:r w:rsidRPr="0048047A">
              <w:rPr>
                <w:color w:val="000000"/>
                <w:sz w:val="22"/>
                <w:szCs w:val="22"/>
              </w:rPr>
              <w:t>50000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Тумба к рабочему столу </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для документов</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платяной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8</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Кресло руководителя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9</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Стулья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25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металлический (сейф)</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11</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Телевизор</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Лампа настольная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Настольный набор руководителя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14</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Часы настенные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16</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Зеркало настенное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17</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Телефон</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18</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Портьеры (жалюзи)</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комплекта на окно</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19</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Урна для мусора</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20</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Вешалки-плечики</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3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75,00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21</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Дверная табличка</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9817" w:type="dxa"/>
            <w:gridSpan w:val="5"/>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b/>
                <w:color w:val="000000"/>
                <w:sz w:val="22"/>
                <w:szCs w:val="22"/>
              </w:rPr>
            </w:pPr>
            <w:r w:rsidRPr="0048047A">
              <w:rPr>
                <w:b/>
                <w:color w:val="000000"/>
                <w:sz w:val="22"/>
                <w:szCs w:val="22"/>
              </w:rPr>
              <w:t>Рабочее место группы  должностей</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Стол рабочий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Тумба к рабочему столу </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Стол приставной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для документов</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платяной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Кресло руководителя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Стулья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10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8</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металлический (сейф)</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9</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Зеркало настенное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Лампа настольная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11</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Настольный набор руководителя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Часы настенные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Телефон</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2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14</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Портьеры (жалюзи)</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комплекта на окно</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Урна для мусора</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1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16</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Вешалки-плечики</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3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75,00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17</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Дверная табличка</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9817" w:type="dxa"/>
            <w:gridSpan w:val="5"/>
            <w:tcBorders>
              <w:top w:val="single" w:sz="4" w:space="0" w:color="000000"/>
              <w:left w:val="single" w:sz="4" w:space="0" w:color="000000"/>
              <w:bottom w:val="single" w:sz="4" w:space="0" w:color="000000"/>
              <w:right w:val="single" w:sz="4" w:space="0" w:color="000000"/>
            </w:tcBorders>
            <w:vAlign w:val="center"/>
          </w:tcPr>
          <w:p w:rsidR="008B4B0E" w:rsidRPr="0048047A" w:rsidRDefault="008B4B0E" w:rsidP="00DD4CCE">
            <w:pPr>
              <w:pStyle w:val="31"/>
              <w:shd w:val="clear" w:color="auto" w:fill="auto"/>
              <w:tabs>
                <w:tab w:val="left" w:pos="993"/>
              </w:tabs>
              <w:snapToGrid w:val="0"/>
              <w:spacing w:before="0" w:line="240" w:lineRule="auto"/>
              <w:ind w:right="23" w:firstLine="0"/>
              <w:jc w:val="center"/>
              <w:rPr>
                <w:b/>
                <w:color w:val="000000"/>
                <w:sz w:val="22"/>
                <w:szCs w:val="22"/>
              </w:rPr>
            </w:pPr>
          </w:p>
        </w:tc>
      </w:tr>
      <w:tr w:rsidR="008B4B0E" w:rsidRPr="0048047A" w:rsidTr="00DD4CCE">
        <w:tc>
          <w:tcPr>
            <w:tcW w:w="9817" w:type="dxa"/>
            <w:gridSpan w:val="5"/>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b/>
                <w:color w:val="000000"/>
                <w:sz w:val="22"/>
                <w:szCs w:val="22"/>
              </w:rPr>
            </w:pPr>
            <w:r w:rsidRPr="0048047A">
              <w:rPr>
                <w:b/>
                <w:color w:val="000000"/>
                <w:sz w:val="22"/>
                <w:szCs w:val="22"/>
              </w:rPr>
              <w:t xml:space="preserve"> Рабочее место  руководителя, иных должностей подведомственных МКУ</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Стол рабочий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Стол компьютерный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Тумба </w:t>
            </w:r>
            <w:proofErr w:type="spellStart"/>
            <w:r w:rsidRPr="0048047A">
              <w:rPr>
                <w:color w:val="000000"/>
                <w:sz w:val="22"/>
                <w:szCs w:val="22"/>
              </w:rPr>
              <w:t>подкатная</w:t>
            </w:r>
            <w:proofErr w:type="spellEnd"/>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для документов</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5 на структурное подразделение (отдел) при численности работников в </w:t>
            </w:r>
            <w:r w:rsidRPr="0048047A">
              <w:rPr>
                <w:color w:val="000000"/>
                <w:sz w:val="22"/>
                <w:szCs w:val="22"/>
              </w:rPr>
              <w:lastRenderedPageBreak/>
              <w:t>структурном подразделении (отделе) до 5 человек включительно</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15 000,00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5</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платяной</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кабинет</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Стулья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10 на кабинет</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Кресло компьютерное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8</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Часы настенные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кабинет</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9</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Шкаф металлический (сейф)</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кабинет</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Зеркало настенное</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кабинет</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1 500,00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11</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Телефон</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1 500,00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Портьеры (жалюзи)</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комплекта на окно</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Лампа настольная</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1 500,00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14</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Урна для мусора</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Вешалки-плечики</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сотрудника</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75,00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r w:rsidR="008B4B0E" w:rsidRPr="0048047A" w:rsidTr="00DD4CCE">
        <w:tc>
          <w:tcPr>
            <w:tcW w:w="67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16</w:t>
            </w:r>
          </w:p>
        </w:tc>
        <w:tc>
          <w:tcPr>
            <w:tcW w:w="340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Дверная табличка</w:t>
            </w:r>
          </w:p>
        </w:tc>
        <w:tc>
          <w:tcPr>
            <w:tcW w:w="255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 на структурное подразделение (отдел)</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1 000,00</w:t>
            </w:r>
          </w:p>
        </w:tc>
        <w:tc>
          <w:tcPr>
            <w:tcW w:w="148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х</w:t>
            </w:r>
            <w:proofErr w:type="spellEnd"/>
          </w:p>
        </w:tc>
      </w:tr>
    </w:tbl>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r w:rsidRPr="0048047A">
        <w:rPr>
          <w:color w:val="000000"/>
          <w:sz w:val="22"/>
          <w:szCs w:val="22"/>
        </w:rPr>
        <w:t xml:space="preserve">Наименование и количество приобретаемой мебели могут быть изменены по решению Главы Администрации </w:t>
      </w:r>
      <w:r w:rsidRPr="0048047A">
        <w:rPr>
          <w:color w:val="000000"/>
          <w:sz w:val="24"/>
          <w:szCs w:val="24"/>
        </w:rPr>
        <w:t>Сазановского сельсовета Пристенского</w:t>
      </w:r>
      <w:r w:rsidRPr="0048047A">
        <w:rPr>
          <w:color w:val="000000"/>
          <w:sz w:val="22"/>
          <w:szCs w:val="22"/>
        </w:rPr>
        <w:t xml:space="preserve"> района Курской области. При этом закупка не указанных в настоящем Приложении мебели осуществляется в пределах доведенных лимитов бюджетных обязательств на обеспечение функций Администрации </w:t>
      </w:r>
      <w:r w:rsidRPr="0048047A">
        <w:rPr>
          <w:color w:val="000000"/>
          <w:sz w:val="24"/>
          <w:szCs w:val="24"/>
        </w:rPr>
        <w:t>Сазановского сельсовета Пристенского</w:t>
      </w:r>
      <w:r w:rsidRPr="0048047A">
        <w:rPr>
          <w:color w:val="000000"/>
          <w:sz w:val="22"/>
          <w:szCs w:val="22"/>
        </w:rPr>
        <w:t xml:space="preserve"> района Курской области, включая подведомственные казенные учреждения.</w:t>
      </w:r>
    </w:p>
    <w:p w:rsidR="008B4B0E" w:rsidRPr="0048047A" w:rsidRDefault="008B4B0E" w:rsidP="008B4B0E">
      <w:pPr>
        <w:pStyle w:val="31"/>
        <w:shd w:val="clear" w:color="auto" w:fill="auto"/>
        <w:tabs>
          <w:tab w:val="left" w:pos="993"/>
        </w:tabs>
        <w:spacing w:before="0" w:line="240" w:lineRule="auto"/>
        <w:ind w:right="23" w:firstLine="709"/>
        <w:jc w:val="center"/>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 обеспечения функций, применяемый при расчете затрат на приобретение бланочной продукции, прочей продукции, изготовляемой типографией</w:t>
      </w:r>
    </w:p>
    <w:tbl>
      <w:tblPr>
        <w:tblW w:w="0" w:type="auto"/>
        <w:tblInd w:w="-35" w:type="dxa"/>
        <w:tblLayout w:type="fixed"/>
        <w:tblLook w:val="04A0"/>
      </w:tblPr>
      <w:tblGrid>
        <w:gridCol w:w="540"/>
        <w:gridCol w:w="3821"/>
        <w:gridCol w:w="2410"/>
        <w:gridCol w:w="3041"/>
      </w:tblGrid>
      <w:tr w:rsidR="008B4B0E" w:rsidRPr="0048047A" w:rsidTr="00DD4CCE">
        <w:tc>
          <w:tcPr>
            <w:tcW w:w="54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w:t>
            </w:r>
          </w:p>
          <w:p w:rsidR="008B4B0E" w:rsidRPr="0048047A" w:rsidRDefault="008B4B0E" w:rsidP="00DD4CCE">
            <w:pPr>
              <w:suppressAutoHyphens/>
              <w:autoSpaceDE w:val="0"/>
              <w:spacing w:after="0" w:line="240" w:lineRule="auto"/>
              <w:jc w:val="center"/>
              <w:rPr>
                <w:rFonts w:ascii="Times New Roman" w:eastAsia="Calibri" w:hAnsi="Times New Roman" w:cs="Times New Roman"/>
                <w:lang w:eastAsia="ar-SA"/>
              </w:rPr>
            </w:pPr>
            <w:proofErr w:type="spellStart"/>
            <w:proofErr w:type="gramStart"/>
            <w:r w:rsidRPr="0048047A">
              <w:rPr>
                <w:rFonts w:ascii="Times New Roman" w:eastAsia="Calibri" w:hAnsi="Times New Roman" w:cs="Times New Roman"/>
              </w:rPr>
              <w:t>п</w:t>
            </w:r>
            <w:proofErr w:type="spellEnd"/>
            <w:proofErr w:type="gramEnd"/>
            <w:r w:rsidRPr="0048047A">
              <w:rPr>
                <w:rFonts w:ascii="Times New Roman" w:eastAsia="Calibri" w:hAnsi="Times New Roman" w:cs="Times New Roman"/>
              </w:rPr>
              <w:t>/</w:t>
            </w:r>
            <w:proofErr w:type="spellStart"/>
            <w:r w:rsidRPr="0048047A">
              <w:rPr>
                <w:rFonts w:ascii="Times New Roman" w:eastAsia="Calibri" w:hAnsi="Times New Roman" w:cs="Times New Roman"/>
              </w:rPr>
              <w:t>п</w:t>
            </w:r>
            <w:proofErr w:type="spellEnd"/>
          </w:p>
        </w:tc>
        <w:tc>
          <w:tcPr>
            <w:tcW w:w="382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Наименование</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Предельное количество в год, ед.</w:t>
            </w:r>
          </w:p>
        </w:tc>
        <w:tc>
          <w:tcPr>
            <w:tcW w:w="3041"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hAnsi="Times New Roman" w:cs="Times New Roman"/>
                <w:color w:val="000000"/>
                <w:lang w:eastAsia="ar-SA"/>
              </w:rPr>
            </w:pPr>
            <w:r w:rsidRPr="0048047A">
              <w:rPr>
                <w:rFonts w:ascii="Times New Roman" w:hAnsi="Times New Roman" w:cs="Times New Roman"/>
                <w:color w:val="000000"/>
              </w:rPr>
              <w:t>Предельная цена за единицу товара, руб.</w:t>
            </w:r>
          </w:p>
        </w:tc>
      </w:tr>
      <w:tr w:rsidR="008B4B0E" w:rsidRPr="0048047A" w:rsidTr="00DD4CCE">
        <w:tc>
          <w:tcPr>
            <w:tcW w:w="54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1</w:t>
            </w:r>
          </w:p>
        </w:tc>
        <w:tc>
          <w:tcPr>
            <w:tcW w:w="382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rPr>
                <w:rFonts w:ascii="Times New Roman" w:eastAsia="Calibri" w:hAnsi="Times New Roman" w:cs="Times New Roman"/>
                <w:lang w:eastAsia="ar-SA"/>
              </w:rPr>
            </w:pPr>
            <w:r w:rsidRPr="0048047A">
              <w:rPr>
                <w:rFonts w:ascii="Times New Roman" w:eastAsia="Calibri" w:hAnsi="Times New Roman" w:cs="Times New Roman"/>
              </w:rPr>
              <w:t>Бланочная продукция</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50</w:t>
            </w:r>
          </w:p>
        </w:tc>
        <w:tc>
          <w:tcPr>
            <w:tcW w:w="3041"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1 000,00</w:t>
            </w:r>
          </w:p>
        </w:tc>
      </w:tr>
      <w:tr w:rsidR="008B4B0E" w:rsidRPr="0048047A" w:rsidTr="00DD4CCE">
        <w:tc>
          <w:tcPr>
            <w:tcW w:w="54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2</w:t>
            </w:r>
          </w:p>
        </w:tc>
        <w:tc>
          <w:tcPr>
            <w:tcW w:w="382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autoSpaceDE w:val="0"/>
              <w:snapToGrid w:val="0"/>
              <w:spacing w:after="0" w:line="240" w:lineRule="auto"/>
              <w:rPr>
                <w:rFonts w:ascii="Times New Roman" w:eastAsia="Calibri" w:hAnsi="Times New Roman" w:cs="Times New Roman"/>
                <w:lang w:eastAsia="ar-SA"/>
              </w:rPr>
            </w:pPr>
            <w:r w:rsidRPr="0048047A">
              <w:rPr>
                <w:rFonts w:ascii="Times New Roman" w:eastAsia="Calibri" w:hAnsi="Times New Roman" w:cs="Times New Roman"/>
              </w:rPr>
              <w:t>Прочая продукция, изготовляемая</w:t>
            </w:r>
          </w:p>
          <w:p w:rsidR="008B4B0E" w:rsidRPr="0048047A" w:rsidRDefault="008B4B0E" w:rsidP="00DD4CCE">
            <w:pPr>
              <w:suppressAutoHyphens/>
              <w:autoSpaceDE w:val="0"/>
              <w:spacing w:after="0" w:line="240" w:lineRule="auto"/>
              <w:rPr>
                <w:rFonts w:ascii="Times New Roman" w:eastAsia="Calibri" w:hAnsi="Times New Roman" w:cs="Times New Roman"/>
                <w:lang w:eastAsia="ar-SA"/>
              </w:rPr>
            </w:pPr>
            <w:r w:rsidRPr="0048047A">
              <w:rPr>
                <w:rFonts w:ascii="Times New Roman" w:eastAsia="Calibri" w:hAnsi="Times New Roman" w:cs="Times New Roman"/>
              </w:rPr>
              <w:t>Типографией</w:t>
            </w:r>
          </w:p>
        </w:tc>
        <w:tc>
          <w:tcPr>
            <w:tcW w:w="241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 xml:space="preserve">50 </w:t>
            </w:r>
          </w:p>
        </w:tc>
        <w:tc>
          <w:tcPr>
            <w:tcW w:w="3041"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uppressAutoHyphens/>
              <w:autoSpaceDE w:val="0"/>
              <w:snapToGrid w:val="0"/>
              <w:spacing w:after="0" w:line="240" w:lineRule="auto"/>
              <w:jc w:val="center"/>
              <w:rPr>
                <w:rFonts w:ascii="Times New Roman" w:eastAsia="Calibri" w:hAnsi="Times New Roman" w:cs="Times New Roman"/>
                <w:lang w:eastAsia="ar-SA"/>
              </w:rPr>
            </w:pPr>
            <w:r w:rsidRPr="0048047A">
              <w:rPr>
                <w:rFonts w:ascii="Times New Roman" w:eastAsia="Calibri" w:hAnsi="Times New Roman" w:cs="Times New Roman"/>
              </w:rPr>
              <w:t>1 000,00</w:t>
            </w:r>
          </w:p>
        </w:tc>
      </w:tr>
    </w:tbl>
    <w:p w:rsidR="008B4B0E" w:rsidRPr="0048047A" w:rsidRDefault="008B4B0E" w:rsidP="008B4B0E">
      <w:pPr>
        <w:pStyle w:val="31"/>
        <w:shd w:val="clear" w:color="auto" w:fill="auto"/>
        <w:tabs>
          <w:tab w:val="left" w:pos="993"/>
        </w:tabs>
        <w:spacing w:before="0" w:line="240" w:lineRule="auto"/>
        <w:ind w:right="23" w:firstLine="709"/>
        <w:jc w:val="cente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 xml:space="preserve">Норматив обеспечения функций, применяемый при расчете затрат </w:t>
      </w: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 xml:space="preserve">на приобретение канцелярских принадлежностей </w:t>
      </w:r>
    </w:p>
    <w:tbl>
      <w:tblPr>
        <w:tblW w:w="0" w:type="auto"/>
        <w:tblInd w:w="-35" w:type="dxa"/>
        <w:tblLayout w:type="fixed"/>
        <w:tblLook w:val="04A0"/>
      </w:tblPr>
      <w:tblGrid>
        <w:gridCol w:w="625"/>
        <w:gridCol w:w="2177"/>
        <w:gridCol w:w="1701"/>
        <w:gridCol w:w="850"/>
        <w:gridCol w:w="1134"/>
        <w:gridCol w:w="1134"/>
        <w:gridCol w:w="1134"/>
        <w:gridCol w:w="1062"/>
      </w:tblGrid>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Наименование </w:t>
            </w:r>
          </w:p>
        </w:tc>
        <w:tc>
          <w:tcPr>
            <w:tcW w:w="1701"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Категории и группы должностей</w:t>
            </w: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Ед. </w:t>
            </w:r>
            <w:proofErr w:type="spellStart"/>
            <w:r w:rsidRPr="0048047A">
              <w:rPr>
                <w:color w:val="000000"/>
                <w:sz w:val="22"/>
                <w:szCs w:val="22"/>
              </w:rPr>
              <w:t>изм</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на сотрудника, ед.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Периодичность получения</w:t>
            </w:r>
          </w:p>
        </w:tc>
        <w:tc>
          <w:tcPr>
            <w:tcW w:w="1134" w:type="dxa"/>
            <w:tcBorders>
              <w:top w:val="single" w:sz="4" w:space="0" w:color="000000"/>
              <w:left w:val="single" w:sz="4" w:space="0" w:color="000000"/>
              <w:bottom w:val="single" w:sz="4" w:space="0" w:color="000000"/>
              <w:right w:val="nil"/>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единицу товара, руб.</w:t>
            </w:r>
          </w:p>
        </w:tc>
        <w:tc>
          <w:tcPr>
            <w:tcW w:w="1062"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Примечания</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Бумага для офисной техники (А</w:t>
            </w:r>
            <w:proofErr w:type="gramStart"/>
            <w:r w:rsidRPr="0048047A">
              <w:rPr>
                <w:color w:val="000000"/>
                <w:sz w:val="22"/>
                <w:szCs w:val="22"/>
              </w:rPr>
              <w:t>4</w:t>
            </w:r>
            <w:proofErr w:type="gramEnd"/>
            <w:r w:rsidRPr="0048047A">
              <w:rPr>
                <w:color w:val="000000"/>
                <w:sz w:val="22"/>
                <w:szCs w:val="22"/>
              </w:rPr>
              <w:t>, 80 г/м</w:t>
            </w:r>
            <w:r w:rsidRPr="0048047A">
              <w:rPr>
                <w:color w:val="000000"/>
                <w:sz w:val="22"/>
                <w:szCs w:val="22"/>
                <w:vertAlign w:val="superscript"/>
              </w:rPr>
              <w:t>2</w:t>
            </w:r>
            <w:r w:rsidRPr="0048047A">
              <w:rPr>
                <w:color w:val="000000"/>
                <w:sz w:val="22"/>
                <w:szCs w:val="22"/>
              </w:rPr>
              <w:t>)</w:t>
            </w:r>
          </w:p>
        </w:tc>
        <w:tc>
          <w:tcPr>
            <w:tcW w:w="1701" w:type="dxa"/>
            <w:vMerge w:val="restart"/>
            <w:tcBorders>
              <w:top w:val="single" w:sz="4" w:space="0" w:color="000000"/>
              <w:left w:val="single" w:sz="4" w:space="0" w:color="000000"/>
              <w:bottom w:val="single" w:sz="4" w:space="0" w:color="000000"/>
              <w:right w:val="nil"/>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все категории и группы должностей; руководитель, иные должности </w:t>
            </w:r>
            <w:r w:rsidRPr="0048047A">
              <w:rPr>
                <w:sz w:val="22"/>
                <w:szCs w:val="22"/>
              </w:rPr>
              <w:t>подведомственных МКУК</w:t>
            </w: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пач</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 раза в месяц</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240,00</w:t>
            </w:r>
          </w:p>
        </w:tc>
        <w:tc>
          <w:tcPr>
            <w:tcW w:w="1062" w:type="dxa"/>
            <w:vMerge w:val="restart"/>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и более при необходимости</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Термобумага для факсимильных аппаратов</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рул</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полугодие на факсимильное устройство</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85,00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Файл (не менее 60 мкм, в упаковке 100 шт.)</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1 раз в год на </w:t>
            </w:r>
            <w:proofErr w:type="spellStart"/>
            <w:proofErr w:type="gramStart"/>
            <w:r w:rsidRPr="0048047A">
              <w:rPr>
                <w:color w:val="000000"/>
                <w:sz w:val="22"/>
                <w:szCs w:val="22"/>
              </w:rPr>
              <w:t>на</w:t>
            </w:r>
            <w:proofErr w:type="spellEnd"/>
            <w:proofErr w:type="gramEnd"/>
            <w:r w:rsidRPr="0048047A">
              <w:rPr>
                <w:color w:val="000000"/>
                <w:sz w:val="22"/>
                <w:szCs w:val="22"/>
              </w:rPr>
              <w:t xml:space="preserve"> структурное подразделение </w:t>
            </w:r>
            <w:r w:rsidRPr="0048047A">
              <w:rPr>
                <w:color w:val="000000"/>
                <w:sz w:val="22"/>
                <w:szCs w:val="22"/>
              </w:rPr>
              <w:lastRenderedPageBreak/>
              <w:t>(отдел) при численности работников в структурном подразделении (отделе) до 5 человек включительно</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230,00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7</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Папка-скоросшиватель «Дело» (картон не менее 360 г/м</w:t>
            </w:r>
            <w:proofErr w:type="gramStart"/>
            <w:r w:rsidRPr="0048047A">
              <w:rPr>
                <w:color w:val="000000"/>
                <w:sz w:val="22"/>
                <w:szCs w:val="22"/>
                <w:vertAlign w:val="superscript"/>
              </w:rPr>
              <w:t>2</w:t>
            </w:r>
            <w:proofErr w:type="gramEnd"/>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20</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8</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Папка-обложка «Дело» (картон не менее 360 г/м</w:t>
            </w:r>
            <w:proofErr w:type="gramStart"/>
            <w:r w:rsidRPr="0048047A">
              <w:rPr>
                <w:color w:val="000000"/>
                <w:sz w:val="22"/>
                <w:szCs w:val="22"/>
                <w:vertAlign w:val="superscript"/>
              </w:rPr>
              <w:t>2</w:t>
            </w:r>
            <w:proofErr w:type="gramEnd"/>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20</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9</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Папка-обложка «Дело» с завязками (картон не менее 360 г/м</w:t>
            </w:r>
            <w:proofErr w:type="gramStart"/>
            <w:r w:rsidRPr="0048047A">
              <w:rPr>
                <w:color w:val="000000"/>
                <w:sz w:val="22"/>
                <w:szCs w:val="22"/>
                <w:vertAlign w:val="superscript"/>
              </w:rPr>
              <w:t>2</w:t>
            </w:r>
            <w:proofErr w:type="gramEnd"/>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14,00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Папка-регистратор  с арочным механизмом (ширина корешка не более </w:t>
            </w:r>
            <w:smartTag w:uri="urn:schemas-microsoft-com:office:smarttags" w:element="metricconverter">
              <w:smartTagPr>
                <w:attr w:name="ProductID" w:val="50 мм"/>
              </w:smartTagPr>
              <w:r w:rsidRPr="0048047A">
                <w:rPr>
                  <w:color w:val="000000"/>
                  <w:sz w:val="22"/>
                  <w:szCs w:val="22"/>
                </w:rPr>
                <w:t>50 мм</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11</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Папка-регистратор с арочным механизмом (ширина корешка не более </w:t>
            </w:r>
            <w:smartTag w:uri="urn:schemas-microsoft-com:office:smarttags" w:element="metricconverter">
              <w:smartTagPr>
                <w:attr w:name="ProductID" w:val="80 мм"/>
              </w:smartTagPr>
              <w:r w:rsidRPr="0048047A">
                <w:rPr>
                  <w:color w:val="000000"/>
                  <w:sz w:val="22"/>
                  <w:szCs w:val="22"/>
                </w:rPr>
                <w:t>80 мм</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Папка с боковым металлическим пружинным скоросшивателем (толщина пластика не менее </w:t>
            </w:r>
            <w:smartTag w:uri="urn:schemas-microsoft-com:office:smarttags" w:element="metricconverter">
              <w:smartTagPr>
                <w:attr w:name="ProductID" w:val="0,7 мм"/>
              </w:smartTagPr>
              <w:r w:rsidRPr="0048047A">
                <w:rPr>
                  <w:color w:val="000000"/>
                  <w:sz w:val="22"/>
                  <w:szCs w:val="22"/>
                </w:rPr>
                <w:t>0,7 мм</w:t>
              </w:r>
            </w:smartTag>
            <w:r w:rsidRPr="0048047A">
              <w:rPr>
                <w:color w:val="000000"/>
                <w:sz w:val="22"/>
                <w:szCs w:val="22"/>
              </w:rPr>
              <w:t xml:space="preserve">, толщина корешка не менее </w:t>
            </w:r>
            <w:smartTag w:uri="urn:schemas-microsoft-com:office:smarttags" w:element="metricconverter">
              <w:smartTagPr>
                <w:attr w:name="ProductID" w:val="1,7 мм"/>
              </w:smartTagPr>
              <w:r w:rsidRPr="0048047A">
                <w:rPr>
                  <w:color w:val="000000"/>
                  <w:sz w:val="22"/>
                  <w:szCs w:val="22"/>
                </w:rPr>
                <w:t>1,7 мм</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Папка на кольцах (толщина пластика не менее </w:t>
            </w:r>
            <w:smartTag w:uri="urn:schemas-microsoft-com:office:smarttags" w:element="metricconverter">
              <w:smartTagPr>
                <w:attr w:name="ProductID" w:val="0,7 мм"/>
              </w:smartTagPr>
              <w:r w:rsidRPr="0048047A">
                <w:rPr>
                  <w:color w:val="000000"/>
                  <w:sz w:val="22"/>
                  <w:szCs w:val="22"/>
                </w:rPr>
                <w:t>0,7 мм</w:t>
              </w:r>
            </w:smartTag>
            <w:r w:rsidRPr="0048047A">
              <w:rPr>
                <w:color w:val="000000"/>
                <w:sz w:val="22"/>
                <w:szCs w:val="22"/>
              </w:rPr>
              <w:t xml:space="preserve">, толщина корешка не менее </w:t>
            </w:r>
            <w:smartTag w:uri="urn:schemas-microsoft-com:office:smarttags" w:element="metricconverter">
              <w:smartTagPr>
                <w:attr w:name="ProductID" w:val="40 мм"/>
              </w:smartTagPr>
              <w:r w:rsidRPr="0048047A">
                <w:rPr>
                  <w:color w:val="000000"/>
                  <w:sz w:val="22"/>
                  <w:szCs w:val="22"/>
                </w:rPr>
                <w:t>40 мм</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14</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Папка на резинках</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77,00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Папка-уголок (толщина пластика не менее 140 мкм)</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11,00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16</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Папка-конверт на кнопке (толщина пластика не менее </w:t>
            </w:r>
            <w:r w:rsidRPr="0048047A">
              <w:rPr>
                <w:color w:val="000000"/>
                <w:sz w:val="22"/>
                <w:szCs w:val="22"/>
              </w:rPr>
              <w:lastRenderedPageBreak/>
              <w:t>140 мкм)</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18,00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17</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Блок для записей </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37,00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18</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Блок для записей с клеевым слоем</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21,00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19</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Закладки самоклеящиеся</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33,00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20</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Ручка шариковая</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32,00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21</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Стержни для ручки шариковой (цвет чернил синий)</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22</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Ручка </w:t>
            </w:r>
            <w:proofErr w:type="spellStart"/>
            <w:r w:rsidRPr="0048047A">
              <w:rPr>
                <w:color w:val="000000"/>
                <w:sz w:val="22"/>
                <w:szCs w:val="22"/>
              </w:rPr>
              <w:t>гелевая</w:t>
            </w:r>
            <w:proofErr w:type="spellEnd"/>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highlight w:val="yellow"/>
              </w:rPr>
            </w:pPr>
            <w:r w:rsidRPr="0048047A">
              <w:rPr>
                <w:color w:val="000000"/>
                <w:sz w:val="22"/>
                <w:szCs w:val="22"/>
              </w:rPr>
              <w:t>32,00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23</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Стержни для ручки </w:t>
            </w:r>
            <w:proofErr w:type="spellStart"/>
            <w:r w:rsidRPr="0048047A">
              <w:rPr>
                <w:color w:val="000000"/>
                <w:sz w:val="22"/>
                <w:szCs w:val="22"/>
              </w:rPr>
              <w:t>гелевой</w:t>
            </w:r>
            <w:proofErr w:type="spellEnd"/>
            <w:r w:rsidRPr="0048047A">
              <w:rPr>
                <w:color w:val="000000"/>
                <w:sz w:val="22"/>
                <w:szCs w:val="22"/>
              </w:rPr>
              <w:t xml:space="preserve"> (цвет чернил черный)</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highlight w:val="yellow"/>
              </w:rPr>
            </w:pPr>
            <w:r w:rsidRPr="0048047A">
              <w:rPr>
                <w:color w:val="000000"/>
                <w:sz w:val="22"/>
                <w:szCs w:val="22"/>
              </w:rPr>
              <w:t>15,0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24</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Карандаш черно графитный с ластиком (твердость 2В-4В)</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Скрепки канцелярские (</w:t>
            </w:r>
            <w:smartTag w:uri="urn:schemas-microsoft-com:office:smarttags" w:element="metricconverter">
              <w:smartTagPr>
                <w:attr w:name="ProductID" w:val="28 мм"/>
              </w:smartTagPr>
              <w:r w:rsidRPr="0048047A">
                <w:rPr>
                  <w:color w:val="000000"/>
                  <w:sz w:val="22"/>
                  <w:szCs w:val="22"/>
                </w:rPr>
                <w:t>28 мм</w:t>
              </w:r>
            </w:smartTag>
            <w:r w:rsidRPr="0048047A">
              <w:rPr>
                <w:color w:val="000000"/>
                <w:sz w:val="22"/>
                <w:szCs w:val="22"/>
              </w:rPr>
              <w:t>, в упаковке 100 шт.)</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26</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Зажимы для бумаг (</w:t>
            </w:r>
            <w:smartTag w:uri="urn:schemas-microsoft-com:office:smarttags" w:element="metricconverter">
              <w:smartTagPr>
                <w:attr w:name="ProductID" w:val="19 мм"/>
              </w:smartTagPr>
              <w:r w:rsidRPr="0048047A">
                <w:rPr>
                  <w:color w:val="000000"/>
                  <w:sz w:val="22"/>
                  <w:szCs w:val="22"/>
                </w:rPr>
                <w:t>19 мм</w:t>
              </w:r>
            </w:smartTag>
            <w:r w:rsidRPr="0048047A">
              <w:rPr>
                <w:color w:val="000000"/>
                <w:sz w:val="22"/>
                <w:szCs w:val="22"/>
              </w:rPr>
              <w:t xml:space="preserve">, в упаковке </w:t>
            </w:r>
            <w:r w:rsidRPr="0048047A">
              <w:rPr>
                <w:color w:val="000000"/>
                <w:sz w:val="22"/>
                <w:szCs w:val="22"/>
              </w:rPr>
              <w:br/>
              <w:t>12 шт.)</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43,00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27</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Зажимы для бумаг (</w:t>
            </w:r>
            <w:smartTag w:uri="urn:schemas-microsoft-com:office:smarttags" w:element="metricconverter">
              <w:smartTagPr>
                <w:attr w:name="ProductID" w:val="25 мм"/>
              </w:smartTagPr>
              <w:r w:rsidRPr="0048047A">
                <w:rPr>
                  <w:color w:val="000000"/>
                  <w:sz w:val="22"/>
                  <w:szCs w:val="22"/>
                </w:rPr>
                <w:t>25 мм</w:t>
              </w:r>
            </w:smartTag>
            <w:r w:rsidRPr="0048047A">
              <w:rPr>
                <w:color w:val="000000"/>
                <w:sz w:val="22"/>
                <w:szCs w:val="22"/>
              </w:rPr>
              <w:t xml:space="preserve">, в упаковке </w:t>
            </w:r>
            <w:r w:rsidRPr="0048047A">
              <w:rPr>
                <w:color w:val="000000"/>
                <w:sz w:val="22"/>
                <w:szCs w:val="22"/>
              </w:rPr>
              <w:br/>
              <w:t>12 шт.)</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28</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Зажимы для бумаг (не менее </w:t>
            </w:r>
            <w:smartTag w:uri="urn:schemas-microsoft-com:office:smarttags" w:element="metricconverter">
              <w:smartTagPr>
                <w:attr w:name="ProductID" w:val="40 мм"/>
              </w:smartTagPr>
              <w:r w:rsidRPr="0048047A">
                <w:rPr>
                  <w:color w:val="000000"/>
                  <w:sz w:val="22"/>
                  <w:szCs w:val="22"/>
                </w:rPr>
                <w:t>40 мм</w:t>
              </w:r>
            </w:smartTag>
            <w:r w:rsidRPr="0048047A">
              <w:rPr>
                <w:color w:val="000000"/>
                <w:sz w:val="22"/>
                <w:szCs w:val="22"/>
              </w:rPr>
              <w:t xml:space="preserve">, в упаковке </w:t>
            </w:r>
            <w:r w:rsidRPr="0048047A">
              <w:rPr>
                <w:color w:val="000000"/>
                <w:sz w:val="22"/>
                <w:szCs w:val="22"/>
              </w:rPr>
              <w:br/>
              <w:t>12 шт.)</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92,00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29</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Зажимы для бумаг (не менее </w:t>
            </w:r>
            <w:smartTag w:uri="urn:schemas-microsoft-com:office:smarttags" w:element="metricconverter">
              <w:smartTagPr>
                <w:attr w:name="ProductID" w:val="50 мм"/>
              </w:smartTagPr>
              <w:r w:rsidRPr="0048047A">
                <w:rPr>
                  <w:color w:val="000000"/>
                  <w:sz w:val="22"/>
                  <w:szCs w:val="22"/>
                </w:rPr>
                <w:t>50 мм</w:t>
              </w:r>
            </w:smartTag>
            <w:r w:rsidRPr="0048047A">
              <w:rPr>
                <w:color w:val="000000"/>
                <w:sz w:val="22"/>
                <w:szCs w:val="22"/>
              </w:rPr>
              <w:t xml:space="preserve">, в упаковке </w:t>
            </w:r>
            <w:r w:rsidRPr="0048047A">
              <w:rPr>
                <w:color w:val="000000"/>
                <w:sz w:val="22"/>
                <w:szCs w:val="22"/>
              </w:rPr>
              <w:br/>
              <w:t>12 шт.)</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170,00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Ластик</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31</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Точилка для затачивания карандашей</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58,00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32</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Корректирующая жидкость (не менее </w:t>
            </w:r>
            <w:smartTag w:uri="urn:schemas-microsoft-com:office:smarttags" w:element="metricconverter">
              <w:smartTagPr>
                <w:attr w:name="ProductID" w:val="20 г"/>
              </w:smartTagPr>
              <w:r w:rsidRPr="0048047A">
                <w:rPr>
                  <w:color w:val="000000"/>
                  <w:sz w:val="22"/>
                  <w:szCs w:val="22"/>
                </w:rPr>
                <w:t>20 г</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флак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28,00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33</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Текстовыделитель</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34</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Дырокол (пробивает не менее </w:t>
            </w:r>
            <w:smartTag w:uri="urn:schemas-microsoft-com:office:smarttags" w:element="metricconverter">
              <w:smartTagPr>
                <w:attr w:name="ProductID" w:val="25 л"/>
              </w:smartTagPr>
              <w:r w:rsidRPr="0048047A">
                <w:rPr>
                  <w:color w:val="000000"/>
                  <w:sz w:val="22"/>
                  <w:szCs w:val="22"/>
                </w:rPr>
                <w:t>25 л</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580,00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35</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proofErr w:type="spellStart"/>
            <w:r w:rsidRPr="0048047A">
              <w:rPr>
                <w:color w:val="000000"/>
                <w:sz w:val="22"/>
                <w:szCs w:val="22"/>
              </w:rPr>
              <w:t>Степлер</w:t>
            </w:r>
            <w:proofErr w:type="spellEnd"/>
            <w:r w:rsidRPr="0048047A">
              <w:rPr>
                <w:color w:val="000000"/>
                <w:sz w:val="22"/>
                <w:szCs w:val="22"/>
              </w:rPr>
              <w:t xml:space="preserve"> </w:t>
            </w:r>
            <w:proofErr w:type="gramStart"/>
            <w:r w:rsidRPr="0048047A">
              <w:rPr>
                <w:color w:val="000000"/>
                <w:sz w:val="22"/>
                <w:szCs w:val="22"/>
              </w:rPr>
              <w:t>канцелярский</w:t>
            </w:r>
            <w:proofErr w:type="gramEnd"/>
            <w:r w:rsidRPr="0048047A">
              <w:rPr>
                <w:color w:val="000000"/>
                <w:sz w:val="22"/>
                <w:szCs w:val="22"/>
              </w:rPr>
              <w:t xml:space="preserve"> (для скоб № 10)</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180,00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36</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proofErr w:type="spellStart"/>
            <w:r w:rsidRPr="0048047A">
              <w:rPr>
                <w:color w:val="000000"/>
                <w:sz w:val="22"/>
                <w:szCs w:val="22"/>
              </w:rPr>
              <w:t>Степлер</w:t>
            </w:r>
            <w:proofErr w:type="spellEnd"/>
            <w:r w:rsidRPr="0048047A">
              <w:rPr>
                <w:color w:val="000000"/>
                <w:sz w:val="22"/>
                <w:szCs w:val="22"/>
              </w:rPr>
              <w:t xml:space="preserve"> </w:t>
            </w:r>
            <w:proofErr w:type="gramStart"/>
            <w:r w:rsidRPr="0048047A">
              <w:rPr>
                <w:color w:val="000000"/>
                <w:sz w:val="22"/>
                <w:szCs w:val="22"/>
              </w:rPr>
              <w:t>канцелярский</w:t>
            </w:r>
            <w:proofErr w:type="gramEnd"/>
            <w:r w:rsidRPr="0048047A">
              <w:rPr>
                <w:color w:val="000000"/>
                <w:sz w:val="22"/>
                <w:szCs w:val="22"/>
              </w:rPr>
              <w:t xml:space="preserve"> (для скоб № 24/6)</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312,00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37</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Скобы для </w:t>
            </w:r>
            <w:proofErr w:type="spellStart"/>
            <w:r w:rsidRPr="0048047A">
              <w:rPr>
                <w:color w:val="000000"/>
                <w:sz w:val="22"/>
                <w:szCs w:val="22"/>
              </w:rPr>
              <w:t>степлера</w:t>
            </w:r>
            <w:proofErr w:type="spellEnd"/>
            <w:r w:rsidRPr="0048047A">
              <w:rPr>
                <w:color w:val="000000"/>
                <w:sz w:val="22"/>
                <w:szCs w:val="22"/>
              </w:rPr>
              <w:t xml:space="preserve"> (№ 10, в упаковке 1000 скоб)</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22,00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38</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Скобы для </w:t>
            </w:r>
            <w:proofErr w:type="spellStart"/>
            <w:r w:rsidRPr="0048047A">
              <w:rPr>
                <w:color w:val="000000"/>
                <w:sz w:val="22"/>
                <w:szCs w:val="22"/>
              </w:rPr>
              <w:t>степлера</w:t>
            </w:r>
            <w:proofErr w:type="spellEnd"/>
            <w:r w:rsidRPr="0048047A">
              <w:rPr>
                <w:color w:val="000000"/>
                <w:sz w:val="22"/>
                <w:szCs w:val="22"/>
              </w:rPr>
              <w:t xml:space="preserve"> (№ 24/6, в упаковке 1000 скоб)</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38,00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39</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Нож канцелярский</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9,00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40</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proofErr w:type="spellStart"/>
            <w:r w:rsidRPr="0048047A">
              <w:rPr>
                <w:color w:val="000000"/>
                <w:sz w:val="22"/>
                <w:szCs w:val="22"/>
              </w:rPr>
              <w:t>Антистеплер</w:t>
            </w:r>
            <w:proofErr w:type="spellEnd"/>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33,00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41</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Ножницы канцелярские</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42</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Клей-карандаш (не менее </w:t>
            </w:r>
            <w:smartTag w:uri="urn:schemas-microsoft-com:office:smarttags" w:element="metricconverter">
              <w:smartTagPr>
                <w:attr w:name="ProductID" w:val="15 г"/>
              </w:smartTagPr>
              <w:r w:rsidRPr="0048047A">
                <w:rPr>
                  <w:color w:val="000000"/>
                  <w:sz w:val="22"/>
                  <w:szCs w:val="22"/>
                </w:rPr>
                <w:t>15 г</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29,00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43</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Клей-карандаш (не менее </w:t>
            </w:r>
            <w:smartTag w:uri="urn:schemas-microsoft-com:office:smarttags" w:element="metricconverter">
              <w:smartTagPr>
                <w:attr w:name="ProductID" w:val="35 г"/>
              </w:smartTagPr>
              <w:r w:rsidRPr="0048047A">
                <w:rPr>
                  <w:color w:val="000000"/>
                  <w:sz w:val="22"/>
                  <w:szCs w:val="22"/>
                </w:rPr>
                <w:t>35 г</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52,00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44</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Клей ПВА (не менее </w:t>
            </w:r>
            <w:smartTag w:uri="urn:schemas-microsoft-com:office:smarttags" w:element="metricconverter">
              <w:smartTagPr>
                <w:attr w:name="ProductID" w:val="80 г"/>
              </w:smartTagPr>
              <w:r w:rsidRPr="0048047A">
                <w:rPr>
                  <w:color w:val="000000"/>
                  <w:sz w:val="22"/>
                  <w:szCs w:val="22"/>
                </w:rPr>
                <w:t>80 г</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флак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45</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Клейкая лента (ширина не менее </w:t>
            </w:r>
            <w:smartTag w:uri="urn:schemas-microsoft-com:office:smarttags" w:element="metricconverter">
              <w:smartTagPr>
                <w:attr w:name="ProductID" w:val="19 мм"/>
              </w:smartTagPr>
              <w:r w:rsidRPr="0048047A">
                <w:rPr>
                  <w:color w:val="000000"/>
                  <w:sz w:val="22"/>
                  <w:szCs w:val="22"/>
                </w:rPr>
                <w:t>19 мм</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46</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Клейкая лента (ширина не менее </w:t>
            </w:r>
            <w:smartTag w:uri="urn:schemas-microsoft-com:office:smarttags" w:element="metricconverter">
              <w:smartTagPr>
                <w:attr w:name="ProductID" w:val="48 мм"/>
              </w:smartTagPr>
              <w:r w:rsidRPr="0048047A">
                <w:rPr>
                  <w:color w:val="000000"/>
                  <w:sz w:val="22"/>
                  <w:szCs w:val="22"/>
                </w:rPr>
                <w:t>48 мм</w:t>
              </w:r>
            </w:smartTag>
            <w:r w:rsidRPr="0048047A">
              <w:rPr>
                <w:color w:val="000000"/>
                <w:sz w:val="22"/>
                <w:szCs w:val="22"/>
              </w:rPr>
              <w:t>)</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67,00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47</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Подушка штемпельная (цвет синий)</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79,00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48</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Краска штемпельная (цвет синий, 45 мл)</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флак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67,00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49</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Линейка</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50</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Кнопки (в упаковке 100 шт.)</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 раз в год</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43,00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51</w:t>
            </w:r>
          </w:p>
        </w:tc>
        <w:tc>
          <w:tcPr>
            <w:tcW w:w="2177"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Конверты не маркированные </w:t>
            </w:r>
          </w:p>
        </w:tc>
        <w:tc>
          <w:tcPr>
            <w:tcW w:w="1701"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Times New Roman" w:hAnsi="Times New Roman" w:cs="Times New Roman"/>
                <w:spacing w:val="-4"/>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134" w:type="dxa"/>
            <w:tcBorders>
              <w:top w:val="single" w:sz="4" w:space="0" w:color="000000"/>
              <w:left w:val="single" w:sz="4" w:space="0" w:color="000000"/>
              <w:bottom w:val="single" w:sz="4" w:space="0" w:color="000000"/>
              <w:right w:val="nil"/>
            </w:tcBorders>
            <w:vAlign w:val="center"/>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при необходимости</w:t>
            </w:r>
          </w:p>
        </w:tc>
        <w:tc>
          <w:tcPr>
            <w:tcW w:w="1134"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1,00</w:t>
            </w: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spacing w:after="0" w:line="240" w:lineRule="auto"/>
              <w:rPr>
                <w:rFonts w:ascii="Times New Roman" w:eastAsia="Times New Roman" w:hAnsi="Times New Roman" w:cs="Times New Roman"/>
                <w:color w:val="000000"/>
                <w:spacing w:val="-4"/>
                <w:lang w:eastAsia="ar-SA"/>
              </w:rPr>
            </w:pPr>
          </w:p>
        </w:tc>
      </w:tr>
    </w:tbl>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r w:rsidRPr="00B90F90">
        <w:rPr>
          <w:color w:val="000000"/>
          <w:sz w:val="24"/>
          <w:szCs w:val="24"/>
        </w:rPr>
        <w:t xml:space="preserve">Наименование и количество приобретаемых канцелярских принадлежностей могут быть изменены по решению Главы Сазановского сельсовета Пристенского района Курской области. При этом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функций Администрации </w:t>
      </w:r>
      <w:r>
        <w:rPr>
          <w:color w:val="000000"/>
          <w:sz w:val="24"/>
          <w:szCs w:val="24"/>
        </w:rPr>
        <w:t>Сазано</w:t>
      </w:r>
      <w:r w:rsidRPr="00B90F90">
        <w:rPr>
          <w:color w:val="000000"/>
          <w:sz w:val="24"/>
          <w:szCs w:val="24"/>
        </w:rPr>
        <w:t xml:space="preserve">вского сельсовета  </w:t>
      </w:r>
      <w:r>
        <w:rPr>
          <w:color w:val="000000"/>
          <w:sz w:val="24"/>
          <w:szCs w:val="24"/>
        </w:rPr>
        <w:t>Пристен</w:t>
      </w:r>
      <w:r w:rsidRPr="00B90F90">
        <w:rPr>
          <w:color w:val="000000"/>
          <w:sz w:val="24"/>
          <w:szCs w:val="24"/>
        </w:rPr>
        <w:t>ского района Курской области, включая подведомственные казенные учреждения.</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709"/>
        <w:jc w:val="center"/>
        <w:rPr>
          <w:b/>
          <w:color w:val="000000"/>
          <w:sz w:val="22"/>
          <w:szCs w:val="22"/>
        </w:rPr>
      </w:pPr>
      <w:r w:rsidRPr="0048047A">
        <w:rPr>
          <w:b/>
          <w:color w:val="000000"/>
          <w:sz w:val="22"/>
          <w:szCs w:val="22"/>
        </w:rPr>
        <w:t>Норматив обеспечения функций</w:t>
      </w:r>
      <w:proofErr w:type="gramStart"/>
      <w:r w:rsidRPr="0048047A">
        <w:rPr>
          <w:b/>
          <w:color w:val="000000"/>
          <w:sz w:val="22"/>
          <w:szCs w:val="22"/>
        </w:rPr>
        <w:t xml:space="preserve"> ,</w:t>
      </w:r>
      <w:proofErr w:type="gramEnd"/>
      <w:r w:rsidRPr="0048047A">
        <w:rPr>
          <w:b/>
          <w:color w:val="000000"/>
          <w:sz w:val="22"/>
          <w:szCs w:val="22"/>
        </w:rPr>
        <w:t xml:space="preserve"> применяемый при расчете затрат на приобретение хозяйственных товаров и принадлежностей  </w:t>
      </w:r>
    </w:p>
    <w:tbl>
      <w:tblPr>
        <w:tblW w:w="0" w:type="auto"/>
        <w:tblInd w:w="-35" w:type="dxa"/>
        <w:tblLayout w:type="fixed"/>
        <w:tblLook w:val="04A0"/>
      </w:tblPr>
      <w:tblGrid>
        <w:gridCol w:w="625"/>
        <w:gridCol w:w="4870"/>
        <w:gridCol w:w="1093"/>
        <w:gridCol w:w="1418"/>
        <w:gridCol w:w="1773"/>
      </w:tblGrid>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товара</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Ед. </w:t>
            </w:r>
            <w:proofErr w:type="spellStart"/>
            <w:r w:rsidRPr="0048047A">
              <w:rPr>
                <w:color w:val="000000"/>
                <w:sz w:val="22"/>
                <w:szCs w:val="22"/>
              </w:rPr>
              <w:t>изм</w:t>
            </w:r>
            <w:proofErr w:type="spellEnd"/>
            <w:r w:rsidRPr="0048047A">
              <w:rPr>
                <w:color w:val="000000"/>
                <w:sz w:val="22"/>
                <w:szCs w:val="22"/>
              </w:rPr>
              <w:t>.</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Предельное количество в год на 1 уборщицу и 1 завхоза, ед.</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Предельная цена за единицу товара, руб.</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Ведро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эт</w:t>
            </w:r>
            <w:proofErr w:type="spellEnd"/>
            <w:r w:rsidRPr="0048047A">
              <w:rPr>
                <w:color w:val="000000"/>
                <w:sz w:val="22"/>
                <w:szCs w:val="22"/>
              </w:rPr>
              <w:t>.</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не более 2</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200,00 </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Веник</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не более 3 </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150,00</w:t>
            </w:r>
          </w:p>
        </w:tc>
      </w:tr>
      <w:tr w:rsidR="008B4B0E" w:rsidRPr="0048047A" w:rsidTr="00DD4CCE">
        <w:trPr>
          <w:trHeight w:val="58"/>
        </w:trPr>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Совок</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45,00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4</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Перчатки резиновые</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пар.</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10</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Губка для посуды (5 шт. в упаковке)</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proofErr w:type="spellStart"/>
            <w:r w:rsidRPr="0048047A">
              <w:rPr>
                <w:color w:val="000000"/>
                <w:sz w:val="22"/>
                <w:szCs w:val="22"/>
              </w:rPr>
              <w:t>упак</w:t>
            </w:r>
            <w:proofErr w:type="spellEnd"/>
            <w:r w:rsidRPr="0048047A">
              <w:rPr>
                <w:color w:val="000000"/>
                <w:sz w:val="22"/>
                <w:szCs w:val="22"/>
              </w:rPr>
              <w:t>.</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5</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29,00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7</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Мыло хозяйственное (брусок в обертке, вес не </w:t>
            </w:r>
            <w:r w:rsidRPr="0048047A">
              <w:rPr>
                <w:color w:val="000000"/>
                <w:sz w:val="22"/>
                <w:szCs w:val="22"/>
              </w:rPr>
              <w:lastRenderedPageBreak/>
              <w:t xml:space="preserve">менее </w:t>
            </w:r>
            <w:smartTag w:uri="urn:schemas-microsoft-com:office:smarttags" w:element="metricconverter">
              <w:smartTagPr>
                <w:attr w:name="ProductID" w:val="90 г"/>
              </w:smartTagPr>
              <w:r w:rsidRPr="0048047A">
                <w:rPr>
                  <w:color w:val="000000"/>
                  <w:sz w:val="22"/>
                  <w:szCs w:val="22"/>
                </w:rPr>
                <w:t>90 г</w:t>
              </w:r>
            </w:smartTag>
            <w:r w:rsidRPr="0048047A">
              <w:rPr>
                <w:color w:val="000000"/>
                <w:sz w:val="22"/>
                <w:szCs w:val="22"/>
              </w:rPr>
              <w:t>)</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12</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30,00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lastRenderedPageBreak/>
              <w:t>8</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Швабра</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68,00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9</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Салфетка (</w:t>
            </w:r>
            <w:proofErr w:type="spellStart"/>
            <w:r w:rsidRPr="0048047A">
              <w:rPr>
                <w:color w:val="000000"/>
                <w:sz w:val="22"/>
                <w:szCs w:val="22"/>
              </w:rPr>
              <w:t>микрофибра</w:t>
            </w:r>
            <w:proofErr w:type="spellEnd"/>
            <w:r w:rsidRPr="0048047A">
              <w:rPr>
                <w:color w:val="000000"/>
                <w:sz w:val="22"/>
                <w:szCs w:val="22"/>
              </w:rPr>
              <w:t>)</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12</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57,00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10</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Тряпка для мытья полов</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м</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20</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50,00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11</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Метла</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3</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145,00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12</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 xml:space="preserve">Лопата </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381,00</w:t>
            </w:r>
          </w:p>
        </w:tc>
      </w:tr>
      <w:tr w:rsidR="008B4B0E" w:rsidRPr="0048047A" w:rsidTr="00DD4CCE">
        <w:tc>
          <w:tcPr>
            <w:tcW w:w="625"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13</w:t>
            </w:r>
          </w:p>
        </w:tc>
        <w:tc>
          <w:tcPr>
            <w:tcW w:w="487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Грабли</w:t>
            </w:r>
          </w:p>
        </w:tc>
        <w:tc>
          <w:tcPr>
            <w:tcW w:w="10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418"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не более 1</w:t>
            </w:r>
          </w:p>
        </w:tc>
        <w:tc>
          <w:tcPr>
            <w:tcW w:w="1773" w:type="dxa"/>
            <w:tcBorders>
              <w:top w:val="single" w:sz="4" w:space="0" w:color="000000"/>
              <w:left w:val="single" w:sz="4" w:space="0" w:color="000000"/>
              <w:bottom w:val="single" w:sz="4" w:space="0" w:color="000000"/>
              <w:right w:val="single" w:sz="4" w:space="0" w:color="000000"/>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256,00</w:t>
            </w:r>
          </w:p>
        </w:tc>
      </w:tr>
    </w:tbl>
    <w:p w:rsidR="008B4B0E" w:rsidRPr="0048047A" w:rsidRDefault="008B4B0E" w:rsidP="008B4B0E">
      <w:pPr>
        <w:pStyle w:val="31"/>
        <w:shd w:val="clear" w:color="auto" w:fill="auto"/>
        <w:tabs>
          <w:tab w:val="left" w:pos="993"/>
        </w:tabs>
        <w:spacing w:before="0" w:line="240" w:lineRule="auto"/>
        <w:ind w:right="23" w:firstLine="709"/>
        <w:rPr>
          <w:color w:val="000000"/>
        </w:rPr>
      </w:pPr>
      <w:r w:rsidRPr="0048047A">
        <w:rPr>
          <w:color w:val="000000"/>
        </w:rPr>
        <w:t>Наименование и количество приобретаемых хозяйственных товаров и принадлежностей могут быть изменены по решению  Главы</w:t>
      </w:r>
      <w:r w:rsidRPr="0048047A">
        <w:rPr>
          <w:color w:val="000000"/>
          <w:sz w:val="22"/>
          <w:szCs w:val="22"/>
        </w:rPr>
        <w:t xml:space="preserve">  </w:t>
      </w:r>
      <w:r w:rsidRPr="0048047A">
        <w:rPr>
          <w:color w:val="000000"/>
        </w:rPr>
        <w:t>Сазановского сельсовета Пристенского района Курской области». При этом закупка не указанных в настоящем Приложении хозяйственных товаров и принадлежностей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Норматив обеспечения функций</w:t>
      </w:r>
      <w:proofErr w:type="gramStart"/>
      <w:r w:rsidRPr="0048047A">
        <w:rPr>
          <w:b/>
          <w:color w:val="000000"/>
          <w:sz w:val="22"/>
          <w:szCs w:val="22"/>
        </w:rPr>
        <w:t xml:space="preserve"> ,</w:t>
      </w:r>
      <w:proofErr w:type="gramEnd"/>
      <w:r w:rsidRPr="0048047A">
        <w:rPr>
          <w:b/>
          <w:color w:val="000000"/>
          <w:sz w:val="22"/>
          <w:szCs w:val="22"/>
        </w:rPr>
        <w:t xml:space="preserve"> применяемый при расчете затрат на приобретение горюче-смазочных материалов</w:t>
      </w:r>
    </w:p>
    <w:tbl>
      <w:tblPr>
        <w:tblW w:w="0" w:type="auto"/>
        <w:tblInd w:w="108" w:type="dxa"/>
        <w:tblLayout w:type="fixed"/>
        <w:tblLook w:val="04A0"/>
      </w:tblPr>
      <w:tblGrid>
        <w:gridCol w:w="540"/>
        <w:gridCol w:w="3855"/>
        <w:gridCol w:w="2693"/>
        <w:gridCol w:w="2627"/>
      </w:tblGrid>
      <w:tr w:rsidR="008B4B0E" w:rsidRPr="0048047A" w:rsidTr="00DD4CCE">
        <w:trPr>
          <w:trHeight w:val="272"/>
        </w:trPr>
        <w:tc>
          <w:tcPr>
            <w:tcW w:w="540" w:type="dxa"/>
            <w:vMerge w:val="restart"/>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bCs/>
                <w:lang w:eastAsia="ar-SA"/>
              </w:rPr>
            </w:pPr>
            <w:r w:rsidRPr="0048047A">
              <w:rPr>
                <w:rFonts w:ascii="Times New Roman" w:hAnsi="Times New Roman" w:cs="Times New Roman"/>
                <w:bCs/>
              </w:rPr>
              <w:t>№</w:t>
            </w:r>
            <w:r w:rsidRPr="0048047A">
              <w:rPr>
                <w:rFonts w:ascii="Times New Roman" w:hAnsi="Times New Roman" w:cs="Times New Roman"/>
                <w:bCs/>
                <w:lang w:val="en-US"/>
              </w:rPr>
              <w:t xml:space="preserve"> </w:t>
            </w:r>
            <w:proofErr w:type="spellStart"/>
            <w:proofErr w:type="gramStart"/>
            <w:r w:rsidRPr="0048047A">
              <w:rPr>
                <w:rFonts w:ascii="Times New Roman" w:eastAsia="Calibri" w:hAnsi="Times New Roman" w:cs="Times New Roman"/>
                <w:bCs/>
              </w:rPr>
              <w:t>п</w:t>
            </w:r>
            <w:proofErr w:type="spellEnd"/>
            <w:proofErr w:type="gramEnd"/>
            <w:r w:rsidRPr="0048047A">
              <w:rPr>
                <w:rFonts w:ascii="Times New Roman" w:eastAsia="Calibri" w:hAnsi="Times New Roman" w:cs="Times New Roman"/>
                <w:bCs/>
              </w:rPr>
              <w:t>/</w:t>
            </w:r>
            <w:proofErr w:type="spellStart"/>
            <w:r w:rsidRPr="0048047A">
              <w:rPr>
                <w:rFonts w:ascii="Times New Roman" w:eastAsia="Calibri" w:hAnsi="Times New Roman" w:cs="Times New Roman"/>
                <w:bCs/>
              </w:rPr>
              <w:t>п</w:t>
            </w:r>
            <w:proofErr w:type="spellEnd"/>
          </w:p>
        </w:tc>
        <w:tc>
          <w:tcPr>
            <w:tcW w:w="3855" w:type="dxa"/>
            <w:vMerge w:val="restart"/>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bCs/>
                <w:lang w:eastAsia="ar-SA"/>
              </w:rPr>
            </w:pPr>
            <w:r w:rsidRPr="0048047A">
              <w:rPr>
                <w:rFonts w:ascii="Times New Roman" w:eastAsia="Calibri" w:hAnsi="Times New Roman" w:cs="Times New Roman"/>
                <w:bCs/>
              </w:rPr>
              <w:t>Наименование ТС</w:t>
            </w:r>
          </w:p>
        </w:tc>
        <w:tc>
          <w:tcPr>
            <w:tcW w:w="5320" w:type="dxa"/>
            <w:gridSpan w:val="2"/>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bCs/>
                <w:lang w:eastAsia="ar-SA"/>
              </w:rPr>
            </w:pPr>
            <w:r w:rsidRPr="0048047A">
              <w:rPr>
                <w:rFonts w:ascii="Times New Roman" w:eastAsia="Calibri" w:hAnsi="Times New Roman" w:cs="Times New Roman"/>
                <w:bCs/>
              </w:rPr>
              <w:t xml:space="preserve">Норма расхода, </w:t>
            </w:r>
            <w:proofErr w:type="gramStart"/>
            <w:r w:rsidRPr="0048047A">
              <w:rPr>
                <w:rFonts w:ascii="Times New Roman" w:eastAsia="Calibri" w:hAnsi="Times New Roman" w:cs="Times New Roman"/>
                <w:bCs/>
              </w:rPr>
              <w:t>л</w:t>
            </w:r>
            <w:proofErr w:type="gramEnd"/>
          </w:p>
        </w:tc>
      </w:tr>
      <w:tr w:rsidR="008B4B0E" w:rsidRPr="0048047A" w:rsidTr="00DD4CCE">
        <w:trPr>
          <w:trHeight w:val="261"/>
        </w:trPr>
        <w:tc>
          <w:tcPr>
            <w:tcW w:w="540"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Calibri" w:hAnsi="Times New Roman" w:cs="Times New Roman"/>
                <w:bCs/>
                <w:lang w:eastAsia="ar-SA"/>
              </w:rPr>
            </w:pPr>
          </w:p>
        </w:tc>
        <w:tc>
          <w:tcPr>
            <w:tcW w:w="3855" w:type="dxa"/>
            <w:vMerge/>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spacing w:after="0" w:line="240" w:lineRule="auto"/>
              <w:rPr>
                <w:rFonts w:ascii="Times New Roman" w:eastAsia="Calibri" w:hAnsi="Times New Roman" w:cs="Times New Roman"/>
                <w:bCs/>
                <w:lang w:eastAsia="ar-SA"/>
              </w:rPr>
            </w:pPr>
          </w:p>
        </w:tc>
        <w:tc>
          <w:tcPr>
            <w:tcW w:w="26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bCs/>
                <w:lang w:eastAsia="ar-SA"/>
              </w:rPr>
            </w:pPr>
            <w:r w:rsidRPr="0048047A">
              <w:rPr>
                <w:rFonts w:ascii="Times New Roman" w:eastAsia="Calibri" w:hAnsi="Times New Roman" w:cs="Times New Roman"/>
                <w:bCs/>
              </w:rPr>
              <w:t>лето</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bCs/>
                <w:lang w:eastAsia="ar-SA"/>
              </w:rPr>
            </w:pPr>
            <w:r w:rsidRPr="0048047A">
              <w:rPr>
                <w:rFonts w:ascii="Times New Roman" w:eastAsia="Calibri" w:hAnsi="Times New Roman" w:cs="Times New Roman"/>
                <w:bCs/>
              </w:rPr>
              <w:t>зима</w:t>
            </w:r>
          </w:p>
        </w:tc>
      </w:tr>
      <w:tr w:rsidR="008B4B0E" w:rsidRPr="0048047A" w:rsidTr="00DD4CCE">
        <w:trPr>
          <w:trHeight w:val="272"/>
        </w:trPr>
        <w:tc>
          <w:tcPr>
            <w:tcW w:w="54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hAnsi="Times New Roman" w:cs="Times New Roman"/>
                <w:lang w:eastAsia="ar-SA"/>
              </w:rPr>
            </w:pPr>
            <w:r w:rsidRPr="0048047A">
              <w:rPr>
                <w:rFonts w:ascii="Times New Roman" w:hAnsi="Times New Roman" w:cs="Times New Roman"/>
              </w:rPr>
              <w:t>1</w:t>
            </w:r>
          </w:p>
        </w:tc>
        <w:tc>
          <w:tcPr>
            <w:tcW w:w="3855" w:type="dxa"/>
            <w:tcBorders>
              <w:top w:val="single" w:sz="4" w:space="0" w:color="000000"/>
              <w:left w:val="single" w:sz="4" w:space="0" w:color="000000"/>
              <w:bottom w:val="single" w:sz="4" w:space="0" w:color="000000"/>
              <w:right w:val="nil"/>
            </w:tcBorders>
            <w:hideMark/>
          </w:tcPr>
          <w:p w:rsidR="008B4B0E" w:rsidRPr="0048047A" w:rsidRDefault="008B4B0E" w:rsidP="00DD4CCE">
            <w:pPr>
              <w:tabs>
                <w:tab w:val="left" w:pos="4091"/>
              </w:tabs>
              <w:suppressAutoHyphens/>
              <w:snapToGrid w:val="0"/>
              <w:spacing w:after="0" w:line="240" w:lineRule="auto"/>
              <w:jc w:val="both"/>
              <w:rPr>
                <w:rFonts w:ascii="Times New Roman" w:hAnsi="Times New Roman" w:cs="Times New Roman"/>
                <w:lang w:val="en-US" w:eastAsia="ar-SA"/>
              </w:rPr>
            </w:pPr>
            <w:r w:rsidRPr="0048047A">
              <w:rPr>
                <w:rFonts w:ascii="Times New Roman" w:hAnsi="Times New Roman" w:cs="Times New Roman"/>
              </w:rPr>
              <w:t>ВАЗ -2121</w:t>
            </w:r>
          </w:p>
        </w:tc>
        <w:tc>
          <w:tcPr>
            <w:tcW w:w="2693"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bCs/>
                <w:highlight w:val="yellow"/>
                <w:lang w:eastAsia="ar-SA"/>
              </w:rPr>
            </w:pPr>
            <w:r w:rsidRPr="0048047A">
              <w:rPr>
                <w:rFonts w:ascii="Times New Roman" w:eastAsia="Calibri" w:hAnsi="Times New Roman" w:cs="Times New Roman"/>
                <w:bCs/>
              </w:rPr>
              <w:t>12,0 л/100 км</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widowControl w:val="0"/>
              <w:suppressAutoHyphens/>
              <w:autoSpaceDE w:val="0"/>
              <w:snapToGrid w:val="0"/>
              <w:spacing w:after="0" w:line="240" w:lineRule="auto"/>
              <w:jc w:val="center"/>
              <w:rPr>
                <w:rFonts w:ascii="Times New Roman" w:eastAsia="Calibri" w:hAnsi="Times New Roman" w:cs="Times New Roman"/>
                <w:bCs/>
                <w:highlight w:val="yellow"/>
                <w:lang w:eastAsia="ar-SA"/>
              </w:rPr>
            </w:pPr>
            <w:r w:rsidRPr="0048047A">
              <w:rPr>
                <w:rFonts w:ascii="Times New Roman" w:eastAsia="Calibri" w:hAnsi="Times New Roman" w:cs="Times New Roman"/>
                <w:bCs/>
              </w:rPr>
              <w:t>13,2 л/100 км</w:t>
            </w:r>
          </w:p>
        </w:tc>
      </w:tr>
    </w:tbl>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r w:rsidRPr="00B90F90">
        <w:rPr>
          <w:color w:val="000000"/>
          <w:sz w:val="24"/>
          <w:szCs w:val="24"/>
        </w:rPr>
        <w:t>Наименование и количество приобретаемых горюче-смазочных материалов могут быть изменены по решению Главы  Сазановского сельсовета Пристенского района Курской области. При этом закупка не указанных в настоящем Приложении приобретаемых горюче-смазочных материалов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 включая подведомственные казенные учреждения.</w:t>
      </w:r>
    </w:p>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p>
    <w:p w:rsidR="008B4B0E" w:rsidRPr="0048047A" w:rsidRDefault="008B4B0E" w:rsidP="008B4B0E">
      <w:pPr>
        <w:pStyle w:val="31"/>
        <w:shd w:val="clear" w:color="auto" w:fill="auto"/>
        <w:tabs>
          <w:tab w:val="left" w:pos="993"/>
        </w:tabs>
        <w:spacing w:before="0" w:line="240" w:lineRule="auto"/>
        <w:ind w:right="23" w:firstLine="0"/>
        <w:jc w:val="center"/>
        <w:rPr>
          <w:b/>
          <w:color w:val="000000"/>
          <w:sz w:val="22"/>
          <w:szCs w:val="22"/>
        </w:rPr>
      </w:pPr>
      <w:r w:rsidRPr="0048047A">
        <w:rPr>
          <w:b/>
          <w:color w:val="000000"/>
          <w:sz w:val="22"/>
          <w:szCs w:val="22"/>
        </w:rPr>
        <w:t>Затраты на приобретение запасных частей для транспортных средств</w:t>
      </w:r>
    </w:p>
    <w:p w:rsidR="008B4B0E" w:rsidRPr="0048047A" w:rsidRDefault="008B4B0E" w:rsidP="008B4B0E">
      <w:pPr>
        <w:pStyle w:val="31"/>
        <w:shd w:val="clear" w:color="auto" w:fill="auto"/>
        <w:tabs>
          <w:tab w:val="left" w:pos="993"/>
        </w:tabs>
        <w:spacing w:before="0" w:line="240" w:lineRule="auto"/>
        <w:ind w:right="23" w:firstLine="709"/>
        <w:rPr>
          <w:rFonts w:eastAsia="Calibri"/>
          <w:sz w:val="22"/>
          <w:szCs w:val="22"/>
        </w:rPr>
      </w:pPr>
      <w:r w:rsidRPr="0048047A">
        <w:rPr>
          <w:rFonts w:eastAsia="Calibri"/>
          <w:sz w:val="22"/>
          <w:szCs w:val="22"/>
        </w:rPr>
        <w:t>Определяются по фактическим затратам в отчетном финансовом году.</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p>
    <w:p w:rsidR="008B4B0E" w:rsidRPr="0048047A" w:rsidRDefault="008B4B0E" w:rsidP="008B4B0E">
      <w:pPr>
        <w:pStyle w:val="31"/>
        <w:shd w:val="clear" w:color="auto" w:fill="auto"/>
        <w:tabs>
          <w:tab w:val="left" w:pos="993"/>
        </w:tabs>
        <w:spacing w:before="0" w:line="240" w:lineRule="auto"/>
        <w:ind w:right="23" w:firstLine="0"/>
        <w:jc w:val="center"/>
        <w:rPr>
          <w:color w:val="000000"/>
          <w:sz w:val="22"/>
          <w:szCs w:val="22"/>
        </w:rPr>
      </w:pPr>
      <w:r w:rsidRPr="0048047A">
        <w:rPr>
          <w:b/>
          <w:color w:val="000000"/>
          <w:sz w:val="22"/>
          <w:szCs w:val="22"/>
        </w:rPr>
        <w:t>Норматив обеспечения функций, применяемый для расчета количества и цены материальных запасов для нужд гражданской оборон</w:t>
      </w:r>
      <w:r w:rsidRPr="0048047A">
        <w:rPr>
          <w:color w:val="000000"/>
          <w:sz w:val="22"/>
          <w:szCs w:val="22"/>
        </w:rPr>
        <w:t>ы</w:t>
      </w:r>
    </w:p>
    <w:tbl>
      <w:tblPr>
        <w:tblW w:w="0" w:type="auto"/>
        <w:tblInd w:w="-35" w:type="dxa"/>
        <w:tblLayout w:type="fixed"/>
        <w:tblLook w:val="04A0"/>
      </w:tblPr>
      <w:tblGrid>
        <w:gridCol w:w="590"/>
        <w:gridCol w:w="3016"/>
        <w:gridCol w:w="3590"/>
        <w:gridCol w:w="892"/>
        <w:gridCol w:w="1679"/>
      </w:tblGrid>
      <w:tr w:rsidR="008B4B0E" w:rsidRPr="0048047A" w:rsidTr="00DD4CCE">
        <w:tc>
          <w:tcPr>
            <w:tcW w:w="59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 </w:t>
            </w:r>
            <w:proofErr w:type="spellStart"/>
            <w:proofErr w:type="gramStart"/>
            <w:r w:rsidRPr="0048047A">
              <w:rPr>
                <w:color w:val="000000"/>
                <w:sz w:val="22"/>
                <w:szCs w:val="22"/>
              </w:rPr>
              <w:t>п</w:t>
            </w:r>
            <w:proofErr w:type="spellEnd"/>
            <w:proofErr w:type="gramEnd"/>
            <w:r w:rsidRPr="0048047A">
              <w:rPr>
                <w:color w:val="000000"/>
                <w:sz w:val="22"/>
                <w:szCs w:val="22"/>
              </w:rPr>
              <w:t>/</w:t>
            </w:r>
            <w:proofErr w:type="spellStart"/>
            <w:r w:rsidRPr="0048047A">
              <w:rPr>
                <w:color w:val="000000"/>
                <w:sz w:val="22"/>
                <w:szCs w:val="22"/>
              </w:rPr>
              <w:t>п</w:t>
            </w:r>
            <w:proofErr w:type="spellEnd"/>
          </w:p>
        </w:tc>
        <w:tc>
          <w:tcPr>
            <w:tcW w:w="301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Наименование товара</w:t>
            </w:r>
          </w:p>
        </w:tc>
        <w:tc>
          <w:tcPr>
            <w:tcW w:w="3590" w:type="dxa"/>
            <w:tcBorders>
              <w:top w:val="single" w:sz="4" w:space="0" w:color="000000"/>
              <w:left w:val="single" w:sz="4" w:space="0" w:color="000000"/>
              <w:bottom w:val="single" w:sz="4" w:space="0" w:color="000000"/>
              <w:right w:val="nil"/>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Категории и группы должностей</w:t>
            </w:r>
          </w:p>
        </w:tc>
        <w:tc>
          <w:tcPr>
            <w:tcW w:w="89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 xml:space="preserve">Ед. </w:t>
            </w:r>
            <w:proofErr w:type="spellStart"/>
            <w:r w:rsidRPr="0048047A">
              <w:rPr>
                <w:color w:val="000000"/>
                <w:sz w:val="22"/>
                <w:szCs w:val="22"/>
              </w:rPr>
              <w:t>изм</w:t>
            </w:r>
            <w:proofErr w:type="spellEnd"/>
            <w:r w:rsidRPr="0048047A">
              <w:rPr>
                <w:color w:val="000000"/>
                <w:sz w:val="22"/>
                <w:szCs w:val="22"/>
              </w:rPr>
              <w:t>.</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Количество, шт.</w:t>
            </w:r>
          </w:p>
        </w:tc>
      </w:tr>
      <w:tr w:rsidR="008B4B0E" w:rsidRPr="0048047A" w:rsidTr="00DD4CCE">
        <w:tc>
          <w:tcPr>
            <w:tcW w:w="590"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1</w:t>
            </w:r>
          </w:p>
        </w:tc>
        <w:tc>
          <w:tcPr>
            <w:tcW w:w="3016"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left"/>
              <w:rPr>
                <w:color w:val="000000"/>
                <w:sz w:val="22"/>
                <w:szCs w:val="22"/>
              </w:rPr>
            </w:pPr>
            <w:r w:rsidRPr="0048047A">
              <w:rPr>
                <w:color w:val="000000"/>
                <w:sz w:val="22"/>
                <w:szCs w:val="22"/>
              </w:rPr>
              <w:t>Противогаз гражданский фильтрующий</w:t>
            </w:r>
          </w:p>
        </w:tc>
        <w:tc>
          <w:tcPr>
            <w:tcW w:w="3590" w:type="dxa"/>
            <w:tcBorders>
              <w:top w:val="single" w:sz="4" w:space="0" w:color="000000"/>
              <w:left w:val="single" w:sz="4" w:space="0" w:color="000000"/>
              <w:bottom w:val="single" w:sz="4" w:space="0" w:color="000000"/>
              <w:right w:val="nil"/>
            </w:tcBorders>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все категории и группы должностей; руководитель, иные должности </w:t>
            </w:r>
            <w:r w:rsidRPr="0048047A">
              <w:rPr>
                <w:sz w:val="22"/>
                <w:szCs w:val="22"/>
              </w:rPr>
              <w:t>подведомственных МКУ</w:t>
            </w:r>
          </w:p>
        </w:tc>
        <w:tc>
          <w:tcPr>
            <w:tcW w:w="892" w:type="dxa"/>
            <w:tcBorders>
              <w:top w:val="single" w:sz="4" w:space="0" w:color="000000"/>
              <w:left w:val="single" w:sz="4" w:space="0" w:color="000000"/>
              <w:bottom w:val="single" w:sz="4" w:space="0" w:color="000000"/>
              <w:right w:val="nil"/>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color w:val="000000"/>
                <w:sz w:val="22"/>
                <w:szCs w:val="22"/>
              </w:rPr>
            </w:pPr>
            <w:r w:rsidRPr="0048047A">
              <w:rPr>
                <w:color w:val="000000"/>
                <w:sz w:val="22"/>
                <w:szCs w:val="22"/>
              </w:rPr>
              <w:t>шт.</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8B4B0E" w:rsidRPr="0048047A" w:rsidRDefault="008B4B0E" w:rsidP="00DD4CCE">
            <w:pPr>
              <w:pStyle w:val="31"/>
              <w:shd w:val="clear" w:color="auto" w:fill="auto"/>
              <w:tabs>
                <w:tab w:val="left" w:pos="993"/>
              </w:tabs>
              <w:snapToGrid w:val="0"/>
              <w:spacing w:before="0" w:line="240" w:lineRule="auto"/>
              <w:ind w:right="23" w:firstLine="0"/>
              <w:jc w:val="center"/>
              <w:rPr>
                <w:sz w:val="22"/>
                <w:szCs w:val="22"/>
              </w:rPr>
            </w:pPr>
            <w:r w:rsidRPr="0048047A">
              <w:rPr>
                <w:color w:val="000000"/>
                <w:sz w:val="22"/>
                <w:szCs w:val="22"/>
              </w:rPr>
              <w:t xml:space="preserve">не более 1 </w:t>
            </w:r>
            <w:r w:rsidRPr="0048047A">
              <w:rPr>
                <w:sz w:val="22"/>
                <w:szCs w:val="22"/>
              </w:rPr>
              <w:t>на работника</w:t>
            </w:r>
          </w:p>
        </w:tc>
      </w:tr>
    </w:tbl>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r w:rsidRPr="00B90F90">
        <w:rPr>
          <w:color w:val="000000"/>
          <w:sz w:val="24"/>
          <w:szCs w:val="24"/>
        </w:rPr>
        <w:t>Наименование и количество приобретаемых материальных запасов для нужд гражданской обороны могут быть изменены по решению Главы Администрации Сазановского сельсовета Пристенского района Курской области. При этом закупка не указанных в настоящем Приложении материальных запасов для нужд гражданской обороны осуществляется в пределах доведенных лимитов бюджетных обязательств на обеспечение функций Администрации Сазановского сельсовета Пристенского района Курской области, включая подведомственные казенные учреждения.</w:t>
      </w:r>
    </w:p>
    <w:p w:rsidR="008B4B0E" w:rsidRPr="0048047A" w:rsidRDefault="008B4B0E" w:rsidP="008B4B0E">
      <w:pPr>
        <w:pStyle w:val="31"/>
        <w:shd w:val="clear" w:color="auto" w:fill="auto"/>
        <w:tabs>
          <w:tab w:val="left" w:pos="993"/>
        </w:tabs>
        <w:spacing w:before="0" w:line="240" w:lineRule="auto"/>
        <w:ind w:right="23" w:firstLine="709"/>
        <w:rPr>
          <w:color w:val="000000"/>
          <w:sz w:val="22"/>
          <w:szCs w:val="22"/>
        </w:rPr>
      </w:pPr>
    </w:p>
    <w:p w:rsidR="008B4B0E" w:rsidRPr="00B90F90" w:rsidRDefault="008B4B0E" w:rsidP="008B4B0E">
      <w:pPr>
        <w:pStyle w:val="31"/>
        <w:shd w:val="clear" w:color="auto" w:fill="auto"/>
        <w:tabs>
          <w:tab w:val="left" w:pos="993"/>
        </w:tabs>
        <w:spacing w:before="0" w:line="240" w:lineRule="auto"/>
        <w:ind w:right="23" w:firstLine="709"/>
        <w:jc w:val="center"/>
        <w:rPr>
          <w:b/>
          <w:color w:val="000000"/>
          <w:sz w:val="24"/>
          <w:szCs w:val="24"/>
        </w:rPr>
      </w:pPr>
      <w:r w:rsidRPr="00B90F90">
        <w:rPr>
          <w:b/>
          <w:color w:val="000000"/>
          <w:sz w:val="24"/>
          <w:szCs w:val="24"/>
        </w:rPr>
        <w:t>Затраты на капитальный ремонт муниципального имущества</w:t>
      </w:r>
    </w:p>
    <w:p w:rsidR="008B4B0E" w:rsidRPr="00B90F90" w:rsidRDefault="008B4B0E" w:rsidP="008B4B0E">
      <w:pPr>
        <w:pStyle w:val="31"/>
        <w:shd w:val="clear" w:color="auto" w:fill="auto"/>
        <w:tabs>
          <w:tab w:val="left" w:pos="993"/>
        </w:tabs>
        <w:spacing w:before="0" w:line="240" w:lineRule="auto"/>
        <w:ind w:right="23" w:firstLine="709"/>
        <w:rPr>
          <w:sz w:val="24"/>
          <w:szCs w:val="24"/>
        </w:rPr>
      </w:pPr>
      <w:r w:rsidRPr="00B90F90">
        <w:rPr>
          <w:sz w:val="24"/>
          <w:szCs w:val="24"/>
        </w:rPr>
        <w:t>Определяются на основании затрат, связанных со строительными работами, и затрат на разработку проектной документации, а также затратами, связанными с осуществлением строительного контроля.</w:t>
      </w:r>
    </w:p>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p>
    <w:p w:rsidR="008B4B0E" w:rsidRPr="00B90F90" w:rsidRDefault="008B4B0E" w:rsidP="008B4B0E">
      <w:pPr>
        <w:pStyle w:val="31"/>
        <w:shd w:val="clear" w:color="auto" w:fill="auto"/>
        <w:tabs>
          <w:tab w:val="left" w:pos="993"/>
        </w:tabs>
        <w:spacing w:before="0" w:line="240" w:lineRule="auto"/>
        <w:ind w:right="23" w:firstLine="709"/>
        <w:jc w:val="center"/>
        <w:rPr>
          <w:b/>
          <w:sz w:val="24"/>
          <w:szCs w:val="24"/>
        </w:rPr>
      </w:pPr>
      <w:r w:rsidRPr="00B90F90">
        <w:rPr>
          <w:b/>
          <w:sz w:val="24"/>
          <w:szCs w:val="24"/>
        </w:rPr>
        <w:t>Затраты на строительные работы, осуществляемые в рамках капитального ремонта</w:t>
      </w:r>
    </w:p>
    <w:p w:rsidR="008B4B0E" w:rsidRPr="00B90F90" w:rsidRDefault="008B4B0E" w:rsidP="008B4B0E">
      <w:pPr>
        <w:pStyle w:val="31"/>
        <w:shd w:val="clear" w:color="auto" w:fill="auto"/>
        <w:tabs>
          <w:tab w:val="left" w:pos="993"/>
        </w:tabs>
        <w:spacing w:before="0" w:line="240" w:lineRule="auto"/>
        <w:ind w:right="23" w:firstLine="709"/>
        <w:rPr>
          <w:sz w:val="24"/>
          <w:szCs w:val="24"/>
        </w:rPr>
      </w:pPr>
      <w:r w:rsidRPr="00B90F90">
        <w:rPr>
          <w:sz w:val="24"/>
          <w:szCs w:val="24"/>
        </w:rPr>
        <w:t>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w:t>
      </w:r>
      <w:r w:rsidRPr="00B90F90">
        <w:rPr>
          <w:sz w:val="24"/>
          <w:szCs w:val="24"/>
        </w:rPr>
        <w:softHyphen/>
        <w:t xml:space="preserve">ральным органом исполнительной власти, осуществляющим функции </w:t>
      </w:r>
      <w:r w:rsidRPr="00B90F90">
        <w:rPr>
          <w:sz w:val="24"/>
          <w:szCs w:val="24"/>
        </w:rPr>
        <w:lastRenderedPageBreak/>
        <w:t>по выработке государственной политики и нормативно-правовому регулиро</w:t>
      </w:r>
      <w:r w:rsidRPr="00B90F90">
        <w:rPr>
          <w:sz w:val="24"/>
          <w:szCs w:val="24"/>
        </w:rPr>
        <w:softHyphen/>
        <w:t>ванию в сфере строительства.</w:t>
      </w:r>
    </w:p>
    <w:p w:rsidR="008B4B0E" w:rsidRPr="00B90F90" w:rsidRDefault="008B4B0E" w:rsidP="008B4B0E">
      <w:pPr>
        <w:pStyle w:val="31"/>
        <w:shd w:val="clear" w:color="auto" w:fill="auto"/>
        <w:tabs>
          <w:tab w:val="left" w:pos="993"/>
        </w:tabs>
        <w:spacing w:before="0" w:line="240" w:lineRule="auto"/>
        <w:ind w:right="23" w:firstLine="709"/>
        <w:rPr>
          <w:color w:val="000000"/>
          <w:sz w:val="24"/>
          <w:szCs w:val="24"/>
        </w:rPr>
      </w:pPr>
    </w:p>
    <w:p w:rsidR="008B4B0E" w:rsidRPr="00B90F90" w:rsidRDefault="008B4B0E" w:rsidP="008B4B0E">
      <w:pPr>
        <w:pStyle w:val="31"/>
        <w:shd w:val="clear" w:color="auto" w:fill="auto"/>
        <w:tabs>
          <w:tab w:val="left" w:pos="993"/>
        </w:tabs>
        <w:spacing w:before="0" w:line="240" w:lineRule="auto"/>
        <w:ind w:right="23" w:firstLine="709"/>
        <w:jc w:val="center"/>
        <w:rPr>
          <w:rFonts w:eastAsia="Calibri"/>
          <w:b/>
          <w:sz w:val="24"/>
          <w:szCs w:val="24"/>
        </w:rPr>
      </w:pPr>
      <w:r w:rsidRPr="00B90F90">
        <w:rPr>
          <w:rFonts w:eastAsia="Calibri"/>
          <w:b/>
          <w:sz w:val="24"/>
          <w:szCs w:val="24"/>
        </w:rPr>
        <w:t>Затраты на разработку проектной документации</w:t>
      </w:r>
    </w:p>
    <w:p w:rsidR="008B4B0E" w:rsidRPr="00B90F90" w:rsidRDefault="008B4B0E" w:rsidP="008B4B0E">
      <w:pPr>
        <w:pStyle w:val="31"/>
        <w:shd w:val="clear" w:color="auto" w:fill="auto"/>
        <w:tabs>
          <w:tab w:val="left" w:pos="993"/>
        </w:tabs>
        <w:spacing w:before="0" w:line="240" w:lineRule="auto"/>
        <w:ind w:right="23" w:firstLine="709"/>
        <w:rPr>
          <w:rFonts w:eastAsia="Calibri"/>
          <w:sz w:val="24"/>
          <w:szCs w:val="24"/>
        </w:rPr>
      </w:pPr>
      <w:r w:rsidRPr="00B90F90">
        <w:rPr>
          <w:rFonts w:eastAsia="Calibri"/>
          <w:sz w:val="24"/>
          <w:szCs w:val="24"/>
        </w:rPr>
        <w:t xml:space="preserve">Определяются в соответствии со </w:t>
      </w:r>
      <w:hyperlink r:id="rId6" w:history="1">
        <w:r w:rsidRPr="00B90F90">
          <w:rPr>
            <w:rStyle w:val="a3"/>
            <w:rFonts w:eastAsia="Calibri"/>
            <w:sz w:val="24"/>
          </w:rPr>
          <w:t>статьей 22</w:t>
        </w:r>
      </w:hyperlink>
      <w:r w:rsidRPr="00B90F90">
        <w:rPr>
          <w:rFonts w:eastAsia="Calibri"/>
          <w:sz w:val="24"/>
          <w:szCs w:val="24"/>
        </w:rPr>
        <w:t xml:space="preserve"> Федерального закона о контрактной системе и с законодательством Российской Федерации о градостроительной деятельности.</w:t>
      </w:r>
    </w:p>
    <w:p w:rsidR="008B4B0E" w:rsidRPr="00B90F90" w:rsidRDefault="008B4B0E" w:rsidP="008B4B0E">
      <w:pPr>
        <w:pStyle w:val="31"/>
        <w:shd w:val="clear" w:color="auto" w:fill="auto"/>
        <w:tabs>
          <w:tab w:val="left" w:pos="993"/>
        </w:tabs>
        <w:spacing w:before="0" w:line="240" w:lineRule="auto"/>
        <w:ind w:right="23" w:firstLine="709"/>
        <w:jc w:val="center"/>
        <w:rPr>
          <w:rFonts w:eastAsia="Calibri"/>
          <w:b/>
          <w:sz w:val="24"/>
          <w:szCs w:val="24"/>
        </w:rPr>
      </w:pPr>
    </w:p>
    <w:p w:rsidR="008B4B0E" w:rsidRPr="00B90F90" w:rsidRDefault="008B4B0E" w:rsidP="008B4B0E">
      <w:pPr>
        <w:pStyle w:val="31"/>
        <w:shd w:val="clear" w:color="auto" w:fill="auto"/>
        <w:tabs>
          <w:tab w:val="left" w:pos="993"/>
        </w:tabs>
        <w:spacing w:before="0" w:line="240" w:lineRule="auto"/>
        <w:ind w:right="23" w:firstLine="709"/>
        <w:jc w:val="center"/>
        <w:rPr>
          <w:b/>
          <w:color w:val="000000"/>
          <w:sz w:val="24"/>
          <w:szCs w:val="24"/>
        </w:rPr>
      </w:pPr>
      <w:r w:rsidRPr="00B90F90">
        <w:rPr>
          <w:b/>
          <w:color w:val="000000"/>
          <w:sz w:val="24"/>
          <w:szCs w:val="24"/>
        </w:rPr>
        <w:t>Затраты на дополнительное профессиональное образование</w:t>
      </w:r>
    </w:p>
    <w:p w:rsidR="008B4B0E" w:rsidRPr="00B90F90" w:rsidRDefault="008B4B0E" w:rsidP="008B4B0E">
      <w:pPr>
        <w:pStyle w:val="31"/>
        <w:shd w:val="clear" w:color="auto" w:fill="auto"/>
        <w:tabs>
          <w:tab w:val="left" w:pos="993"/>
        </w:tabs>
        <w:spacing w:before="0" w:line="240" w:lineRule="auto"/>
        <w:ind w:right="23" w:firstLine="709"/>
        <w:jc w:val="center"/>
        <w:rPr>
          <w:b/>
          <w:color w:val="000000"/>
          <w:sz w:val="24"/>
          <w:szCs w:val="24"/>
        </w:rPr>
      </w:pPr>
    </w:p>
    <w:p w:rsidR="008B4B0E" w:rsidRPr="00B90F90" w:rsidRDefault="008B4B0E" w:rsidP="008B4B0E">
      <w:pPr>
        <w:pStyle w:val="31"/>
        <w:shd w:val="clear" w:color="auto" w:fill="auto"/>
        <w:tabs>
          <w:tab w:val="left" w:pos="993"/>
        </w:tabs>
        <w:spacing w:before="0" w:line="240" w:lineRule="auto"/>
        <w:ind w:right="23" w:firstLine="0"/>
        <w:jc w:val="center"/>
        <w:rPr>
          <w:rFonts w:eastAsia="Calibri"/>
          <w:b/>
          <w:sz w:val="24"/>
          <w:szCs w:val="24"/>
        </w:rPr>
      </w:pPr>
      <w:r w:rsidRPr="00B90F90">
        <w:rPr>
          <w:rFonts w:eastAsia="Calibri"/>
          <w:b/>
          <w:sz w:val="24"/>
          <w:szCs w:val="24"/>
        </w:rPr>
        <w:t>Затраты на приобретение образовательных услуг по профессиональной переподготовке и повышению квалификации</w:t>
      </w:r>
    </w:p>
    <w:p w:rsidR="008B4B0E" w:rsidRPr="00B90F90" w:rsidRDefault="008B4B0E" w:rsidP="008B4B0E">
      <w:pPr>
        <w:pStyle w:val="31"/>
        <w:shd w:val="clear" w:color="auto" w:fill="auto"/>
        <w:tabs>
          <w:tab w:val="left" w:pos="993"/>
        </w:tabs>
        <w:spacing w:before="0" w:line="240" w:lineRule="auto"/>
        <w:ind w:right="23" w:firstLine="709"/>
        <w:rPr>
          <w:rFonts w:eastAsia="Calibri"/>
          <w:sz w:val="24"/>
          <w:szCs w:val="24"/>
        </w:rPr>
      </w:pPr>
      <w:r w:rsidRPr="00B90F90">
        <w:rPr>
          <w:rFonts w:eastAsia="Calibri"/>
          <w:sz w:val="24"/>
          <w:szCs w:val="24"/>
        </w:rPr>
        <w:t xml:space="preserve">Определяются в соответствии со </w:t>
      </w:r>
      <w:hyperlink r:id="rId7" w:history="1">
        <w:r w:rsidRPr="00B90F90">
          <w:rPr>
            <w:rStyle w:val="a3"/>
            <w:rFonts w:eastAsia="Calibri"/>
            <w:sz w:val="24"/>
          </w:rPr>
          <w:t>статьей 22</w:t>
        </w:r>
      </w:hyperlink>
      <w:r w:rsidRPr="00B90F90">
        <w:rPr>
          <w:rFonts w:eastAsia="Calibri"/>
          <w:sz w:val="24"/>
          <w:szCs w:val="24"/>
        </w:rPr>
        <w:t xml:space="preserve"> Федерального закона о контрактной системе.</w:t>
      </w:r>
    </w:p>
    <w:p w:rsidR="008B4B0E" w:rsidRPr="00B90F90" w:rsidRDefault="008B4B0E" w:rsidP="008B4B0E">
      <w:pPr>
        <w:spacing w:after="0" w:line="264" w:lineRule="auto"/>
        <w:ind w:right="130" w:firstLine="709"/>
        <w:rPr>
          <w:rFonts w:ascii="Times New Roman" w:eastAsia="Times New Roman" w:hAnsi="Times New Roman" w:cs="Times New Roman"/>
          <w:sz w:val="24"/>
          <w:szCs w:val="24"/>
        </w:rPr>
      </w:pPr>
      <w:r w:rsidRPr="00B90F90">
        <w:rPr>
          <w:rFonts w:ascii="Times New Roman" w:hAnsi="Times New Roman" w:cs="Times New Roman"/>
          <w:sz w:val="24"/>
          <w:szCs w:val="24"/>
        </w:rPr>
        <w:t xml:space="preserve">Прочие нормативные затраты определяются исходя из потребностей Администрации Сазановского сельсовета Пристенского района Курской области, включая подведомственные муниципальные казенные учреждения в товарах, работах и услугах, не предусмотренные настоящим документом. Прочие нормативные затраты рассчитываются при наличии экономии средств местного бюджета и при отсутствии дефицита средств местного бюджета на расходы, предусмотренные настоящими нормативными затратами. </w:t>
      </w:r>
    </w:p>
    <w:p w:rsidR="00EC2B50" w:rsidRDefault="00EC2B50"/>
    <w:sectPr w:rsidR="00EC2B50" w:rsidSect="00C227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9" w:hanging="36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2">
    <w:nsid w:val="02FE7247"/>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5F749D"/>
    <w:multiLevelType w:val="multilevel"/>
    <w:tmpl w:val="00000001"/>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9FD6C7A"/>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2635C2"/>
    <w:multiLevelType w:val="hybridMultilevel"/>
    <w:tmpl w:val="EBCA68FC"/>
    <w:lvl w:ilvl="0" w:tplc="5DE4778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582DFD"/>
    <w:multiLevelType w:val="hybridMultilevel"/>
    <w:tmpl w:val="EBCA68FC"/>
    <w:lvl w:ilvl="0" w:tplc="5DE4778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4530AC"/>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5B6746C"/>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2C599D"/>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F04ECD"/>
    <w:multiLevelType w:val="hybridMultilevel"/>
    <w:tmpl w:val="EBCA68FC"/>
    <w:lvl w:ilvl="0" w:tplc="5DE4778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E617BB8"/>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0F52A6"/>
    <w:multiLevelType w:val="hybridMultilevel"/>
    <w:tmpl w:val="B072AF4C"/>
    <w:lvl w:ilvl="0" w:tplc="6156B10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3">
    <w:nsid w:val="385F5535"/>
    <w:multiLevelType w:val="hybridMultilevel"/>
    <w:tmpl w:val="BBC867BE"/>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960187"/>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FA04CE"/>
    <w:multiLevelType w:val="hybridMultilevel"/>
    <w:tmpl w:val="189A1A8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36614A"/>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5F0F54"/>
    <w:multiLevelType w:val="hybridMultilevel"/>
    <w:tmpl w:val="4A760F6C"/>
    <w:lvl w:ilvl="0" w:tplc="6DB636B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7F01778"/>
    <w:multiLevelType w:val="multilevel"/>
    <w:tmpl w:val="15B045C2"/>
    <w:lvl w:ilvl="0">
      <w:start w:val="2"/>
      <w:numFmt w:val="decimal"/>
      <w:lvlText w:val="%1."/>
      <w:lvlJc w:val="left"/>
      <w:pPr>
        <w:ind w:left="645" w:hanging="645"/>
      </w:pPr>
      <w:rPr>
        <w:rFonts w:eastAsia="Calibri"/>
      </w:rPr>
    </w:lvl>
    <w:lvl w:ilvl="1">
      <w:start w:val="7"/>
      <w:numFmt w:val="decimal"/>
      <w:lvlText w:val="%1.%2."/>
      <w:lvlJc w:val="left"/>
      <w:pPr>
        <w:ind w:left="1074" w:hanging="720"/>
      </w:pPr>
      <w:rPr>
        <w:rFonts w:eastAsia="Calibri"/>
      </w:rPr>
    </w:lvl>
    <w:lvl w:ilvl="2">
      <w:start w:val="1"/>
      <w:numFmt w:val="decimal"/>
      <w:lvlText w:val="%1.%2.%3."/>
      <w:lvlJc w:val="left"/>
      <w:pPr>
        <w:ind w:left="1428" w:hanging="720"/>
      </w:pPr>
      <w:rPr>
        <w:rFonts w:eastAsia="Calibri"/>
      </w:rPr>
    </w:lvl>
    <w:lvl w:ilvl="3">
      <w:start w:val="1"/>
      <w:numFmt w:val="decimal"/>
      <w:lvlText w:val="%1.%2.%3.%4."/>
      <w:lvlJc w:val="left"/>
      <w:pPr>
        <w:ind w:left="2142" w:hanging="1080"/>
      </w:pPr>
      <w:rPr>
        <w:rFonts w:eastAsia="Calibri"/>
      </w:rPr>
    </w:lvl>
    <w:lvl w:ilvl="4">
      <w:start w:val="1"/>
      <w:numFmt w:val="decimal"/>
      <w:lvlText w:val="%1.%2.%3.%4.%5."/>
      <w:lvlJc w:val="left"/>
      <w:pPr>
        <w:ind w:left="2496" w:hanging="1080"/>
      </w:pPr>
      <w:rPr>
        <w:rFonts w:eastAsia="Calibri"/>
      </w:rPr>
    </w:lvl>
    <w:lvl w:ilvl="5">
      <w:start w:val="1"/>
      <w:numFmt w:val="decimal"/>
      <w:lvlText w:val="%1.%2.%3.%4.%5.%6."/>
      <w:lvlJc w:val="left"/>
      <w:pPr>
        <w:ind w:left="3210" w:hanging="1440"/>
      </w:pPr>
      <w:rPr>
        <w:rFonts w:eastAsia="Calibri"/>
      </w:rPr>
    </w:lvl>
    <w:lvl w:ilvl="6">
      <w:start w:val="1"/>
      <w:numFmt w:val="decimal"/>
      <w:lvlText w:val="%1.%2.%3.%4.%5.%6.%7."/>
      <w:lvlJc w:val="left"/>
      <w:pPr>
        <w:ind w:left="3924" w:hanging="1800"/>
      </w:pPr>
      <w:rPr>
        <w:rFonts w:eastAsia="Calibri"/>
      </w:rPr>
    </w:lvl>
    <w:lvl w:ilvl="7">
      <w:start w:val="1"/>
      <w:numFmt w:val="decimal"/>
      <w:lvlText w:val="%1.%2.%3.%4.%5.%6.%7.%8."/>
      <w:lvlJc w:val="left"/>
      <w:pPr>
        <w:ind w:left="4278" w:hanging="1800"/>
      </w:pPr>
      <w:rPr>
        <w:rFonts w:eastAsia="Calibri"/>
      </w:rPr>
    </w:lvl>
    <w:lvl w:ilvl="8">
      <w:start w:val="1"/>
      <w:numFmt w:val="decimal"/>
      <w:lvlText w:val="%1.%2.%3.%4.%5.%6.%7.%8.%9."/>
      <w:lvlJc w:val="left"/>
      <w:pPr>
        <w:ind w:left="4992" w:hanging="2160"/>
      </w:pPr>
      <w:rPr>
        <w:rFonts w:eastAsia="Calibri"/>
      </w:rPr>
    </w:lvl>
  </w:abstractNum>
  <w:abstractNum w:abstractNumId="19">
    <w:nsid w:val="48D550A7"/>
    <w:multiLevelType w:val="hybridMultilevel"/>
    <w:tmpl w:val="EFDA24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B315DB2"/>
    <w:multiLevelType w:val="multilevel"/>
    <w:tmpl w:val="E9DC4BFC"/>
    <w:lvl w:ilvl="0">
      <w:start w:val="1"/>
      <w:numFmt w:val="upperRoman"/>
      <w:lvlText w:val="%1."/>
      <w:lvlJc w:val="left"/>
      <w:pPr>
        <w:ind w:left="1996" w:hanging="720"/>
      </w:pPr>
    </w:lvl>
    <w:lvl w:ilvl="1">
      <w:start w:val="2"/>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21">
    <w:nsid w:val="4BF2394E"/>
    <w:multiLevelType w:val="hybridMultilevel"/>
    <w:tmpl w:val="847E6FDC"/>
    <w:lvl w:ilvl="0" w:tplc="69185C96">
      <w:start w:val="1"/>
      <w:numFmt w:val="decimal"/>
      <w:lvlText w:val="%1)"/>
      <w:lvlJc w:val="left"/>
      <w:pPr>
        <w:ind w:left="1662" w:hanging="64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C0A6798"/>
    <w:multiLevelType w:val="hybridMultilevel"/>
    <w:tmpl w:val="EBCA68FC"/>
    <w:lvl w:ilvl="0" w:tplc="5DE4778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37388B"/>
    <w:multiLevelType w:val="hybridMultilevel"/>
    <w:tmpl w:val="C2C480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9CD5F0C"/>
    <w:multiLevelType w:val="hybridMultilevel"/>
    <w:tmpl w:val="12B0356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0630545"/>
    <w:multiLevelType w:val="hybridMultilevel"/>
    <w:tmpl w:val="4A760F6C"/>
    <w:lvl w:ilvl="0" w:tplc="6DB636B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1F2088"/>
    <w:multiLevelType w:val="hybridMultilevel"/>
    <w:tmpl w:val="0BE224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4486A9E"/>
    <w:multiLevelType w:val="hybridMultilevel"/>
    <w:tmpl w:val="EBCA68FC"/>
    <w:lvl w:ilvl="0" w:tplc="5DE4778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6396070"/>
    <w:multiLevelType w:val="hybridMultilevel"/>
    <w:tmpl w:val="00A63920"/>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81951C5"/>
    <w:multiLevelType w:val="hybridMultilevel"/>
    <w:tmpl w:val="44DC371E"/>
    <w:lvl w:ilvl="0" w:tplc="E16813B4">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8E84A57"/>
    <w:multiLevelType w:val="hybridMultilevel"/>
    <w:tmpl w:val="EBCA68FC"/>
    <w:lvl w:ilvl="0" w:tplc="5DE4778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AAD2A14"/>
    <w:multiLevelType w:val="hybridMultilevel"/>
    <w:tmpl w:val="3A4CF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DF47E21"/>
    <w:multiLevelType w:val="hybridMultilevel"/>
    <w:tmpl w:val="847E6FDC"/>
    <w:lvl w:ilvl="0" w:tplc="69185C96">
      <w:start w:val="1"/>
      <w:numFmt w:val="decimal"/>
      <w:lvlText w:val="%1)"/>
      <w:lvlJc w:val="left"/>
      <w:pPr>
        <w:ind w:left="1662" w:hanging="64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8B57FFE"/>
    <w:multiLevelType w:val="hybridMultilevel"/>
    <w:tmpl w:val="D9A894DA"/>
    <w:lvl w:ilvl="0" w:tplc="0F3AA296">
      <w:start w:val="1"/>
      <w:numFmt w:val="decimal"/>
      <w:lvlText w:val="%1."/>
      <w:lvlJc w:val="left"/>
      <w:pPr>
        <w:ind w:left="927"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A00125D"/>
    <w:multiLevelType w:val="hybridMultilevel"/>
    <w:tmpl w:val="B3B49154"/>
    <w:lvl w:ilvl="0" w:tplc="AA5ABAE4">
      <w:start w:val="1"/>
      <w:numFmt w:val="decimal"/>
      <w:lvlText w:val="%1)"/>
      <w:lvlJc w:val="left"/>
      <w:pPr>
        <w:tabs>
          <w:tab w:val="num" w:pos="1560"/>
        </w:tabs>
        <w:ind w:left="15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2"/>
  </w:num>
  <w:num w:numId="12">
    <w:abstractNumId w:val="11"/>
  </w:num>
  <w:num w:numId="13">
    <w:abstractNumId w:val="6"/>
  </w:num>
  <w:num w:numId="14">
    <w:abstractNumId w:val="34"/>
  </w:num>
  <w:num w:numId="15">
    <w:abstractNumId w:val="16"/>
  </w:num>
  <w:num w:numId="16">
    <w:abstractNumId w:val="10"/>
  </w:num>
  <w:num w:numId="17">
    <w:abstractNumId w:val="12"/>
  </w:num>
  <w:num w:numId="18">
    <w:abstractNumId w:val="31"/>
  </w:num>
  <w:num w:numId="19">
    <w:abstractNumId w:val="5"/>
  </w:num>
  <w:num w:numId="20">
    <w:abstractNumId w:val="30"/>
  </w:num>
  <w:num w:numId="21">
    <w:abstractNumId w:val="14"/>
  </w:num>
  <w:num w:numId="2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7"/>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2"/>
  </w:num>
  <w:num w:numId="30">
    <w:abstractNumId w:val="21"/>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7"/>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8B4B0E"/>
    <w:rsid w:val="006047A5"/>
    <w:rsid w:val="008B4B0E"/>
    <w:rsid w:val="00C22757"/>
    <w:rsid w:val="00EC2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757"/>
  </w:style>
  <w:style w:type="paragraph" w:styleId="1">
    <w:name w:val="heading 1"/>
    <w:basedOn w:val="a"/>
    <w:next w:val="a"/>
    <w:link w:val="10"/>
    <w:qFormat/>
    <w:rsid w:val="008B4B0E"/>
    <w:pPr>
      <w:keepNext/>
      <w:tabs>
        <w:tab w:val="num" w:pos="0"/>
      </w:tabs>
      <w:suppressAutoHyphens/>
      <w:spacing w:after="0" w:line="240" w:lineRule="auto"/>
      <w:ind w:left="1069" w:hanging="360"/>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B4B0E"/>
    <w:pPr>
      <w:keepNext/>
      <w:tabs>
        <w:tab w:val="left" w:pos="5220"/>
      </w:tabs>
      <w:spacing w:after="0" w:line="240" w:lineRule="auto"/>
      <w:jc w:val="center"/>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8B4B0E"/>
    <w:pPr>
      <w:keepNext/>
      <w:spacing w:after="0" w:line="240" w:lineRule="auto"/>
      <w:outlineLvl w:val="2"/>
    </w:pPr>
    <w:rPr>
      <w:rFonts w:ascii="Times New Roman" w:eastAsia="Times New Roman" w:hAnsi="Times New Roman" w:cs="Times New Roman"/>
      <w:sz w:val="28"/>
      <w:szCs w:val="24"/>
    </w:rPr>
  </w:style>
  <w:style w:type="paragraph" w:styleId="4">
    <w:name w:val="heading 4"/>
    <w:basedOn w:val="a"/>
    <w:next w:val="a"/>
    <w:link w:val="40"/>
    <w:semiHidden/>
    <w:unhideWhenUsed/>
    <w:qFormat/>
    <w:rsid w:val="008B4B0E"/>
    <w:pPr>
      <w:keepNext/>
      <w:pBdr>
        <w:bottom w:val="double" w:sz="2" w:space="1" w:color="000000"/>
      </w:pBdr>
      <w:tabs>
        <w:tab w:val="num" w:pos="0"/>
      </w:tabs>
      <w:suppressAutoHyphens/>
      <w:spacing w:after="0" w:line="240" w:lineRule="auto"/>
      <w:ind w:left="1069" w:hanging="360"/>
      <w:jc w:val="right"/>
      <w:outlineLvl w:val="3"/>
    </w:pPr>
    <w:rPr>
      <w:rFonts w:ascii="Times New Roman" w:eastAsia="Times New Roman" w:hAnsi="Times New Roman" w:cs="Times New Roman"/>
      <w:b/>
      <w:i/>
      <w:sz w:val="24"/>
      <w:szCs w:val="20"/>
      <w:u w:val="single"/>
      <w:lang w:eastAsia="ar-SA"/>
    </w:rPr>
  </w:style>
  <w:style w:type="paragraph" w:styleId="5">
    <w:name w:val="heading 5"/>
    <w:basedOn w:val="a"/>
    <w:next w:val="a"/>
    <w:link w:val="50"/>
    <w:semiHidden/>
    <w:unhideWhenUsed/>
    <w:qFormat/>
    <w:rsid w:val="008B4B0E"/>
    <w:pPr>
      <w:tabs>
        <w:tab w:val="num" w:pos="0"/>
      </w:tabs>
      <w:suppressAutoHyphens/>
      <w:spacing w:before="240" w:after="60" w:line="240" w:lineRule="auto"/>
      <w:ind w:left="1069" w:hanging="360"/>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semiHidden/>
    <w:unhideWhenUsed/>
    <w:qFormat/>
    <w:rsid w:val="008B4B0E"/>
    <w:pPr>
      <w:keepNext/>
      <w:tabs>
        <w:tab w:val="num" w:pos="0"/>
      </w:tabs>
      <w:suppressAutoHyphens/>
      <w:spacing w:after="0" w:line="240" w:lineRule="auto"/>
      <w:ind w:left="5664"/>
      <w:outlineLvl w:val="5"/>
    </w:pPr>
    <w:rPr>
      <w:rFonts w:ascii="Times New Roman" w:eastAsia="Times New Roman" w:hAnsi="Times New Roman" w:cs="Times New Roman"/>
      <w:b/>
      <w:bCs/>
      <w:sz w:val="20"/>
      <w:szCs w:val="24"/>
      <w:lang w:eastAsia="ar-SA"/>
    </w:rPr>
  </w:style>
  <w:style w:type="paragraph" w:styleId="7">
    <w:name w:val="heading 7"/>
    <w:basedOn w:val="a"/>
    <w:next w:val="a"/>
    <w:link w:val="70"/>
    <w:semiHidden/>
    <w:unhideWhenUsed/>
    <w:qFormat/>
    <w:rsid w:val="008B4B0E"/>
    <w:pPr>
      <w:tabs>
        <w:tab w:val="num" w:pos="0"/>
      </w:tabs>
      <w:suppressAutoHyphens/>
      <w:spacing w:before="240" w:after="60" w:line="240" w:lineRule="auto"/>
      <w:ind w:left="1069" w:hanging="360"/>
      <w:outlineLvl w:val="6"/>
    </w:pPr>
    <w:rPr>
      <w:rFonts w:ascii="Times New Roman" w:eastAsia="Times New Roman" w:hAnsi="Times New Roman" w:cs="Times New Roman"/>
      <w:sz w:val="24"/>
      <w:szCs w:val="24"/>
      <w:lang w:eastAsia="ar-SA"/>
    </w:rPr>
  </w:style>
  <w:style w:type="paragraph" w:styleId="8">
    <w:name w:val="heading 8"/>
    <w:basedOn w:val="a"/>
    <w:next w:val="a"/>
    <w:link w:val="80"/>
    <w:semiHidden/>
    <w:unhideWhenUsed/>
    <w:qFormat/>
    <w:rsid w:val="008B4B0E"/>
    <w:pPr>
      <w:tabs>
        <w:tab w:val="num" w:pos="0"/>
      </w:tabs>
      <w:suppressAutoHyphens/>
      <w:spacing w:before="240" w:after="60" w:line="240" w:lineRule="auto"/>
      <w:ind w:left="1069" w:hanging="360"/>
      <w:outlineLvl w:val="7"/>
    </w:pPr>
    <w:rPr>
      <w:rFonts w:ascii="Calibri" w:eastAsia="Times New Roman" w:hAnsi="Calibri" w:cs="Times New Roman"/>
      <w:i/>
      <w:iCs/>
      <w:sz w:val="24"/>
      <w:szCs w:val="24"/>
      <w:lang w:eastAsia="ar-SA"/>
    </w:rPr>
  </w:style>
  <w:style w:type="paragraph" w:styleId="9">
    <w:name w:val="heading 9"/>
    <w:basedOn w:val="a"/>
    <w:next w:val="a"/>
    <w:link w:val="90"/>
    <w:semiHidden/>
    <w:unhideWhenUsed/>
    <w:qFormat/>
    <w:rsid w:val="008B4B0E"/>
    <w:pPr>
      <w:tabs>
        <w:tab w:val="num" w:pos="0"/>
      </w:tabs>
      <w:suppressAutoHyphens/>
      <w:spacing w:before="240" w:after="60" w:line="240" w:lineRule="auto"/>
      <w:ind w:left="1069" w:hanging="360"/>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4B0E"/>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B4B0E"/>
    <w:rPr>
      <w:rFonts w:ascii="Times New Roman" w:eastAsia="Times New Roman" w:hAnsi="Times New Roman" w:cs="Times New Roman"/>
      <w:b/>
      <w:bCs/>
      <w:sz w:val="28"/>
      <w:szCs w:val="24"/>
    </w:rPr>
  </w:style>
  <w:style w:type="character" w:customStyle="1" w:styleId="30">
    <w:name w:val="Заголовок 3 Знак"/>
    <w:basedOn w:val="a0"/>
    <w:link w:val="3"/>
    <w:rsid w:val="008B4B0E"/>
    <w:rPr>
      <w:rFonts w:ascii="Times New Roman" w:eastAsia="Times New Roman" w:hAnsi="Times New Roman" w:cs="Times New Roman"/>
      <w:sz w:val="28"/>
      <w:szCs w:val="24"/>
    </w:rPr>
  </w:style>
  <w:style w:type="character" w:customStyle="1" w:styleId="40">
    <w:name w:val="Заголовок 4 Знак"/>
    <w:basedOn w:val="a0"/>
    <w:link w:val="4"/>
    <w:semiHidden/>
    <w:rsid w:val="008B4B0E"/>
    <w:rPr>
      <w:rFonts w:ascii="Times New Roman" w:eastAsia="Times New Roman" w:hAnsi="Times New Roman" w:cs="Times New Roman"/>
      <w:b/>
      <w:i/>
      <w:sz w:val="24"/>
      <w:szCs w:val="20"/>
      <w:u w:val="single"/>
      <w:lang w:eastAsia="ar-SA"/>
    </w:rPr>
  </w:style>
  <w:style w:type="character" w:customStyle="1" w:styleId="50">
    <w:name w:val="Заголовок 5 Знак"/>
    <w:basedOn w:val="a0"/>
    <w:link w:val="5"/>
    <w:semiHidden/>
    <w:rsid w:val="008B4B0E"/>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semiHidden/>
    <w:rsid w:val="008B4B0E"/>
    <w:rPr>
      <w:rFonts w:ascii="Times New Roman" w:eastAsia="Times New Roman" w:hAnsi="Times New Roman" w:cs="Times New Roman"/>
      <w:b/>
      <w:bCs/>
      <w:sz w:val="20"/>
      <w:szCs w:val="24"/>
      <w:lang w:eastAsia="ar-SA"/>
    </w:rPr>
  </w:style>
  <w:style w:type="character" w:customStyle="1" w:styleId="70">
    <w:name w:val="Заголовок 7 Знак"/>
    <w:basedOn w:val="a0"/>
    <w:link w:val="7"/>
    <w:semiHidden/>
    <w:rsid w:val="008B4B0E"/>
    <w:rPr>
      <w:rFonts w:ascii="Times New Roman" w:eastAsia="Times New Roman" w:hAnsi="Times New Roman" w:cs="Times New Roman"/>
      <w:sz w:val="24"/>
      <w:szCs w:val="24"/>
      <w:lang w:eastAsia="ar-SA"/>
    </w:rPr>
  </w:style>
  <w:style w:type="character" w:customStyle="1" w:styleId="80">
    <w:name w:val="Заголовок 8 Знак"/>
    <w:basedOn w:val="a0"/>
    <w:link w:val="8"/>
    <w:semiHidden/>
    <w:rsid w:val="008B4B0E"/>
    <w:rPr>
      <w:rFonts w:ascii="Calibri" w:eastAsia="Times New Roman" w:hAnsi="Calibri" w:cs="Times New Roman"/>
      <w:i/>
      <w:iCs/>
      <w:sz w:val="24"/>
      <w:szCs w:val="24"/>
      <w:lang w:eastAsia="ar-SA"/>
    </w:rPr>
  </w:style>
  <w:style w:type="character" w:customStyle="1" w:styleId="90">
    <w:name w:val="Заголовок 9 Знак"/>
    <w:basedOn w:val="a0"/>
    <w:link w:val="9"/>
    <w:semiHidden/>
    <w:rsid w:val="008B4B0E"/>
    <w:rPr>
      <w:rFonts w:ascii="Arial" w:eastAsia="Times New Roman" w:hAnsi="Arial" w:cs="Times New Roman"/>
      <w:lang w:eastAsia="ar-SA"/>
    </w:rPr>
  </w:style>
  <w:style w:type="character" w:customStyle="1" w:styleId="ConsPlusNormal">
    <w:name w:val="ConsPlusNormal Знак"/>
    <w:link w:val="ConsPlusNormal0"/>
    <w:locked/>
    <w:rsid w:val="008B4B0E"/>
    <w:rPr>
      <w:rFonts w:ascii="Arial" w:hAnsi="Arial" w:cs="Arial"/>
      <w:lang w:eastAsia="en-US"/>
    </w:rPr>
  </w:style>
  <w:style w:type="paragraph" w:customStyle="1" w:styleId="ConsPlusNormal0">
    <w:name w:val="ConsPlusNormal"/>
    <w:link w:val="ConsPlusNormal"/>
    <w:rsid w:val="008B4B0E"/>
    <w:pPr>
      <w:widowControl w:val="0"/>
      <w:autoSpaceDE w:val="0"/>
      <w:autoSpaceDN w:val="0"/>
      <w:adjustRightInd w:val="0"/>
      <w:spacing w:after="0" w:line="240" w:lineRule="auto"/>
      <w:ind w:firstLine="720"/>
    </w:pPr>
    <w:rPr>
      <w:rFonts w:ascii="Arial" w:hAnsi="Arial" w:cs="Arial"/>
      <w:lang w:eastAsia="en-US"/>
    </w:rPr>
  </w:style>
  <w:style w:type="paragraph" w:customStyle="1" w:styleId="western">
    <w:name w:val="western"/>
    <w:basedOn w:val="a"/>
    <w:rsid w:val="008B4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8B4B0E"/>
    <w:pPr>
      <w:widowControl w:val="0"/>
      <w:autoSpaceDE w:val="0"/>
      <w:autoSpaceDN w:val="0"/>
      <w:adjustRightInd w:val="0"/>
      <w:spacing w:before="120" w:after="0" w:line="240" w:lineRule="auto"/>
      <w:ind w:left="280"/>
      <w:jc w:val="center"/>
    </w:pPr>
    <w:rPr>
      <w:rFonts w:ascii="Times New Roman" w:eastAsia="Times New Roman" w:hAnsi="Times New Roman" w:cs="Times New Roman"/>
      <w:sz w:val="36"/>
      <w:szCs w:val="20"/>
    </w:rPr>
  </w:style>
  <w:style w:type="paragraph" w:customStyle="1" w:styleId="11">
    <w:name w:val="Обычный1"/>
    <w:rsid w:val="008B4B0E"/>
    <w:pPr>
      <w:spacing w:after="0" w:line="240" w:lineRule="auto"/>
    </w:pPr>
    <w:rPr>
      <w:rFonts w:ascii="Times New Roman" w:eastAsia="Times New Roman" w:hAnsi="Times New Roman" w:cs="Times New Roman"/>
      <w:snapToGrid w:val="0"/>
      <w:szCs w:val="20"/>
    </w:rPr>
  </w:style>
  <w:style w:type="character" w:styleId="a3">
    <w:name w:val="Hyperlink"/>
    <w:basedOn w:val="a0"/>
    <w:unhideWhenUsed/>
    <w:rsid w:val="008B4B0E"/>
    <w:rPr>
      <w:color w:val="0000FF"/>
      <w:u w:val="single"/>
    </w:rPr>
  </w:style>
  <w:style w:type="paragraph" w:styleId="a4">
    <w:name w:val="No Spacing"/>
    <w:qFormat/>
    <w:rsid w:val="008B4B0E"/>
    <w:pPr>
      <w:suppressAutoHyphens/>
      <w:spacing w:after="0" w:line="240" w:lineRule="auto"/>
    </w:pPr>
    <w:rPr>
      <w:rFonts w:ascii="Calibri" w:eastAsia="Calibri" w:hAnsi="Calibri" w:cs="Calibri"/>
      <w:lang w:eastAsia="ar-SA"/>
    </w:rPr>
  </w:style>
  <w:style w:type="paragraph" w:styleId="a5">
    <w:name w:val="List Paragraph"/>
    <w:basedOn w:val="a"/>
    <w:qFormat/>
    <w:rsid w:val="008B4B0E"/>
    <w:pPr>
      <w:ind w:left="720"/>
      <w:contextualSpacing/>
    </w:pPr>
  </w:style>
  <w:style w:type="paragraph" w:customStyle="1" w:styleId="ConsPlusNonformat">
    <w:name w:val="ConsPlusNonformat"/>
    <w:rsid w:val="008B4B0E"/>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8B4B0E"/>
  </w:style>
  <w:style w:type="paragraph" w:styleId="a6">
    <w:name w:val="footer"/>
    <w:basedOn w:val="a"/>
    <w:link w:val="a7"/>
    <w:semiHidden/>
    <w:unhideWhenUsed/>
    <w:rsid w:val="008B4B0E"/>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2"/>
      <w:sz w:val="24"/>
      <w:szCs w:val="24"/>
      <w:lang w:eastAsia="ar-SA"/>
    </w:rPr>
  </w:style>
  <w:style w:type="character" w:customStyle="1" w:styleId="a7">
    <w:name w:val="Нижний колонтитул Знак"/>
    <w:basedOn w:val="a0"/>
    <w:link w:val="a6"/>
    <w:semiHidden/>
    <w:rsid w:val="008B4B0E"/>
    <w:rPr>
      <w:rFonts w:ascii="Times New Roman" w:eastAsia="Times New Roman" w:hAnsi="Times New Roman" w:cs="Times New Roman"/>
      <w:color w:val="00000A"/>
      <w:kern w:val="2"/>
      <w:sz w:val="24"/>
      <w:szCs w:val="24"/>
      <w:lang w:eastAsia="ar-SA"/>
    </w:rPr>
  </w:style>
  <w:style w:type="paragraph" w:customStyle="1" w:styleId="p6">
    <w:name w:val="p6"/>
    <w:basedOn w:val="a"/>
    <w:rsid w:val="008B4B0E"/>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5">
    <w:name w:val="p5"/>
    <w:basedOn w:val="a"/>
    <w:rsid w:val="008B4B0E"/>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7">
    <w:name w:val="p7"/>
    <w:basedOn w:val="a"/>
    <w:rsid w:val="008B4B0E"/>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13">
    <w:name w:val="p13"/>
    <w:basedOn w:val="a"/>
    <w:rsid w:val="008B4B0E"/>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17">
    <w:name w:val="p17"/>
    <w:basedOn w:val="a"/>
    <w:rsid w:val="008B4B0E"/>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character" w:customStyle="1" w:styleId="s1">
    <w:name w:val="s1"/>
    <w:basedOn w:val="a0"/>
    <w:rsid w:val="008B4B0E"/>
  </w:style>
  <w:style w:type="character" w:customStyle="1" w:styleId="s8">
    <w:name w:val="s8"/>
    <w:basedOn w:val="a0"/>
    <w:rsid w:val="008B4B0E"/>
  </w:style>
  <w:style w:type="character" w:customStyle="1" w:styleId="s2">
    <w:name w:val="s2"/>
    <w:basedOn w:val="a0"/>
    <w:rsid w:val="008B4B0E"/>
  </w:style>
  <w:style w:type="character" w:customStyle="1" w:styleId="FontStyle16">
    <w:name w:val="Font Style16"/>
    <w:rsid w:val="008B4B0E"/>
    <w:rPr>
      <w:rFonts w:ascii="Times New Roman" w:hAnsi="Times New Roman" w:cs="Times New Roman" w:hint="default"/>
      <w:sz w:val="26"/>
      <w:szCs w:val="26"/>
    </w:rPr>
  </w:style>
  <w:style w:type="paragraph" w:customStyle="1" w:styleId="ConsPlusTitle">
    <w:name w:val="ConsPlusTitle"/>
    <w:rsid w:val="008B4B0E"/>
    <w:pPr>
      <w:widowControl w:val="0"/>
      <w:autoSpaceDE w:val="0"/>
      <w:autoSpaceDN w:val="0"/>
      <w:adjustRightInd w:val="0"/>
      <w:spacing w:after="0" w:line="240" w:lineRule="auto"/>
    </w:pPr>
    <w:rPr>
      <w:rFonts w:ascii="Calibri" w:eastAsia="Times New Roman" w:hAnsi="Calibri" w:cs="Calibri"/>
      <w:b/>
      <w:bCs/>
    </w:rPr>
  </w:style>
  <w:style w:type="paragraph" w:styleId="a8">
    <w:name w:val="Normal (Web)"/>
    <w:basedOn w:val="a"/>
    <w:unhideWhenUsed/>
    <w:rsid w:val="008B4B0E"/>
    <w:pPr>
      <w:spacing w:before="280" w:after="280" w:line="240" w:lineRule="auto"/>
    </w:pPr>
    <w:rPr>
      <w:rFonts w:ascii="Times New Roman" w:eastAsia="Times New Roman" w:hAnsi="Times New Roman" w:cs="Times New Roman"/>
      <w:color w:val="000000"/>
      <w:kern w:val="2"/>
      <w:sz w:val="24"/>
      <w:szCs w:val="24"/>
      <w:lang w:eastAsia="ar-SA"/>
    </w:rPr>
  </w:style>
  <w:style w:type="paragraph" w:styleId="a9">
    <w:name w:val="Body Text"/>
    <w:basedOn w:val="a"/>
    <w:link w:val="aa"/>
    <w:unhideWhenUsed/>
    <w:rsid w:val="008B4B0E"/>
    <w:pPr>
      <w:spacing w:after="120"/>
    </w:pPr>
  </w:style>
  <w:style w:type="character" w:customStyle="1" w:styleId="aa">
    <w:name w:val="Основной текст Знак"/>
    <w:basedOn w:val="a0"/>
    <w:link w:val="a9"/>
    <w:rsid w:val="008B4B0E"/>
  </w:style>
  <w:style w:type="paragraph" w:styleId="ab">
    <w:name w:val="Body Text Indent"/>
    <w:basedOn w:val="a"/>
    <w:link w:val="ac"/>
    <w:semiHidden/>
    <w:unhideWhenUsed/>
    <w:rsid w:val="008B4B0E"/>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semiHidden/>
    <w:rsid w:val="008B4B0E"/>
    <w:rPr>
      <w:rFonts w:ascii="Times New Roman" w:eastAsia="Times New Roman" w:hAnsi="Times New Roman" w:cs="Times New Roman"/>
      <w:sz w:val="24"/>
      <w:szCs w:val="24"/>
    </w:rPr>
  </w:style>
  <w:style w:type="paragraph" w:customStyle="1" w:styleId="21">
    <w:name w:val="Основной текст 21"/>
    <w:basedOn w:val="a"/>
    <w:rsid w:val="008B4B0E"/>
    <w:pPr>
      <w:widowControl w:val="0"/>
      <w:suppressAutoHyphens/>
      <w:spacing w:after="120" w:line="480" w:lineRule="auto"/>
      <w:jc w:val="both"/>
    </w:pPr>
    <w:rPr>
      <w:rFonts w:ascii="Times New Roman" w:eastAsia="Times New Roman" w:hAnsi="Times New Roman" w:cs="Times New Roman"/>
      <w:sz w:val="20"/>
      <w:szCs w:val="24"/>
    </w:rPr>
  </w:style>
  <w:style w:type="paragraph" w:customStyle="1" w:styleId="ad">
    <w:name w:val="Заголовок"/>
    <w:basedOn w:val="a"/>
    <w:next w:val="a9"/>
    <w:rsid w:val="008B4B0E"/>
    <w:pPr>
      <w:keepNext/>
      <w:suppressAutoHyphens/>
      <w:spacing w:before="240" w:after="120" w:line="240" w:lineRule="auto"/>
    </w:pPr>
    <w:rPr>
      <w:rFonts w:ascii="Arial" w:eastAsia="Lucida Sans Unicode" w:hAnsi="Arial" w:cs="Tahoma"/>
      <w:sz w:val="28"/>
      <w:szCs w:val="28"/>
      <w:lang w:eastAsia="ar-SA"/>
    </w:rPr>
  </w:style>
  <w:style w:type="paragraph" w:customStyle="1" w:styleId="ae">
    <w:name w:val="Содержимое таблицы"/>
    <w:basedOn w:val="a"/>
    <w:rsid w:val="008B4B0E"/>
    <w:pPr>
      <w:widowControl w:val="0"/>
      <w:suppressLineNumbers/>
      <w:suppressAutoHyphens/>
      <w:spacing w:after="0" w:line="240" w:lineRule="auto"/>
    </w:pPr>
    <w:rPr>
      <w:rFonts w:ascii="Arial" w:eastAsia="Lucida Sans Unicode" w:hAnsi="Arial" w:cs="Times New Roman"/>
      <w:kern w:val="2"/>
      <w:sz w:val="20"/>
      <w:szCs w:val="24"/>
    </w:rPr>
  </w:style>
  <w:style w:type="table" w:styleId="af">
    <w:name w:val="Table Grid"/>
    <w:basedOn w:val="a1"/>
    <w:uiPriority w:val="59"/>
    <w:rsid w:val="008B4B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Plain Text"/>
    <w:basedOn w:val="a"/>
    <w:link w:val="12"/>
    <w:uiPriority w:val="99"/>
    <w:semiHidden/>
    <w:unhideWhenUsed/>
    <w:rsid w:val="008B4B0E"/>
    <w:pPr>
      <w:spacing w:after="0" w:line="240" w:lineRule="auto"/>
    </w:pPr>
    <w:rPr>
      <w:rFonts w:ascii="Courier New" w:eastAsia="Times New Roman" w:hAnsi="Courier New" w:cs="Times New Roman"/>
      <w:sz w:val="20"/>
      <w:szCs w:val="20"/>
    </w:rPr>
  </w:style>
  <w:style w:type="character" w:customStyle="1" w:styleId="af1">
    <w:name w:val="Текст Знак"/>
    <w:basedOn w:val="a0"/>
    <w:link w:val="af0"/>
    <w:uiPriority w:val="99"/>
    <w:semiHidden/>
    <w:rsid w:val="008B4B0E"/>
    <w:rPr>
      <w:rFonts w:ascii="Consolas" w:hAnsi="Consolas" w:cs="Consolas"/>
      <w:sz w:val="21"/>
      <w:szCs w:val="21"/>
    </w:rPr>
  </w:style>
  <w:style w:type="character" w:customStyle="1" w:styleId="12">
    <w:name w:val="Текст Знак1"/>
    <w:link w:val="af0"/>
    <w:uiPriority w:val="99"/>
    <w:semiHidden/>
    <w:locked/>
    <w:rsid w:val="008B4B0E"/>
    <w:rPr>
      <w:rFonts w:ascii="Courier New" w:eastAsia="Times New Roman" w:hAnsi="Courier New" w:cs="Times New Roman"/>
      <w:sz w:val="20"/>
      <w:szCs w:val="20"/>
    </w:rPr>
  </w:style>
  <w:style w:type="paragraph" w:customStyle="1" w:styleId="FR2">
    <w:name w:val="FR2"/>
    <w:rsid w:val="008B4B0E"/>
    <w:pPr>
      <w:widowControl w:val="0"/>
      <w:autoSpaceDE w:val="0"/>
      <w:autoSpaceDN w:val="0"/>
      <w:adjustRightInd w:val="0"/>
      <w:spacing w:after="0" w:line="240" w:lineRule="auto"/>
      <w:ind w:left="120"/>
    </w:pPr>
    <w:rPr>
      <w:rFonts w:ascii="Times New Roman" w:eastAsia="Times New Roman" w:hAnsi="Times New Roman" w:cs="Times New Roman"/>
      <w:sz w:val="18"/>
      <w:szCs w:val="20"/>
    </w:rPr>
  </w:style>
  <w:style w:type="paragraph" w:styleId="22">
    <w:name w:val="Body Text 2"/>
    <w:basedOn w:val="a"/>
    <w:link w:val="23"/>
    <w:rsid w:val="008B4B0E"/>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0"/>
    <w:link w:val="22"/>
    <w:rsid w:val="008B4B0E"/>
    <w:rPr>
      <w:rFonts w:ascii="Times New Roman" w:eastAsia="Times New Roman" w:hAnsi="Times New Roman" w:cs="Times New Roman"/>
      <w:sz w:val="20"/>
      <w:szCs w:val="20"/>
    </w:rPr>
  </w:style>
  <w:style w:type="paragraph" w:customStyle="1" w:styleId="ConsNonformat">
    <w:name w:val="ConsNonformat"/>
    <w:rsid w:val="008B4B0E"/>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2">
    <w:name w:val="FollowedHyperlink"/>
    <w:semiHidden/>
    <w:unhideWhenUsed/>
    <w:rsid w:val="008B4B0E"/>
    <w:rPr>
      <w:color w:val="800080"/>
      <w:u w:val="single"/>
    </w:rPr>
  </w:style>
  <w:style w:type="paragraph" w:styleId="HTML">
    <w:name w:val="HTML Preformatted"/>
    <w:basedOn w:val="a"/>
    <w:link w:val="HTML1"/>
    <w:semiHidden/>
    <w:unhideWhenUsed/>
    <w:rsid w:val="008B4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0"/>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semiHidden/>
    <w:rsid w:val="008B4B0E"/>
    <w:rPr>
      <w:rFonts w:ascii="Consolas" w:hAnsi="Consolas" w:cs="Consolas"/>
      <w:sz w:val="20"/>
      <w:szCs w:val="20"/>
    </w:rPr>
  </w:style>
  <w:style w:type="paragraph" w:styleId="af3">
    <w:name w:val="footnote text"/>
    <w:basedOn w:val="a"/>
    <w:link w:val="13"/>
    <w:semiHidden/>
    <w:unhideWhenUsed/>
    <w:rsid w:val="008B4B0E"/>
    <w:pPr>
      <w:suppressAutoHyphens/>
      <w:spacing w:after="0" w:line="360" w:lineRule="auto"/>
      <w:jc w:val="both"/>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semiHidden/>
    <w:rsid w:val="008B4B0E"/>
    <w:rPr>
      <w:sz w:val="20"/>
      <w:szCs w:val="20"/>
    </w:rPr>
  </w:style>
  <w:style w:type="paragraph" w:styleId="af5">
    <w:name w:val="header"/>
    <w:basedOn w:val="a"/>
    <w:link w:val="14"/>
    <w:semiHidden/>
    <w:unhideWhenUsed/>
    <w:rsid w:val="008B4B0E"/>
    <w:pPr>
      <w:tabs>
        <w:tab w:val="center" w:pos="4677"/>
        <w:tab w:val="right" w:pos="9355"/>
      </w:tabs>
      <w:suppressAutoHyphens/>
      <w:spacing w:after="0" w:line="360" w:lineRule="auto"/>
      <w:jc w:val="both"/>
    </w:pPr>
    <w:rPr>
      <w:rFonts w:ascii="Times New Roman" w:eastAsia="Times New Roman" w:hAnsi="Times New Roman" w:cs="Times New Roman"/>
      <w:sz w:val="28"/>
      <w:szCs w:val="20"/>
      <w:lang w:eastAsia="ar-SA"/>
    </w:rPr>
  </w:style>
  <w:style w:type="character" w:customStyle="1" w:styleId="af6">
    <w:name w:val="Верхний колонтитул Знак"/>
    <w:basedOn w:val="a0"/>
    <w:link w:val="af5"/>
    <w:semiHidden/>
    <w:rsid w:val="008B4B0E"/>
  </w:style>
  <w:style w:type="paragraph" w:styleId="af7">
    <w:name w:val="List"/>
    <w:basedOn w:val="a9"/>
    <w:semiHidden/>
    <w:unhideWhenUsed/>
    <w:rsid w:val="008B4B0E"/>
    <w:pPr>
      <w:suppressAutoHyphens/>
      <w:spacing w:line="360" w:lineRule="auto"/>
      <w:jc w:val="both"/>
    </w:pPr>
    <w:rPr>
      <w:rFonts w:ascii="Times New Roman" w:eastAsia="Times New Roman" w:hAnsi="Times New Roman" w:cs="Tahoma"/>
      <w:sz w:val="28"/>
      <w:szCs w:val="20"/>
      <w:lang w:eastAsia="ar-SA"/>
    </w:rPr>
  </w:style>
  <w:style w:type="paragraph" w:styleId="af8">
    <w:name w:val="Subtitle"/>
    <w:basedOn w:val="a"/>
    <w:link w:val="af9"/>
    <w:qFormat/>
    <w:rsid w:val="008B4B0E"/>
    <w:pPr>
      <w:suppressAutoHyphens/>
      <w:spacing w:after="60" w:line="360" w:lineRule="auto"/>
      <w:jc w:val="center"/>
      <w:outlineLvl w:val="1"/>
    </w:pPr>
    <w:rPr>
      <w:rFonts w:ascii="Arial" w:eastAsia="Times New Roman" w:hAnsi="Arial" w:cs="Arial"/>
      <w:sz w:val="24"/>
      <w:szCs w:val="24"/>
      <w:lang w:eastAsia="ar-SA"/>
    </w:rPr>
  </w:style>
  <w:style w:type="character" w:customStyle="1" w:styleId="af9">
    <w:name w:val="Подзаголовок Знак"/>
    <w:basedOn w:val="a0"/>
    <w:link w:val="af8"/>
    <w:rsid w:val="008B4B0E"/>
    <w:rPr>
      <w:rFonts w:ascii="Arial" w:eastAsia="Times New Roman" w:hAnsi="Arial" w:cs="Arial"/>
      <w:sz w:val="24"/>
      <w:szCs w:val="24"/>
      <w:lang w:eastAsia="ar-SA"/>
    </w:rPr>
  </w:style>
  <w:style w:type="paragraph" w:styleId="afa">
    <w:name w:val="Title"/>
    <w:basedOn w:val="a"/>
    <w:next w:val="af8"/>
    <w:link w:val="15"/>
    <w:qFormat/>
    <w:rsid w:val="008B4B0E"/>
    <w:pPr>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afb">
    <w:name w:val="Название Знак"/>
    <w:basedOn w:val="a0"/>
    <w:link w:val="afa"/>
    <w:rsid w:val="008B4B0E"/>
    <w:rPr>
      <w:rFonts w:asciiTheme="majorHAnsi" w:eastAsiaTheme="majorEastAsia" w:hAnsiTheme="majorHAnsi" w:cstheme="majorBidi"/>
      <w:color w:val="17365D" w:themeColor="text2" w:themeShade="BF"/>
      <w:spacing w:val="5"/>
      <w:kern w:val="28"/>
      <w:sz w:val="52"/>
      <w:szCs w:val="52"/>
    </w:rPr>
  </w:style>
  <w:style w:type="paragraph" w:styleId="afc">
    <w:name w:val="Balloon Text"/>
    <w:basedOn w:val="a"/>
    <w:link w:val="16"/>
    <w:semiHidden/>
    <w:unhideWhenUsed/>
    <w:rsid w:val="008B4B0E"/>
    <w:pPr>
      <w:suppressAutoHyphens/>
      <w:spacing w:after="0" w:line="240" w:lineRule="auto"/>
    </w:pPr>
    <w:rPr>
      <w:rFonts w:ascii="Tahoma" w:eastAsia="Times New Roman" w:hAnsi="Tahoma" w:cs="Tahoma"/>
      <w:sz w:val="16"/>
      <w:szCs w:val="16"/>
      <w:lang w:eastAsia="ar-SA"/>
    </w:rPr>
  </w:style>
  <w:style w:type="character" w:customStyle="1" w:styleId="afd">
    <w:name w:val="Текст выноски Знак"/>
    <w:basedOn w:val="a0"/>
    <w:link w:val="afc"/>
    <w:semiHidden/>
    <w:rsid w:val="008B4B0E"/>
    <w:rPr>
      <w:rFonts w:ascii="Tahoma" w:hAnsi="Tahoma" w:cs="Tahoma"/>
      <w:sz w:val="16"/>
      <w:szCs w:val="16"/>
    </w:rPr>
  </w:style>
  <w:style w:type="paragraph" w:customStyle="1" w:styleId="17">
    <w:name w:val="Название1"/>
    <w:basedOn w:val="a"/>
    <w:semiHidden/>
    <w:rsid w:val="008B4B0E"/>
    <w:pPr>
      <w:suppressLineNumbers/>
      <w:suppressAutoHyphens/>
      <w:spacing w:before="120" w:after="120" w:line="360" w:lineRule="auto"/>
      <w:jc w:val="both"/>
    </w:pPr>
    <w:rPr>
      <w:rFonts w:ascii="Times New Roman" w:eastAsia="Times New Roman" w:hAnsi="Times New Roman" w:cs="Tahoma"/>
      <w:i/>
      <w:iCs/>
      <w:sz w:val="24"/>
      <w:szCs w:val="24"/>
      <w:lang w:eastAsia="ar-SA"/>
    </w:rPr>
  </w:style>
  <w:style w:type="paragraph" w:customStyle="1" w:styleId="18">
    <w:name w:val="Указатель1"/>
    <w:basedOn w:val="a"/>
    <w:semiHidden/>
    <w:rsid w:val="008B4B0E"/>
    <w:pPr>
      <w:suppressLineNumbers/>
      <w:suppressAutoHyphens/>
      <w:spacing w:after="0" w:line="360" w:lineRule="auto"/>
      <w:jc w:val="both"/>
    </w:pPr>
    <w:rPr>
      <w:rFonts w:ascii="Times New Roman" w:eastAsia="Times New Roman" w:hAnsi="Times New Roman" w:cs="Tahoma"/>
      <w:sz w:val="28"/>
      <w:szCs w:val="20"/>
      <w:lang w:eastAsia="ar-SA"/>
    </w:rPr>
  </w:style>
  <w:style w:type="paragraph" w:customStyle="1" w:styleId="31">
    <w:name w:val="Основной текст3"/>
    <w:basedOn w:val="a"/>
    <w:semiHidden/>
    <w:rsid w:val="008B4B0E"/>
    <w:pPr>
      <w:widowControl w:val="0"/>
      <w:shd w:val="clear" w:color="auto" w:fill="FFFFFF"/>
      <w:suppressAutoHyphens/>
      <w:spacing w:before="600" w:after="0" w:line="317" w:lineRule="exact"/>
      <w:ind w:hanging="700"/>
      <w:jc w:val="both"/>
    </w:pPr>
    <w:rPr>
      <w:rFonts w:ascii="Times New Roman" w:eastAsia="Times New Roman" w:hAnsi="Times New Roman" w:cs="Times New Roman"/>
      <w:spacing w:val="-4"/>
      <w:sz w:val="20"/>
      <w:szCs w:val="20"/>
      <w:lang w:eastAsia="ar-SA"/>
    </w:rPr>
  </w:style>
  <w:style w:type="paragraph" w:customStyle="1" w:styleId="310">
    <w:name w:val="Основной текст 31"/>
    <w:basedOn w:val="a"/>
    <w:semiHidden/>
    <w:rsid w:val="008B4B0E"/>
    <w:pPr>
      <w:suppressAutoHyphens/>
      <w:spacing w:after="120" w:line="240" w:lineRule="auto"/>
    </w:pPr>
    <w:rPr>
      <w:rFonts w:ascii="Times New Roman" w:eastAsia="Times New Roman" w:hAnsi="Times New Roman" w:cs="Times New Roman"/>
      <w:sz w:val="16"/>
      <w:szCs w:val="16"/>
      <w:lang w:eastAsia="ar-SA"/>
    </w:rPr>
  </w:style>
  <w:style w:type="paragraph" w:customStyle="1" w:styleId="Style1">
    <w:name w:val="Style1"/>
    <w:basedOn w:val="a"/>
    <w:semiHidden/>
    <w:rsid w:val="008B4B0E"/>
    <w:pPr>
      <w:widowControl w:val="0"/>
      <w:suppressAutoHyphens/>
      <w:autoSpaceDE w:val="0"/>
      <w:spacing w:after="0" w:line="278" w:lineRule="exact"/>
      <w:ind w:firstLine="701"/>
      <w:jc w:val="both"/>
    </w:pPr>
    <w:rPr>
      <w:rFonts w:ascii="Times New Roman" w:eastAsia="Times New Roman" w:hAnsi="Times New Roman" w:cs="Times New Roman"/>
      <w:sz w:val="24"/>
      <w:szCs w:val="24"/>
      <w:lang w:eastAsia="ar-SA"/>
    </w:rPr>
  </w:style>
  <w:style w:type="paragraph" w:customStyle="1" w:styleId="Style2">
    <w:name w:val="Style2"/>
    <w:basedOn w:val="a"/>
    <w:semiHidden/>
    <w:rsid w:val="008B4B0E"/>
    <w:pPr>
      <w:widowControl w:val="0"/>
      <w:suppressAutoHyphens/>
      <w:autoSpaceDE w:val="0"/>
      <w:spacing w:after="0" w:line="275" w:lineRule="exact"/>
      <w:jc w:val="both"/>
    </w:pPr>
    <w:rPr>
      <w:rFonts w:ascii="Times New Roman" w:eastAsia="Times New Roman" w:hAnsi="Times New Roman" w:cs="Times New Roman"/>
      <w:sz w:val="24"/>
      <w:szCs w:val="24"/>
      <w:lang w:eastAsia="ar-SA"/>
    </w:rPr>
  </w:style>
  <w:style w:type="paragraph" w:customStyle="1" w:styleId="Style10">
    <w:name w:val="Style10"/>
    <w:basedOn w:val="a"/>
    <w:semiHidden/>
    <w:rsid w:val="008B4B0E"/>
    <w:pPr>
      <w:widowControl w:val="0"/>
      <w:suppressAutoHyphens/>
      <w:autoSpaceDE w:val="0"/>
      <w:spacing w:after="0" w:line="278" w:lineRule="exact"/>
    </w:pPr>
    <w:rPr>
      <w:rFonts w:ascii="Times New Roman" w:eastAsia="Times New Roman" w:hAnsi="Times New Roman" w:cs="Times New Roman"/>
      <w:sz w:val="24"/>
      <w:szCs w:val="24"/>
      <w:lang w:eastAsia="ar-SA"/>
    </w:rPr>
  </w:style>
  <w:style w:type="paragraph" w:customStyle="1" w:styleId="Style4">
    <w:name w:val="Style4"/>
    <w:basedOn w:val="a"/>
    <w:semiHidden/>
    <w:rsid w:val="008B4B0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5">
    <w:name w:val="Style5"/>
    <w:basedOn w:val="a"/>
    <w:semiHidden/>
    <w:rsid w:val="008B4B0E"/>
    <w:pPr>
      <w:widowControl w:val="0"/>
      <w:suppressAutoHyphens/>
      <w:autoSpaceDE w:val="0"/>
      <w:spacing w:after="0" w:line="252" w:lineRule="exact"/>
      <w:ind w:hanging="101"/>
      <w:jc w:val="both"/>
    </w:pPr>
    <w:rPr>
      <w:rFonts w:ascii="Times New Roman" w:eastAsia="Times New Roman" w:hAnsi="Times New Roman" w:cs="Times New Roman"/>
      <w:sz w:val="24"/>
      <w:szCs w:val="24"/>
      <w:lang w:eastAsia="ar-SA"/>
    </w:rPr>
  </w:style>
  <w:style w:type="paragraph" w:customStyle="1" w:styleId="Style6">
    <w:name w:val="Style6"/>
    <w:basedOn w:val="a"/>
    <w:semiHidden/>
    <w:rsid w:val="008B4B0E"/>
    <w:pPr>
      <w:widowControl w:val="0"/>
      <w:suppressAutoHyphens/>
      <w:autoSpaceDE w:val="0"/>
      <w:spacing w:after="0" w:line="235" w:lineRule="exact"/>
      <w:jc w:val="both"/>
    </w:pPr>
    <w:rPr>
      <w:rFonts w:ascii="Times New Roman" w:eastAsia="Times New Roman" w:hAnsi="Times New Roman" w:cs="Times New Roman"/>
      <w:sz w:val="24"/>
      <w:szCs w:val="24"/>
      <w:lang w:eastAsia="ar-SA"/>
    </w:rPr>
  </w:style>
  <w:style w:type="paragraph" w:customStyle="1" w:styleId="Style12">
    <w:name w:val="Style12"/>
    <w:basedOn w:val="a"/>
    <w:semiHidden/>
    <w:rsid w:val="008B4B0E"/>
    <w:pPr>
      <w:widowControl w:val="0"/>
      <w:suppressAutoHyphens/>
      <w:autoSpaceDE w:val="0"/>
      <w:spacing w:after="0" w:line="252" w:lineRule="exact"/>
      <w:ind w:hanging="274"/>
    </w:pPr>
    <w:rPr>
      <w:rFonts w:ascii="Times New Roman" w:eastAsia="Times New Roman" w:hAnsi="Times New Roman" w:cs="Times New Roman"/>
      <w:sz w:val="24"/>
      <w:szCs w:val="24"/>
      <w:lang w:eastAsia="ar-SA"/>
    </w:rPr>
  </w:style>
  <w:style w:type="paragraph" w:customStyle="1" w:styleId="Style22">
    <w:name w:val="Style22"/>
    <w:basedOn w:val="a"/>
    <w:semiHidden/>
    <w:rsid w:val="008B4B0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4">
    <w:name w:val="Знак2"/>
    <w:basedOn w:val="a"/>
    <w:semiHidden/>
    <w:rsid w:val="008B4B0E"/>
    <w:pPr>
      <w:suppressAutoHyphens/>
      <w:spacing w:after="160" w:line="240" w:lineRule="exact"/>
    </w:pPr>
    <w:rPr>
      <w:rFonts w:ascii="Verdana" w:eastAsia="Times New Roman" w:hAnsi="Verdana" w:cs="Times New Roman"/>
      <w:sz w:val="20"/>
      <w:szCs w:val="20"/>
      <w:lang w:val="en-US" w:eastAsia="ar-SA"/>
    </w:rPr>
  </w:style>
  <w:style w:type="paragraph" w:customStyle="1" w:styleId="afe">
    <w:name w:val="Знак"/>
    <w:basedOn w:val="a"/>
    <w:semiHidden/>
    <w:rsid w:val="008B4B0E"/>
    <w:pPr>
      <w:suppressAutoHyphens/>
      <w:spacing w:after="160" w:line="240" w:lineRule="exact"/>
    </w:pPr>
    <w:rPr>
      <w:rFonts w:ascii="Verdana" w:eastAsia="Times New Roman" w:hAnsi="Verdana" w:cs="Times New Roman"/>
      <w:sz w:val="20"/>
      <w:szCs w:val="20"/>
      <w:lang w:val="en-US" w:eastAsia="ar-SA"/>
    </w:rPr>
  </w:style>
  <w:style w:type="paragraph" w:customStyle="1" w:styleId="19">
    <w:name w:val="Абзац списка1"/>
    <w:basedOn w:val="a"/>
    <w:semiHidden/>
    <w:rsid w:val="008B4B0E"/>
    <w:pPr>
      <w:suppressAutoHyphens/>
      <w:ind w:left="720"/>
    </w:pPr>
    <w:rPr>
      <w:rFonts w:ascii="Calibri" w:eastAsia="Times New Roman" w:hAnsi="Calibri" w:cs="Times New Roman"/>
      <w:lang w:eastAsia="ar-SA"/>
    </w:rPr>
  </w:style>
  <w:style w:type="paragraph" w:customStyle="1" w:styleId="aff">
    <w:name w:val="Таблицы (моноширинный)"/>
    <w:basedOn w:val="a"/>
    <w:next w:val="a"/>
    <w:semiHidden/>
    <w:rsid w:val="008B4B0E"/>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61">
    <w:name w:val="Основной текст6"/>
    <w:basedOn w:val="a"/>
    <w:semiHidden/>
    <w:rsid w:val="008B4B0E"/>
    <w:pPr>
      <w:shd w:val="clear" w:color="auto" w:fill="FFFFFF"/>
      <w:suppressAutoHyphens/>
      <w:spacing w:after="60" w:line="240" w:lineRule="atLeast"/>
      <w:ind w:hanging="480"/>
    </w:pPr>
    <w:rPr>
      <w:rFonts w:ascii="Times New Roman" w:eastAsia="Times New Roman" w:hAnsi="Times New Roman" w:cs="Times New Roman"/>
      <w:sz w:val="23"/>
      <w:szCs w:val="23"/>
      <w:lang w:eastAsia="ar-SA"/>
    </w:rPr>
  </w:style>
  <w:style w:type="paragraph" w:customStyle="1" w:styleId="25">
    <w:name w:val="Основной текст (2)"/>
    <w:basedOn w:val="a"/>
    <w:semiHidden/>
    <w:rsid w:val="008B4B0E"/>
    <w:pPr>
      <w:widowControl w:val="0"/>
      <w:shd w:val="clear" w:color="auto" w:fill="FFFFFF"/>
      <w:suppressAutoHyphens/>
      <w:spacing w:after="0" w:line="250" w:lineRule="exact"/>
      <w:jc w:val="both"/>
    </w:pPr>
    <w:rPr>
      <w:rFonts w:ascii="Times New Roman" w:eastAsia="Times New Roman" w:hAnsi="Times New Roman" w:cs="Times New Roman"/>
      <w:sz w:val="20"/>
      <w:szCs w:val="20"/>
      <w:lang w:eastAsia="ar-SA"/>
    </w:rPr>
  </w:style>
  <w:style w:type="paragraph" w:customStyle="1" w:styleId="1a">
    <w:name w:val="Знак1"/>
    <w:basedOn w:val="a"/>
    <w:semiHidden/>
    <w:rsid w:val="008B4B0E"/>
    <w:pPr>
      <w:suppressAutoHyphens/>
      <w:spacing w:after="160" w:line="240" w:lineRule="exact"/>
    </w:pPr>
    <w:rPr>
      <w:rFonts w:ascii="Verdana" w:eastAsia="Times New Roman" w:hAnsi="Verdana" w:cs="Verdana"/>
      <w:sz w:val="20"/>
      <w:szCs w:val="20"/>
      <w:lang w:val="en-US" w:eastAsia="ar-SA"/>
    </w:rPr>
  </w:style>
  <w:style w:type="paragraph" w:customStyle="1" w:styleId="210">
    <w:name w:val="Основной текст с отступом 21"/>
    <w:basedOn w:val="a"/>
    <w:semiHidden/>
    <w:rsid w:val="008B4B0E"/>
    <w:pPr>
      <w:suppressAutoHyphens/>
      <w:spacing w:after="0" w:line="240" w:lineRule="auto"/>
      <w:ind w:left="709" w:firstLine="425"/>
      <w:jc w:val="both"/>
    </w:pPr>
    <w:rPr>
      <w:rFonts w:ascii="Times New Roman" w:eastAsia="Times New Roman" w:hAnsi="Times New Roman" w:cs="Times New Roman"/>
      <w:sz w:val="28"/>
      <w:szCs w:val="20"/>
      <w:lang w:eastAsia="ar-SA"/>
    </w:rPr>
  </w:style>
  <w:style w:type="paragraph" w:customStyle="1" w:styleId="u">
    <w:name w:val="u"/>
    <w:basedOn w:val="a"/>
    <w:semiHidden/>
    <w:rsid w:val="008B4B0E"/>
    <w:pPr>
      <w:suppressAutoHyphens/>
      <w:spacing w:after="0" w:line="240" w:lineRule="auto"/>
      <w:ind w:firstLine="390"/>
      <w:jc w:val="both"/>
    </w:pPr>
    <w:rPr>
      <w:rFonts w:ascii="Times New Roman" w:eastAsia="Times New Roman" w:hAnsi="Times New Roman" w:cs="Times New Roman"/>
      <w:sz w:val="24"/>
      <w:szCs w:val="24"/>
      <w:lang w:eastAsia="ar-SA"/>
    </w:rPr>
  </w:style>
  <w:style w:type="paragraph" w:customStyle="1" w:styleId="1b">
    <w:name w:val="Без интервала1"/>
    <w:semiHidden/>
    <w:rsid w:val="008B4B0E"/>
    <w:pPr>
      <w:suppressAutoHyphens/>
      <w:spacing w:after="0" w:line="240" w:lineRule="auto"/>
    </w:pPr>
    <w:rPr>
      <w:rFonts w:ascii="Calibri" w:eastAsia="Arial" w:hAnsi="Calibri" w:cs="Calibri"/>
      <w:lang w:eastAsia="ar-SA"/>
    </w:rPr>
  </w:style>
  <w:style w:type="paragraph" w:customStyle="1" w:styleId="Style7">
    <w:name w:val="Style7"/>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8">
    <w:name w:val="Style8"/>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9">
    <w:name w:val="Style9"/>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3">
    <w:name w:val="Style13"/>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8">
    <w:name w:val="Style18"/>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9">
    <w:name w:val="Style19"/>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4">
    <w:name w:val="Style14"/>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6">
    <w:name w:val="Style16"/>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3">
    <w:name w:val="Style3"/>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5">
    <w:name w:val="Style15"/>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7">
    <w:name w:val="Style17"/>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1">
    <w:name w:val="Style11"/>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24">
    <w:name w:val="Style24"/>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25">
    <w:name w:val="Style25"/>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27">
    <w:name w:val="Style27"/>
    <w:basedOn w:val="a"/>
    <w:semiHidden/>
    <w:rsid w:val="008B4B0E"/>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220">
    <w:name w:val="Основной текст с отступом 22"/>
    <w:basedOn w:val="a"/>
    <w:semiHidden/>
    <w:rsid w:val="008B4B0E"/>
    <w:pPr>
      <w:suppressAutoHyphens/>
      <w:spacing w:after="0" w:line="240" w:lineRule="auto"/>
      <w:ind w:firstLine="708"/>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
    <w:semiHidden/>
    <w:rsid w:val="008B4B0E"/>
    <w:pPr>
      <w:suppressAutoHyphens/>
      <w:spacing w:after="0" w:line="240" w:lineRule="auto"/>
      <w:ind w:firstLine="720"/>
    </w:pPr>
    <w:rPr>
      <w:rFonts w:ascii="Times New Roman" w:eastAsia="Times New Roman" w:hAnsi="Times New Roman" w:cs="Times New Roman"/>
      <w:sz w:val="24"/>
      <w:szCs w:val="24"/>
      <w:lang w:eastAsia="ar-SA"/>
    </w:rPr>
  </w:style>
  <w:style w:type="paragraph" w:customStyle="1" w:styleId="xl30">
    <w:name w:val="xl30"/>
    <w:basedOn w:val="a"/>
    <w:semiHidden/>
    <w:rsid w:val="008B4B0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2">
    <w:name w:val="Основной текст (3)"/>
    <w:basedOn w:val="a"/>
    <w:semiHidden/>
    <w:rsid w:val="008B4B0E"/>
    <w:pPr>
      <w:widowControl w:val="0"/>
      <w:shd w:val="clear" w:color="auto" w:fill="FFFFFF"/>
      <w:suppressAutoHyphens/>
      <w:spacing w:after="420" w:line="288" w:lineRule="exact"/>
      <w:ind w:hanging="380"/>
    </w:pPr>
    <w:rPr>
      <w:rFonts w:ascii="Times New Roman" w:eastAsia="Times New Roman" w:hAnsi="Times New Roman" w:cs="Times New Roman"/>
      <w:sz w:val="20"/>
      <w:szCs w:val="20"/>
      <w:lang w:eastAsia="ar-SA"/>
    </w:rPr>
  </w:style>
  <w:style w:type="paragraph" w:customStyle="1" w:styleId="aff0">
    <w:name w:val="Нормальный (таблица)"/>
    <w:basedOn w:val="a"/>
    <w:next w:val="a"/>
    <w:semiHidden/>
    <w:rsid w:val="008B4B0E"/>
    <w:pPr>
      <w:widowControl w:val="0"/>
      <w:suppressAutoHyphens/>
      <w:autoSpaceDE w:val="0"/>
      <w:spacing w:after="0" w:line="240" w:lineRule="auto"/>
      <w:jc w:val="both"/>
    </w:pPr>
    <w:rPr>
      <w:rFonts w:ascii="Arial" w:eastAsia="Times New Roman" w:hAnsi="Arial" w:cs="Arial"/>
      <w:sz w:val="24"/>
      <w:szCs w:val="24"/>
      <w:lang w:eastAsia="ar-SA"/>
    </w:rPr>
  </w:style>
  <w:style w:type="paragraph" w:customStyle="1" w:styleId="aff1">
    <w:name w:val="Прижатый влево"/>
    <w:basedOn w:val="a"/>
    <w:next w:val="a"/>
    <w:semiHidden/>
    <w:rsid w:val="008B4B0E"/>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andard">
    <w:name w:val="Standard"/>
    <w:semiHidden/>
    <w:rsid w:val="008B4B0E"/>
    <w:pPr>
      <w:widowControl w:val="0"/>
      <w:suppressAutoHyphens/>
      <w:spacing w:after="0" w:line="240" w:lineRule="auto"/>
    </w:pPr>
    <w:rPr>
      <w:rFonts w:ascii="Times New Roman" w:eastAsia="Arial" w:hAnsi="Times New Roman" w:cs="Times New Roman"/>
      <w:kern w:val="2"/>
      <w:sz w:val="24"/>
      <w:szCs w:val="24"/>
      <w:lang w:val="de-DE" w:eastAsia="fa-IR" w:bidi="fa-IR"/>
    </w:rPr>
  </w:style>
  <w:style w:type="paragraph" w:customStyle="1" w:styleId="41">
    <w:name w:val="Основной текст (4)"/>
    <w:basedOn w:val="a"/>
    <w:semiHidden/>
    <w:rsid w:val="008B4B0E"/>
    <w:pPr>
      <w:widowControl w:val="0"/>
      <w:shd w:val="clear" w:color="auto" w:fill="FFFFFF"/>
      <w:suppressAutoHyphens/>
      <w:spacing w:before="1740" w:after="600" w:line="317" w:lineRule="exact"/>
      <w:ind w:hanging="580"/>
    </w:pPr>
    <w:rPr>
      <w:rFonts w:ascii="Times New Roman" w:eastAsia="Times New Roman" w:hAnsi="Times New Roman" w:cs="Times New Roman"/>
      <w:b/>
      <w:bCs/>
      <w:spacing w:val="-4"/>
      <w:sz w:val="25"/>
      <w:szCs w:val="25"/>
      <w:lang w:eastAsia="ar-SA"/>
    </w:rPr>
  </w:style>
  <w:style w:type="paragraph" w:customStyle="1" w:styleId="aff2">
    <w:name w:val="Нормальный"/>
    <w:semiHidden/>
    <w:rsid w:val="008B4B0E"/>
    <w:pPr>
      <w:widowControl w:val="0"/>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221">
    <w:name w:val="Основной текст22"/>
    <w:basedOn w:val="a"/>
    <w:semiHidden/>
    <w:rsid w:val="008B4B0E"/>
    <w:pPr>
      <w:shd w:val="clear" w:color="auto" w:fill="FFFFFF"/>
      <w:suppressAutoHyphens/>
      <w:spacing w:before="300" w:after="0" w:line="360" w:lineRule="exact"/>
      <w:ind w:hanging="4320"/>
      <w:jc w:val="both"/>
    </w:pPr>
    <w:rPr>
      <w:rFonts w:ascii="Times New Roman" w:eastAsia="Times New Roman" w:hAnsi="Times New Roman" w:cs="Times New Roman"/>
      <w:sz w:val="28"/>
      <w:szCs w:val="28"/>
      <w:lang w:eastAsia="ar-SA"/>
    </w:rPr>
  </w:style>
  <w:style w:type="paragraph" w:customStyle="1" w:styleId="aff3">
    <w:name w:val="Заголовок таблицы"/>
    <w:basedOn w:val="ae"/>
    <w:semiHidden/>
    <w:rsid w:val="008B4B0E"/>
    <w:pPr>
      <w:jc w:val="center"/>
    </w:pPr>
    <w:rPr>
      <w:rFonts w:eastAsia="Calibri" w:cs="Arial"/>
      <w:b/>
      <w:bCs/>
      <w:szCs w:val="20"/>
      <w:lang w:eastAsia="ar-SA"/>
    </w:rPr>
  </w:style>
  <w:style w:type="character" w:customStyle="1" w:styleId="HTML1">
    <w:name w:val="Стандартный HTML Знак1"/>
    <w:link w:val="HTML"/>
    <w:semiHidden/>
    <w:locked/>
    <w:rsid w:val="008B4B0E"/>
    <w:rPr>
      <w:rFonts w:ascii="Courier New" w:eastAsia="Times New Roman" w:hAnsi="Courier New" w:cs="Courier New"/>
      <w:sz w:val="20"/>
      <w:szCs w:val="20"/>
      <w:lang w:eastAsia="ar-SA"/>
    </w:rPr>
  </w:style>
  <w:style w:type="character" w:customStyle="1" w:styleId="13">
    <w:name w:val="Текст сноски Знак1"/>
    <w:link w:val="af3"/>
    <w:semiHidden/>
    <w:locked/>
    <w:rsid w:val="008B4B0E"/>
    <w:rPr>
      <w:rFonts w:ascii="Times New Roman" w:eastAsia="Times New Roman" w:hAnsi="Times New Roman" w:cs="Times New Roman"/>
      <w:sz w:val="20"/>
      <w:szCs w:val="20"/>
      <w:lang w:eastAsia="ar-SA"/>
    </w:rPr>
  </w:style>
  <w:style w:type="character" w:customStyle="1" w:styleId="14">
    <w:name w:val="Верхний колонтитул Знак1"/>
    <w:link w:val="af5"/>
    <w:semiHidden/>
    <w:locked/>
    <w:rsid w:val="008B4B0E"/>
    <w:rPr>
      <w:rFonts w:ascii="Times New Roman" w:eastAsia="Times New Roman" w:hAnsi="Times New Roman" w:cs="Times New Roman"/>
      <w:sz w:val="28"/>
      <w:szCs w:val="20"/>
      <w:lang w:eastAsia="ar-SA"/>
    </w:rPr>
  </w:style>
  <w:style w:type="character" w:customStyle="1" w:styleId="1c">
    <w:name w:val="Нижний колонтитул Знак1"/>
    <w:semiHidden/>
    <w:locked/>
    <w:rsid w:val="008B4B0E"/>
    <w:rPr>
      <w:rFonts w:ascii="Times New Roman" w:eastAsia="Times New Roman" w:hAnsi="Times New Roman" w:cs="Times New Roman"/>
      <w:sz w:val="28"/>
      <w:szCs w:val="20"/>
      <w:lang w:eastAsia="ar-SA"/>
    </w:rPr>
  </w:style>
  <w:style w:type="character" w:customStyle="1" w:styleId="15">
    <w:name w:val="Название Знак1"/>
    <w:link w:val="afa"/>
    <w:locked/>
    <w:rsid w:val="008B4B0E"/>
    <w:rPr>
      <w:rFonts w:ascii="Times New Roman" w:eastAsia="Times New Roman" w:hAnsi="Times New Roman" w:cs="Times New Roman"/>
      <w:b/>
      <w:sz w:val="32"/>
      <w:szCs w:val="20"/>
      <w:lang w:eastAsia="ar-SA"/>
    </w:rPr>
  </w:style>
  <w:style w:type="character" w:customStyle="1" w:styleId="1d">
    <w:name w:val="Основной текст с отступом Знак1"/>
    <w:semiHidden/>
    <w:locked/>
    <w:rsid w:val="008B4B0E"/>
    <w:rPr>
      <w:rFonts w:ascii="Times New Roman" w:eastAsia="Times New Roman" w:hAnsi="Times New Roman" w:cs="Times New Roman"/>
      <w:sz w:val="28"/>
      <w:szCs w:val="20"/>
      <w:lang w:eastAsia="ar-SA"/>
    </w:rPr>
  </w:style>
  <w:style w:type="character" w:customStyle="1" w:styleId="16">
    <w:name w:val="Текст выноски Знак1"/>
    <w:link w:val="afc"/>
    <w:semiHidden/>
    <w:locked/>
    <w:rsid w:val="008B4B0E"/>
    <w:rPr>
      <w:rFonts w:ascii="Tahoma" w:eastAsia="Times New Roman" w:hAnsi="Tahoma" w:cs="Tahoma"/>
      <w:sz w:val="16"/>
      <w:szCs w:val="16"/>
      <w:lang w:eastAsia="ar-SA"/>
    </w:rPr>
  </w:style>
  <w:style w:type="character" w:customStyle="1" w:styleId="Absatz-Standardschriftart">
    <w:name w:val="Absatz-Standardschriftart"/>
    <w:rsid w:val="008B4B0E"/>
  </w:style>
  <w:style w:type="character" w:customStyle="1" w:styleId="WW-Absatz-Standardschriftart">
    <w:name w:val="WW-Absatz-Standardschriftart"/>
    <w:rsid w:val="008B4B0E"/>
  </w:style>
  <w:style w:type="character" w:customStyle="1" w:styleId="WW-Absatz-Standardschriftart1">
    <w:name w:val="WW-Absatz-Standardschriftart1"/>
    <w:rsid w:val="008B4B0E"/>
  </w:style>
  <w:style w:type="character" w:customStyle="1" w:styleId="WW-Absatz-Standardschriftart11">
    <w:name w:val="WW-Absatz-Standardschriftart11"/>
    <w:rsid w:val="008B4B0E"/>
  </w:style>
  <w:style w:type="character" w:customStyle="1" w:styleId="WW-Absatz-Standardschriftart111">
    <w:name w:val="WW-Absatz-Standardschriftart111"/>
    <w:rsid w:val="008B4B0E"/>
  </w:style>
  <w:style w:type="character" w:customStyle="1" w:styleId="1e">
    <w:name w:val="Основной шрифт абзаца1"/>
    <w:rsid w:val="008B4B0E"/>
  </w:style>
  <w:style w:type="character" w:customStyle="1" w:styleId="WW-Absatz-Standardschriftart1111">
    <w:name w:val="WW-Absatz-Standardschriftart1111"/>
    <w:rsid w:val="008B4B0E"/>
  </w:style>
  <w:style w:type="character" w:customStyle="1" w:styleId="WW8Num1z0">
    <w:name w:val="WW8Num1z0"/>
    <w:rsid w:val="008B4B0E"/>
    <w:rPr>
      <w:b w:val="0"/>
      <w:bCs w:val="0"/>
      <w:i w:val="0"/>
      <w:iCs w:val="0"/>
      <w:caps w:val="0"/>
      <w:smallCaps w:val="0"/>
      <w:strike w:val="0"/>
      <w:dstrike w:val="0"/>
      <w:color w:val="000000"/>
      <w:spacing w:val="0"/>
      <w:w w:val="100"/>
      <w:position w:val="0"/>
      <w:sz w:val="24"/>
      <w:szCs w:val="24"/>
      <w:u w:val="none"/>
      <w:effect w:val="none"/>
      <w:vertAlign w:val="baseline"/>
    </w:rPr>
  </w:style>
  <w:style w:type="character" w:customStyle="1" w:styleId="WW8Num2z0">
    <w:name w:val="WW8Num2z0"/>
    <w:rsid w:val="008B4B0E"/>
    <w:rPr>
      <w:b w:val="0"/>
      <w:bCs/>
      <w:i w:val="0"/>
      <w:iCs w:val="0"/>
      <w:caps w:val="0"/>
      <w:smallCaps w:val="0"/>
      <w:strike w:val="0"/>
      <w:dstrike w:val="0"/>
      <w:color w:val="000000"/>
      <w:spacing w:val="0"/>
      <w:w w:val="100"/>
      <w:position w:val="0"/>
      <w:sz w:val="22"/>
      <w:szCs w:val="22"/>
      <w:u w:val="none"/>
      <w:effect w:val="none"/>
      <w:vertAlign w:val="baseline"/>
    </w:rPr>
  </w:style>
  <w:style w:type="character" w:customStyle="1" w:styleId="WW8Num2z1">
    <w:name w:val="WW8Num2z1"/>
    <w:rsid w:val="008B4B0E"/>
    <w:rPr>
      <w:b/>
      <w:bCs/>
      <w:i w:val="0"/>
      <w:iCs w:val="0"/>
      <w:caps w:val="0"/>
      <w:smallCaps w:val="0"/>
      <w:strike w:val="0"/>
      <w:dstrike w:val="0"/>
      <w:color w:val="000000"/>
      <w:spacing w:val="0"/>
      <w:w w:val="100"/>
      <w:position w:val="0"/>
      <w:sz w:val="22"/>
      <w:szCs w:val="22"/>
      <w:u w:val="none"/>
      <w:effect w:val="none"/>
      <w:vertAlign w:val="baseline"/>
    </w:rPr>
  </w:style>
  <w:style w:type="character" w:customStyle="1" w:styleId="WW8Num3z0">
    <w:name w:val="WW8Num3z0"/>
    <w:rsid w:val="008B4B0E"/>
    <w:rPr>
      <w:b w:val="0"/>
      <w:bCs w:val="0"/>
      <w:i w:val="0"/>
      <w:iCs w:val="0"/>
      <w:caps w:val="0"/>
      <w:smallCaps w:val="0"/>
      <w:strike w:val="0"/>
      <w:dstrike w:val="0"/>
      <w:color w:val="000000"/>
      <w:spacing w:val="0"/>
      <w:w w:val="100"/>
      <w:position w:val="0"/>
      <w:sz w:val="24"/>
      <w:szCs w:val="24"/>
      <w:u w:val="none"/>
      <w:effect w:val="none"/>
      <w:vertAlign w:val="baseline"/>
    </w:rPr>
  </w:style>
  <w:style w:type="character" w:customStyle="1" w:styleId="WW8Num7z0">
    <w:name w:val="WW8Num7z0"/>
    <w:rsid w:val="008B4B0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WW8Num9z0">
    <w:name w:val="WW8Num9z0"/>
    <w:rsid w:val="008B4B0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WW8Num10z0">
    <w:name w:val="WW8Num10z0"/>
    <w:rsid w:val="008B4B0E"/>
    <w:rPr>
      <w:rFonts w:ascii="Times New Roman" w:eastAsia="Times New Roman" w:hAnsi="Times New Roman" w:cs="Times New Roman" w:hint="default"/>
      <w:b w:val="0"/>
      <w:bCs w:val="0"/>
      <w:i w:val="0"/>
      <w:iCs w:val="0"/>
      <w:caps w:val="0"/>
      <w:smallCaps w:val="0"/>
      <w:strike w:val="0"/>
      <w:dstrike w:val="0"/>
      <w:color w:val="000000"/>
      <w:spacing w:val="-4"/>
      <w:w w:val="100"/>
      <w:position w:val="0"/>
      <w:sz w:val="24"/>
      <w:szCs w:val="24"/>
      <w:u w:val="none"/>
      <w:effect w:val="none"/>
      <w:vertAlign w:val="baseline"/>
      <w:lang w:val="ru-RU"/>
    </w:rPr>
  </w:style>
  <w:style w:type="character" w:customStyle="1" w:styleId="WW8Num14z1">
    <w:name w:val="WW8Num14z1"/>
    <w:rsid w:val="008B4B0E"/>
    <w:rPr>
      <w:rFonts w:ascii="Symbol" w:hAnsi="Symbol" w:hint="default"/>
    </w:rPr>
  </w:style>
  <w:style w:type="character" w:customStyle="1" w:styleId="WW8Num15z0">
    <w:name w:val="WW8Num15z0"/>
    <w:rsid w:val="008B4B0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WW8Num17z0">
    <w:name w:val="WW8Num17z0"/>
    <w:rsid w:val="008B4B0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WW8Num21z0">
    <w:name w:val="WW8Num21z0"/>
    <w:rsid w:val="008B4B0E"/>
    <w:rPr>
      <w:color w:val="000000"/>
    </w:rPr>
  </w:style>
  <w:style w:type="character" w:customStyle="1" w:styleId="WW8Num25z0">
    <w:name w:val="WW8Num25z0"/>
    <w:rsid w:val="008B4B0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WW8Num31z0">
    <w:name w:val="WW8Num31z0"/>
    <w:rsid w:val="008B4B0E"/>
    <w:rPr>
      <w:rFonts w:ascii="Times New Roman" w:eastAsia="Times New Roman" w:hAnsi="Times New Roman" w:cs="Times New Roman" w:hint="default"/>
      <w:b w:val="0"/>
      <w:bCs w:val="0"/>
      <w:i w:val="0"/>
      <w:iCs w:val="0"/>
      <w:caps w:val="0"/>
      <w:smallCaps w:val="0"/>
      <w:strike w:val="0"/>
      <w:dstrike w:val="0"/>
      <w:color w:val="000000"/>
      <w:spacing w:val="-4"/>
      <w:w w:val="100"/>
      <w:position w:val="0"/>
      <w:sz w:val="24"/>
      <w:szCs w:val="24"/>
      <w:u w:val="none"/>
      <w:effect w:val="none"/>
      <w:vertAlign w:val="baseline"/>
      <w:lang w:val="ru-RU"/>
    </w:rPr>
  </w:style>
  <w:style w:type="character" w:customStyle="1" w:styleId="WW8Num34z0">
    <w:name w:val="WW8Num34z0"/>
    <w:rsid w:val="008B4B0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style>
  <w:style w:type="character" w:customStyle="1" w:styleId="aff4">
    <w:name w:val="Основной текст_"/>
    <w:rsid w:val="008B4B0E"/>
    <w:rPr>
      <w:spacing w:val="-4"/>
      <w:shd w:val="clear" w:color="auto" w:fill="FFFFFF"/>
    </w:rPr>
  </w:style>
  <w:style w:type="character" w:customStyle="1" w:styleId="33">
    <w:name w:val="Основной текст 3 Знак"/>
    <w:rsid w:val="008B4B0E"/>
    <w:rPr>
      <w:sz w:val="16"/>
      <w:szCs w:val="16"/>
    </w:rPr>
  </w:style>
  <w:style w:type="character" w:customStyle="1" w:styleId="FontStyle25">
    <w:name w:val="Font Style25"/>
    <w:rsid w:val="008B4B0E"/>
    <w:rPr>
      <w:rFonts w:ascii="Times New Roman" w:hAnsi="Times New Roman" w:cs="Times New Roman" w:hint="default"/>
      <w:sz w:val="20"/>
      <w:szCs w:val="20"/>
    </w:rPr>
  </w:style>
  <w:style w:type="character" w:customStyle="1" w:styleId="FontStyle26">
    <w:name w:val="Font Style26"/>
    <w:rsid w:val="008B4B0E"/>
    <w:rPr>
      <w:rFonts w:ascii="Georgia" w:hAnsi="Georgia" w:cs="Georgia" w:hint="default"/>
      <w:b/>
      <w:bCs/>
      <w:sz w:val="18"/>
      <w:szCs w:val="18"/>
    </w:rPr>
  </w:style>
  <w:style w:type="character" w:customStyle="1" w:styleId="FontStyle28">
    <w:name w:val="Font Style28"/>
    <w:rsid w:val="008B4B0E"/>
    <w:rPr>
      <w:rFonts w:ascii="Times New Roman" w:hAnsi="Times New Roman" w:cs="Times New Roman" w:hint="default"/>
      <w:sz w:val="14"/>
      <w:szCs w:val="14"/>
    </w:rPr>
  </w:style>
  <w:style w:type="character" w:customStyle="1" w:styleId="FontStyle34">
    <w:name w:val="Font Style34"/>
    <w:rsid w:val="008B4B0E"/>
    <w:rPr>
      <w:rFonts w:ascii="Times New Roman" w:hAnsi="Times New Roman" w:cs="Times New Roman" w:hint="default"/>
      <w:b/>
      <w:bCs/>
      <w:sz w:val="18"/>
      <w:szCs w:val="18"/>
    </w:rPr>
  </w:style>
  <w:style w:type="character" w:customStyle="1" w:styleId="FontStyle35">
    <w:name w:val="Font Style35"/>
    <w:rsid w:val="008B4B0E"/>
    <w:rPr>
      <w:rFonts w:ascii="Times New Roman" w:hAnsi="Times New Roman" w:cs="Times New Roman" w:hint="default"/>
      <w:sz w:val="20"/>
      <w:szCs w:val="20"/>
    </w:rPr>
  </w:style>
  <w:style w:type="character" w:customStyle="1" w:styleId="aff5">
    <w:name w:val="Цветовое выделение"/>
    <w:rsid w:val="008B4B0E"/>
    <w:rPr>
      <w:b/>
      <w:bCs/>
      <w:color w:val="000080"/>
    </w:rPr>
  </w:style>
  <w:style w:type="character" w:customStyle="1" w:styleId="val">
    <w:name w:val="val"/>
    <w:basedOn w:val="1e"/>
    <w:rsid w:val="008B4B0E"/>
  </w:style>
  <w:style w:type="character" w:customStyle="1" w:styleId="aff6">
    <w:name w:val="Гипертекстовая ссылка"/>
    <w:rsid w:val="008B4B0E"/>
    <w:rPr>
      <w:rFonts w:ascii="Times New Roman" w:hAnsi="Times New Roman" w:cs="Times New Roman" w:hint="default"/>
      <w:b/>
      <w:bCs/>
      <w:color w:val="008000"/>
    </w:rPr>
  </w:style>
  <w:style w:type="character" w:customStyle="1" w:styleId="aff7">
    <w:name w:val="Сравнение редакций. Добавленный фрагмент"/>
    <w:rsid w:val="008B4B0E"/>
    <w:rPr>
      <w:b/>
      <w:bCs w:val="0"/>
      <w:color w:val="0000FF"/>
    </w:rPr>
  </w:style>
  <w:style w:type="character" w:customStyle="1" w:styleId="aff8">
    <w:name w:val="Основной текст + Полужирный"/>
    <w:rsid w:val="008B4B0E"/>
    <w:rPr>
      <w:rFonts w:ascii="Times New Roman" w:hAnsi="Times New Roman" w:cs="Times New Roman" w:hint="default"/>
      <w:b/>
      <w:bCs/>
      <w:strike w:val="0"/>
      <w:dstrike w:val="0"/>
      <w:sz w:val="22"/>
      <w:szCs w:val="22"/>
      <w:u w:val="none"/>
      <w:effect w:val="none"/>
      <w:lang w:eastAsia="ar-SA" w:bidi="ar-SA"/>
    </w:rPr>
  </w:style>
  <w:style w:type="character" w:customStyle="1" w:styleId="26">
    <w:name w:val="Основной текст (2)_"/>
    <w:rsid w:val="008B4B0E"/>
    <w:rPr>
      <w:shd w:val="clear" w:color="auto" w:fill="FFFFFF"/>
    </w:rPr>
  </w:style>
  <w:style w:type="character" w:customStyle="1" w:styleId="7pt">
    <w:name w:val="Основной текст + 7 pt"/>
    <w:rsid w:val="008B4B0E"/>
    <w:rPr>
      <w:rFonts w:ascii="Times New Roman" w:hAnsi="Times New Roman" w:cs="Times New Roman" w:hint="default"/>
      <w:strike w:val="0"/>
      <w:dstrike w:val="0"/>
      <w:sz w:val="14"/>
      <w:szCs w:val="14"/>
      <w:u w:val="none"/>
      <w:effect w:val="none"/>
    </w:rPr>
  </w:style>
  <w:style w:type="character" w:customStyle="1" w:styleId="7pt1">
    <w:name w:val="Основной текст + 7 pt1"/>
    <w:rsid w:val="008B4B0E"/>
    <w:rPr>
      <w:rFonts w:ascii="Times New Roman" w:hAnsi="Times New Roman" w:cs="Times New Roman" w:hint="default"/>
      <w:strike w:val="0"/>
      <w:dstrike w:val="0"/>
      <w:sz w:val="14"/>
      <w:szCs w:val="14"/>
      <w:u w:val="none"/>
      <w:effect w:val="none"/>
    </w:rPr>
  </w:style>
  <w:style w:type="character" w:customStyle="1" w:styleId="ArialUnicodeMS">
    <w:name w:val="Основной текст + Arial Unicode MS"/>
    <w:rsid w:val="008B4B0E"/>
    <w:rPr>
      <w:rFonts w:ascii="Arial Unicode MS" w:eastAsia="Arial Unicode MS" w:hAnsi="Arial Unicode MS" w:cs="Arial Unicode MS" w:hint="eastAsia"/>
      <w:i/>
      <w:iCs/>
      <w:strike w:val="0"/>
      <w:dstrike w:val="0"/>
      <w:sz w:val="45"/>
      <w:szCs w:val="45"/>
      <w:u w:val="none"/>
      <w:effect w:val="none"/>
    </w:rPr>
  </w:style>
  <w:style w:type="character" w:customStyle="1" w:styleId="FontStyle30">
    <w:name w:val="Font Style30"/>
    <w:rsid w:val="008B4B0E"/>
    <w:rPr>
      <w:rFonts w:ascii="Times New Roman" w:hAnsi="Times New Roman" w:cs="Times New Roman" w:hint="default"/>
      <w:b/>
      <w:bCs/>
      <w:sz w:val="20"/>
      <w:szCs w:val="20"/>
    </w:rPr>
  </w:style>
  <w:style w:type="character" w:customStyle="1" w:styleId="highlighthighlightactive">
    <w:name w:val="highlight highlight_active"/>
    <w:basedOn w:val="1e"/>
    <w:rsid w:val="008B4B0E"/>
  </w:style>
  <w:style w:type="character" w:customStyle="1" w:styleId="FontStyle31">
    <w:name w:val="Font Style31"/>
    <w:rsid w:val="008B4B0E"/>
    <w:rPr>
      <w:rFonts w:ascii="Times New Roman" w:hAnsi="Times New Roman" w:cs="Times New Roman" w:hint="default"/>
      <w:sz w:val="22"/>
      <w:szCs w:val="22"/>
    </w:rPr>
  </w:style>
  <w:style w:type="character" w:customStyle="1" w:styleId="FontStyle29">
    <w:name w:val="Font Style29"/>
    <w:rsid w:val="008B4B0E"/>
    <w:rPr>
      <w:rFonts w:ascii="Times New Roman" w:hAnsi="Times New Roman" w:cs="Times New Roman" w:hint="default"/>
      <w:sz w:val="22"/>
      <w:szCs w:val="22"/>
    </w:rPr>
  </w:style>
  <w:style w:type="character" w:customStyle="1" w:styleId="FontStyle22">
    <w:name w:val="Font Style22"/>
    <w:rsid w:val="008B4B0E"/>
    <w:rPr>
      <w:rFonts w:ascii="Times New Roman" w:hAnsi="Times New Roman" w:cs="Times New Roman" w:hint="default"/>
      <w:sz w:val="22"/>
      <w:szCs w:val="22"/>
    </w:rPr>
  </w:style>
  <w:style w:type="character" w:customStyle="1" w:styleId="FontStyle12">
    <w:name w:val="Font Style12"/>
    <w:rsid w:val="008B4B0E"/>
    <w:rPr>
      <w:rFonts w:ascii="Times New Roman" w:hAnsi="Times New Roman" w:cs="Times New Roman" w:hint="default"/>
      <w:b/>
      <w:bCs/>
      <w:sz w:val="22"/>
      <w:szCs w:val="22"/>
    </w:rPr>
  </w:style>
  <w:style w:type="character" w:customStyle="1" w:styleId="FontStyle19">
    <w:name w:val="Font Style19"/>
    <w:rsid w:val="008B4B0E"/>
    <w:rPr>
      <w:rFonts w:ascii="Times New Roman" w:hAnsi="Times New Roman" w:cs="Times New Roman" w:hint="default"/>
      <w:sz w:val="22"/>
      <w:szCs w:val="22"/>
    </w:rPr>
  </w:style>
  <w:style w:type="character" w:customStyle="1" w:styleId="FontStyle21">
    <w:name w:val="Font Style21"/>
    <w:rsid w:val="008B4B0E"/>
    <w:rPr>
      <w:rFonts w:ascii="Times New Roman" w:hAnsi="Times New Roman" w:cs="Times New Roman" w:hint="default"/>
      <w:sz w:val="22"/>
      <w:szCs w:val="22"/>
    </w:rPr>
  </w:style>
  <w:style w:type="character" w:customStyle="1" w:styleId="FontStyle27">
    <w:name w:val="Font Style27"/>
    <w:rsid w:val="008B4B0E"/>
    <w:rPr>
      <w:rFonts w:ascii="Times New Roman" w:hAnsi="Times New Roman" w:cs="Times New Roman" w:hint="default"/>
      <w:sz w:val="22"/>
      <w:szCs w:val="22"/>
    </w:rPr>
  </w:style>
  <w:style w:type="character" w:customStyle="1" w:styleId="FontStyle38">
    <w:name w:val="Font Style38"/>
    <w:rsid w:val="008B4B0E"/>
    <w:rPr>
      <w:rFonts w:ascii="Times New Roman" w:hAnsi="Times New Roman" w:cs="Times New Roman" w:hint="default"/>
      <w:sz w:val="22"/>
      <w:szCs w:val="22"/>
    </w:rPr>
  </w:style>
  <w:style w:type="character" w:customStyle="1" w:styleId="8pt">
    <w:name w:val="Основной текст + 8 pt"/>
    <w:rsid w:val="008B4B0E"/>
    <w:rPr>
      <w:rFonts w:ascii="Times New Roman" w:hAnsi="Times New Roman" w:cs="Times New Roman" w:hint="default"/>
      <w:smallCaps/>
      <w:strike w:val="0"/>
      <w:dstrike w:val="0"/>
      <w:spacing w:val="10"/>
      <w:sz w:val="16"/>
      <w:szCs w:val="16"/>
      <w:u w:val="none"/>
      <w:effect w:val="none"/>
    </w:rPr>
  </w:style>
  <w:style w:type="character" w:customStyle="1" w:styleId="FontStyle17">
    <w:name w:val="Font Style17"/>
    <w:rsid w:val="008B4B0E"/>
    <w:rPr>
      <w:rFonts w:ascii="Times New Roman" w:hAnsi="Times New Roman" w:cs="Times New Roman" w:hint="default"/>
      <w:sz w:val="22"/>
      <w:szCs w:val="22"/>
    </w:rPr>
  </w:style>
  <w:style w:type="character" w:customStyle="1" w:styleId="9pt">
    <w:name w:val="Основной текст + 9 pt"/>
    <w:rsid w:val="008B4B0E"/>
    <w:rPr>
      <w:rFonts w:ascii="Times New Roman" w:hAnsi="Times New Roman" w:cs="Times New Roman" w:hint="default"/>
      <w:b/>
      <w:bCs/>
      <w:strike w:val="0"/>
      <w:dstrike w:val="0"/>
      <w:spacing w:val="1"/>
      <w:sz w:val="18"/>
      <w:szCs w:val="18"/>
      <w:u w:val="none"/>
      <w:effect w:val="none"/>
      <w:lang w:val="en-US"/>
    </w:rPr>
  </w:style>
  <w:style w:type="character" w:customStyle="1" w:styleId="FontStyle32">
    <w:name w:val="Font Style32"/>
    <w:rsid w:val="008B4B0E"/>
    <w:rPr>
      <w:rFonts w:ascii="Times New Roman" w:hAnsi="Times New Roman" w:cs="Times New Roman" w:hint="default"/>
      <w:sz w:val="22"/>
      <w:szCs w:val="22"/>
    </w:rPr>
  </w:style>
  <w:style w:type="character" w:customStyle="1" w:styleId="FontStyle18">
    <w:name w:val="Font Style18"/>
    <w:rsid w:val="008B4B0E"/>
    <w:rPr>
      <w:rFonts w:ascii="Times New Roman" w:hAnsi="Times New Roman" w:cs="Times New Roman" w:hint="default"/>
      <w:b/>
      <w:bCs/>
      <w:sz w:val="22"/>
      <w:szCs w:val="22"/>
    </w:rPr>
  </w:style>
  <w:style w:type="character" w:customStyle="1" w:styleId="FontStyle23">
    <w:name w:val="Font Style23"/>
    <w:rsid w:val="008B4B0E"/>
    <w:rPr>
      <w:rFonts w:ascii="Bookman Old Style" w:hAnsi="Bookman Old Style" w:cs="Bookman Old Style" w:hint="default"/>
      <w:b/>
      <w:bCs/>
      <w:i/>
      <w:iCs/>
      <w:sz w:val="16"/>
      <w:szCs w:val="16"/>
    </w:rPr>
  </w:style>
  <w:style w:type="character" w:customStyle="1" w:styleId="FontStyle33">
    <w:name w:val="Font Style33"/>
    <w:rsid w:val="008B4B0E"/>
    <w:rPr>
      <w:rFonts w:ascii="Times New Roman" w:hAnsi="Times New Roman" w:cs="Times New Roman" w:hint="default"/>
      <w:i/>
      <w:iCs/>
      <w:spacing w:val="-30"/>
      <w:sz w:val="28"/>
      <w:szCs w:val="28"/>
    </w:rPr>
  </w:style>
  <w:style w:type="character" w:customStyle="1" w:styleId="FontStyle40">
    <w:name w:val="Font Style40"/>
    <w:rsid w:val="008B4B0E"/>
    <w:rPr>
      <w:rFonts w:ascii="Times New Roman" w:hAnsi="Times New Roman" w:cs="Times New Roman" w:hint="default"/>
      <w:sz w:val="22"/>
      <w:szCs w:val="22"/>
    </w:rPr>
  </w:style>
  <w:style w:type="character" w:customStyle="1" w:styleId="FontStyle41">
    <w:name w:val="Font Style41"/>
    <w:rsid w:val="008B4B0E"/>
    <w:rPr>
      <w:rFonts w:ascii="Times New Roman" w:hAnsi="Times New Roman" w:cs="Times New Roman" w:hint="default"/>
      <w:spacing w:val="-10"/>
      <w:sz w:val="20"/>
      <w:szCs w:val="20"/>
    </w:rPr>
  </w:style>
  <w:style w:type="character" w:customStyle="1" w:styleId="FontStyle43">
    <w:name w:val="Font Style43"/>
    <w:rsid w:val="008B4B0E"/>
    <w:rPr>
      <w:rFonts w:ascii="Times New Roman" w:hAnsi="Times New Roman" w:cs="Times New Roman" w:hint="default"/>
      <w:b/>
      <w:bCs/>
      <w:i/>
      <w:iCs/>
      <w:spacing w:val="10"/>
      <w:sz w:val="22"/>
      <w:szCs w:val="22"/>
    </w:rPr>
  </w:style>
  <w:style w:type="character" w:customStyle="1" w:styleId="FontStyle47">
    <w:name w:val="Font Style47"/>
    <w:rsid w:val="008B4B0E"/>
    <w:rPr>
      <w:rFonts w:ascii="Times New Roman" w:hAnsi="Times New Roman" w:cs="Times New Roman" w:hint="default"/>
      <w:sz w:val="22"/>
      <w:szCs w:val="22"/>
    </w:rPr>
  </w:style>
  <w:style w:type="character" w:customStyle="1" w:styleId="FontStyle45">
    <w:name w:val="Font Style45"/>
    <w:rsid w:val="008B4B0E"/>
    <w:rPr>
      <w:rFonts w:ascii="Times New Roman" w:hAnsi="Times New Roman" w:cs="Times New Roman" w:hint="default"/>
      <w:spacing w:val="10"/>
      <w:sz w:val="22"/>
      <w:szCs w:val="22"/>
    </w:rPr>
  </w:style>
  <w:style w:type="character" w:customStyle="1" w:styleId="FontStyle11">
    <w:name w:val="Font Style11"/>
    <w:rsid w:val="008B4B0E"/>
    <w:rPr>
      <w:rFonts w:ascii="Times New Roman" w:hAnsi="Times New Roman" w:cs="Times New Roman" w:hint="default"/>
      <w:sz w:val="24"/>
      <w:szCs w:val="24"/>
    </w:rPr>
  </w:style>
  <w:style w:type="character" w:customStyle="1" w:styleId="FontStyle13">
    <w:name w:val="Font Style13"/>
    <w:rsid w:val="008B4B0E"/>
    <w:rPr>
      <w:rFonts w:ascii="Times New Roman" w:hAnsi="Times New Roman" w:cs="Times New Roman" w:hint="default"/>
      <w:sz w:val="24"/>
      <w:szCs w:val="24"/>
    </w:rPr>
  </w:style>
  <w:style w:type="character" w:customStyle="1" w:styleId="FontStyle14">
    <w:name w:val="Font Style14"/>
    <w:rsid w:val="008B4B0E"/>
    <w:rPr>
      <w:rFonts w:ascii="Times New Roman" w:hAnsi="Times New Roman" w:cs="Times New Roman" w:hint="default"/>
      <w:b/>
      <w:bCs/>
      <w:i/>
      <w:iCs/>
      <w:sz w:val="24"/>
      <w:szCs w:val="24"/>
    </w:rPr>
  </w:style>
  <w:style w:type="character" w:customStyle="1" w:styleId="FontStyle15">
    <w:name w:val="Font Style15"/>
    <w:rsid w:val="008B4B0E"/>
    <w:rPr>
      <w:rFonts w:ascii="Times New Roman" w:hAnsi="Times New Roman" w:cs="Times New Roman" w:hint="default"/>
      <w:b/>
      <w:bCs/>
      <w:i/>
      <w:iCs/>
      <w:spacing w:val="-20"/>
      <w:sz w:val="24"/>
      <w:szCs w:val="24"/>
    </w:rPr>
  </w:style>
  <w:style w:type="character" w:customStyle="1" w:styleId="170">
    <w:name w:val="Знак Знак17"/>
    <w:rsid w:val="008B4B0E"/>
    <w:rPr>
      <w:b/>
      <w:bCs w:val="0"/>
      <w:sz w:val="28"/>
      <w:lang w:val="ru-RU" w:eastAsia="ar-SA" w:bidi="ar-SA"/>
    </w:rPr>
  </w:style>
  <w:style w:type="character" w:customStyle="1" w:styleId="FontStyle24">
    <w:name w:val="Font Style24"/>
    <w:rsid w:val="008B4B0E"/>
    <w:rPr>
      <w:rFonts w:ascii="Times New Roman" w:hAnsi="Times New Roman" w:cs="Times New Roman" w:hint="default"/>
      <w:sz w:val="20"/>
      <w:szCs w:val="20"/>
    </w:rPr>
  </w:style>
  <w:style w:type="character" w:customStyle="1" w:styleId="27">
    <w:name w:val="Основной текст с отступом 2 Знак"/>
    <w:rsid w:val="008B4B0E"/>
    <w:rPr>
      <w:sz w:val="24"/>
      <w:szCs w:val="24"/>
    </w:rPr>
  </w:style>
  <w:style w:type="character" w:customStyle="1" w:styleId="34">
    <w:name w:val="Основной текст с отступом 3 Знак"/>
    <w:rsid w:val="008B4B0E"/>
    <w:rPr>
      <w:sz w:val="24"/>
      <w:szCs w:val="24"/>
    </w:rPr>
  </w:style>
  <w:style w:type="character" w:customStyle="1" w:styleId="FontStyle39">
    <w:name w:val="Font Style39"/>
    <w:rsid w:val="008B4B0E"/>
    <w:rPr>
      <w:rFonts w:ascii="Times New Roman" w:hAnsi="Times New Roman" w:cs="Times New Roman" w:hint="default"/>
      <w:sz w:val="22"/>
      <w:szCs w:val="22"/>
    </w:rPr>
  </w:style>
  <w:style w:type="character" w:customStyle="1" w:styleId="35">
    <w:name w:val="Основной текст (3)_"/>
    <w:rsid w:val="008B4B0E"/>
    <w:rPr>
      <w:shd w:val="clear" w:color="auto" w:fill="FFFFFF"/>
    </w:rPr>
  </w:style>
  <w:style w:type="character" w:customStyle="1" w:styleId="214pt">
    <w:name w:val="Основной текст (2) + 14 pt"/>
    <w:aliases w:val="Полужирный"/>
    <w:rsid w:val="008B4B0E"/>
    <w:rPr>
      <w:rFonts w:ascii="Times New Roman" w:eastAsia="Times New Roman" w:hAnsi="Times New Roman" w:cs="Times New Roman" w:hint="default"/>
      <w:b/>
      <w:bCs/>
      <w:i w:val="0"/>
      <w:iCs w:val="0"/>
      <w:caps w:val="0"/>
      <w:smallCaps w:val="0"/>
      <w:strike w:val="0"/>
      <w:dstrike w:val="0"/>
      <w:color w:val="000000"/>
      <w:spacing w:val="0"/>
      <w:w w:val="100"/>
      <w:position w:val="0"/>
      <w:sz w:val="22"/>
      <w:szCs w:val="22"/>
      <w:u w:val="none"/>
      <w:effect w:val="none"/>
      <w:vertAlign w:val="baseline"/>
      <w:lang w:val="ru-RU" w:eastAsia="ru-RU" w:bidi="ru-RU"/>
    </w:rPr>
  </w:style>
  <w:style w:type="character" w:customStyle="1" w:styleId="2Candara">
    <w:name w:val="Основной текст (2) + Candara"/>
    <w:aliases w:val="9,5 pt,Основной текст + 12"/>
    <w:rsid w:val="008B4B0E"/>
    <w:rPr>
      <w:rFonts w:ascii="Candara" w:eastAsia="Candara" w:hAnsi="Candara" w:cs="Candara" w:hint="default"/>
      <w:b w:val="0"/>
      <w:bCs w:val="0"/>
      <w:i w:val="0"/>
      <w:iCs w:val="0"/>
      <w:caps w:val="0"/>
      <w:smallCaps w:val="0"/>
      <w:strike w:val="0"/>
      <w:dstrike w:val="0"/>
      <w:color w:val="000000"/>
      <w:spacing w:val="0"/>
      <w:w w:val="100"/>
      <w:position w:val="0"/>
      <w:sz w:val="19"/>
      <w:szCs w:val="19"/>
      <w:u w:val="none"/>
      <w:effect w:val="none"/>
      <w:vertAlign w:val="baseline"/>
      <w:lang w:val="ru-RU" w:eastAsia="ru-RU" w:bidi="ru-RU"/>
    </w:rPr>
  </w:style>
  <w:style w:type="character" w:customStyle="1" w:styleId="42">
    <w:name w:val="Основной текст (4)_"/>
    <w:rsid w:val="008B4B0E"/>
    <w:rPr>
      <w:b/>
      <w:bCs/>
      <w:spacing w:val="-4"/>
      <w:sz w:val="25"/>
      <w:szCs w:val="25"/>
      <w:shd w:val="clear" w:color="auto" w:fill="FFFFFF"/>
    </w:rPr>
  </w:style>
  <w:style w:type="character" w:customStyle="1" w:styleId="28">
    <w:name w:val="Основной текст2"/>
    <w:rsid w:val="008B4B0E"/>
    <w:rPr>
      <w:rFonts w:ascii="Times New Roman" w:eastAsia="Times New Roman" w:hAnsi="Times New Roman" w:cs="Times New Roman" w:hint="default"/>
      <w:b w:val="0"/>
      <w:bCs w:val="0"/>
      <w:i w:val="0"/>
      <w:iCs w:val="0"/>
      <w:caps w:val="0"/>
      <w:smallCaps w:val="0"/>
      <w:strike w:val="0"/>
      <w:dstrike w:val="0"/>
      <w:color w:val="000000"/>
      <w:spacing w:val="-4"/>
      <w:w w:val="100"/>
      <w:position w:val="0"/>
      <w:sz w:val="24"/>
      <w:szCs w:val="24"/>
      <w:u w:val="none"/>
      <w:effect w:val="none"/>
      <w:shd w:val="clear" w:color="auto" w:fill="FFFFFF"/>
      <w:vertAlign w:val="baseline"/>
      <w:lang w:val="ru-RU"/>
    </w:rPr>
  </w:style>
  <w:style w:type="character" w:customStyle="1" w:styleId="aff9">
    <w:name w:val="Символ сноски"/>
    <w:rsid w:val="008B4B0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96814B957BF804EDFB9810F5E17E72A2D2AEE7436C6740CD574FC9EE0174493D7B07F840C41B3C3zFR4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96814B957BF804EDFB9810F5E17E72A2D2AEE7436C6740CD574FC9EE0174493D7B07F840C41B3C3zFR4I" TargetMode="External"/><Relationship Id="rId5" Type="http://schemas.openxmlformats.org/officeDocument/2006/relationships/hyperlink" Target="consultantplus://offline/ref=096814B957BF804EDFB9810F5E17E72A2D2AE27E30C6740CD574FC9EE0z1R7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5116</Words>
  <Characters>29164</Characters>
  <Application>Microsoft Office Word</Application>
  <DocSecurity>0</DocSecurity>
  <Lines>243</Lines>
  <Paragraphs>68</Paragraphs>
  <ScaleCrop>false</ScaleCrop>
  <Company>Grizli777</Company>
  <LinksUpToDate>false</LinksUpToDate>
  <CharactersWithSpaces>34212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4</cp:revision>
  <dcterms:created xsi:type="dcterms:W3CDTF">2016-12-19T11:58:00Z</dcterms:created>
  <dcterms:modified xsi:type="dcterms:W3CDTF">2016-12-23T13:27:00Z</dcterms:modified>
</cp:coreProperties>
</file>