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713" w:rsidRDefault="00EC2713" w:rsidP="00EC271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</w:p>
    <w:p w:rsidR="00EC2713" w:rsidRDefault="00EC2713" w:rsidP="00EC2713">
      <w:pPr>
        <w:spacing w:after="0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EC2713" w:rsidRDefault="00EC2713" w:rsidP="00EC2713">
      <w:pPr>
        <w:spacing w:after="0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САЗАНОВСКОГО  СЕЛЬСОВЕТА </w:t>
      </w:r>
    </w:p>
    <w:p w:rsidR="00EC2713" w:rsidRDefault="00EC2713" w:rsidP="00EC2713">
      <w:pPr>
        <w:spacing w:after="0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ПРИСТЕНСКОГО РАЙОНА </w:t>
      </w:r>
    </w:p>
    <w:p w:rsidR="00EC2713" w:rsidRDefault="00EC2713" w:rsidP="00EC2713">
      <w:pPr>
        <w:spacing w:after="0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КУРСКОЙ ОБЛАСТИ</w:t>
      </w:r>
    </w:p>
    <w:p w:rsidR="00EC2713" w:rsidRDefault="00EC2713" w:rsidP="00EC2713">
      <w:pPr>
        <w:spacing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2713" w:rsidRDefault="00EC2713" w:rsidP="00EC2713">
      <w:pPr>
        <w:spacing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EC2713" w:rsidRDefault="00EC2713" w:rsidP="00EC2713">
      <w:pPr>
        <w:spacing w:line="240" w:lineRule="auto"/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EC2713" w:rsidRDefault="00EC2713" w:rsidP="00EC2713">
      <w:pPr>
        <w:spacing w:line="240" w:lineRule="auto"/>
        <w:ind w:left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 23 ноября 2016 года                                            № 138</w:t>
      </w:r>
    </w:p>
    <w:p w:rsidR="00EC2713" w:rsidRDefault="00EC2713" w:rsidP="00EC27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C2713" w:rsidRDefault="00EC2713" w:rsidP="00EC2713">
      <w:pPr>
        <w:spacing w:line="240" w:lineRule="auto"/>
        <w:ind w:left="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изменении адреса земельного участка.</w:t>
      </w:r>
    </w:p>
    <w:p w:rsidR="00EC2713" w:rsidRDefault="00EC2713" w:rsidP="00EC2713">
      <w:pPr>
        <w:spacing w:line="240" w:lineRule="auto"/>
        <w:ind w:left="180" w:firstLine="708"/>
        <w:rPr>
          <w:rFonts w:ascii="Times New Roman" w:hAnsi="Times New Roman" w:cs="Times New Roman"/>
          <w:sz w:val="28"/>
          <w:szCs w:val="28"/>
        </w:rPr>
      </w:pPr>
    </w:p>
    <w:p w:rsidR="00EC2713" w:rsidRDefault="00EC2713" w:rsidP="00EC27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целях упорядочения названия улиц и номеров земельных участков в администрации Сазановского сельсовета Пристенского района Курской области Администрация Сазановского сельсовета Пристенского района Курской области постановляет:</w:t>
      </w:r>
    </w:p>
    <w:p w:rsidR="00EC2713" w:rsidRDefault="00EC2713" w:rsidP="00EC27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1.Земельный участ</w:t>
      </w:r>
      <w:r w:rsidR="00231719">
        <w:rPr>
          <w:rFonts w:ascii="Times New Roman" w:hAnsi="Times New Roman" w:cs="Times New Roman"/>
          <w:sz w:val="28"/>
          <w:szCs w:val="28"/>
        </w:rPr>
        <w:t>ок общей площадью 44</w:t>
      </w:r>
      <w:r>
        <w:rPr>
          <w:rFonts w:ascii="Times New Roman" w:hAnsi="Times New Roman" w:cs="Times New Roman"/>
          <w:sz w:val="28"/>
          <w:szCs w:val="28"/>
        </w:rPr>
        <w:t>00 кв.м.,  кадастровый номер 46:19:060101:82, ранее значившийся по адресу: Курская область, Пристенский район, с</w:t>
      </w:r>
      <w:proofErr w:type="gramStart"/>
      <w:r>
        <w:rPr>
          <w:rFonts w:ascii="Times New Roman" w:hAnsi="Times New Roman" w:cs="Times New Roman"/>
          <w:sz w:val="28"/>
          <w:szCs w:val="28"/>
        </w:rPr>
        <w:t>.И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льинка, находящийся в постоянном бессрочном пользовании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Шелеровой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Надежды Федоровны, следует считать находящимся по адресу: Курская область, Пристенский район,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Ильинка</w:t>
      </w:r>
      <w:proofErr w:type="gramEnd"/>
      <w:r>
        <w:rPr>
          <w:rFonts w:ascii="Times New Roman" w:hAnsi="Times New Roman" w:cs="Times New Roman"/>
          <w:sz w:val="28"/>
          <w:szCs w:val="28"/>
        </w:rPr>
        <w:t>, Заречная, дом 1.</w:t>
      </w:r>
    </w:p>
    <w:p w:rsidR="00EC2713" w:rsidRDefault="00EC2713" w:rsidP="00EC27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2.Постановление вступает в силу со дня его подписания.</w:t>
      </w:r>
    </w:p>
    <w:p w:rsidR="00EC2713" w:rsidRDefault="00EC2713" w:rsidP="00EC2713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 </w:t>
      </w:r>
    </w:p>
    <w:p w:rsidR="00EC2713" w:rsidRDefault="00EC2713" w:rsidP="00EC27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C2713" w:rsidRDefault="00EC2713" w:rsidP="00EC271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2713" w:rsidRDefault="00EC2713" w:rsidP="00EC27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EC2713" w:rsidRDefault="00EC2713" w:rsidP="00EC27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Сазановского сельсовета </w:t>
      </w:r>
    </w:p>
    <w:p w:rsidR="00EC2713" w:rsidRDefault="00EC2713" w:rsidP="00EC27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Пристенского района Курской области                                   А.Н.Берлизев</w:t>
      </w:r>
    </w:p>
    <w:p w:rsidR="00CC53D7" w:rsidRDefault="00CC53D7"/>
    <w:sectPr w:rsidR="00CC53D7" w:rsidSect="004015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>
    <w:useFELayout/>
  </w:compat>
  <w:rsids>
    <w:rsidRoot w:val="00EC2713"/>
    <w:rsid w:val="00231719"/>
    <w:rsid w:val="00401527"/>
    <w:rsid w:val="00CC53D7"/>
    <w:rsid w:val="00EC2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5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EC2713"/>
    <w:rPr>
      <w:rFonts w:ascii="Arial" w:hAnsi="Arial" w:cs="Arial"/>
      <w:lang w:eastAsia="en-US"/>
    </w:rPr>
  </w:style>
  <w:style w:type="paragraph" w:customStyle="1" w:styleId="ConsPlusNormal0">
    <w:name w:val="ConsPlusNormal"/>
    <w:link w:val="ConsPlusNormal"/>
    <w:rsid w:val="00EC271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893</Characters>
  <Application>Microsoft Office Word</Application>
  <DocSecurity>0</DocSecurity>
  <Lines>7</Lines>
  <Paragraphs>2</Paragraphs>
  <ScaleCrop>false</ScaleCrop>
  <Company>Grizli777</Company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Сазановка-1</dc:creator>
  <cp:keywords/>
  <dc:description/>
  <cp:lastModifiedBy>Сазановка-1</cp:lastModifiedBy>
  <cp:revision>3</cp:revision>
  <cp:lastPrinted>2016-11-29T10:54:00Z</cp:lastPrinted>
  <dcterms:created xsi:type="dcterms:W3CDTF">2016-11-25T11:19:00Z</dcterms:created>
  <dcterms:modified xsi:type="dcterms:W3CDTF">2016-11-29T10:54:00Z</dcterms:modified>
</cp:coreProperties>
</file>