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9E" w:rsidRDefault="0093349E" w:rsidP="00933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3349E" w:rsidRDefault="0093349E" w:rsidP="00933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САЗАНОВСКОГО СЕЛЬСОВЕТА </w:t>
      </w:r>
    </w:p>
    <w:p w:rsidR="0093349E" w:rsidRDefault="0093349E" w:rsidP="00933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ПРИСТЕНСКОГО РАЙОНА КУРСКОЙ ОБЛАСТИ</w:t>
      </w:r>
    </w:p>
    <w:p w:rsidR="0093349E" w:rsidRDefault="0093349E" w:rsidP="009334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349E" w:rsidRDefault="0093349E" w:rsidP="00933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3349E" w:rsidRDefault="0093349E" w:rsidP="00933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49E" w:rsidRDefault="0093349E" w:rsidP="009334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14 ноября  2016года                                                       № 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28</w:t>
      </w:r>
    </w:p>
    <w:p w:rsidR="0093349E" w:rsidRDefault="0093349E" w:rsidP="009334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349E" w:rsidRDefault="0093349E" w:rsidP="0093349E">
      <w:pPr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93349E" w:rsidRDefault="0093349E" w:rsidP="0093349E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по предоставлению </w:t>
      </w:r>
    </w:p>
    <w:p w:rsidR="0093349E" w:rsidRDefault="0093349E" w:rsidP="0093349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Предоставление земельных участков, находящихся в государственной или муниципальной собственности, </w:t>
      </w:r>
    </w:p>
    <w:p w:rsidR="0093349E" w:rsidRDefault="0093349E" w:rsidP="0093349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(или) государственная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собственность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которые не</w:t>
      </w:r>
    </w:p>
    <w:p w:rsidR="0093349E" w:rsidRDefault="0093349E" w:rsidP="0093349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разграничена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на территории Сазановского сельсовета Пристенского района Курской области в безвозмездное пользование</w:t>
      </w:r>
      <w:r>
        <w:rPr>
          <w:rFonts w:ascii="Times New Roman" w:hAnsi="Times New Roman" w:cs="Times New Roman"/>
          <w:b/>
          <w:sz w:val="28"/>
          <w:szCs w:val="28"/>
        </w:rPr>
        <w:t>»,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утвержденный</w:t>
      </w:r>
    </w:p>
    <w:p w:rsidR="0093349E" w:rsidRDefault="0093349E" w:rsidP="0093349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постановлением Администрации Сазановского сельсовета </w:t>
      </w:r>
    </w:p>
    <w:p w:rsidR="0093349E" w:rsidRDefault="0093349E" w:rsidP="0093349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Пристенского района Курской области №14 от 02.02.2016г.</w:t>
      </w:r>
    </w:p>
    <w:p w:rsidR="0093349E" w:rsidRDefault="0093349E" w:rsidP="009334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349E" w:rsidRDefault="0093349E" w:rsidP="0093349E">
      <w:pPr>
        <w:widowControl w:val="0"/>
        <w:suppressAutoHyphens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Руководствуясь п.2 ст.2 Федерального закона от 27.07.2010 № 210-ФЗ «Об организации предоставления государственных и муниципальных услуг», Федеральным законом от 06.10.2003г. № 131-ФЗ «Об общих принципах организации местного самоуправления в Российской Федерации», Администрация Сазановского сельсовета Пристенского района Курской области  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>ПОСТАНОВЛЯЕТ:</w:t>
      </w:r>
    </w:p>
    <w:p w:rsidR="0093349E" w:rsidRDefault="0093349E" w:rsidP="009334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</w:t>
      </w:r>
      <w:proofErr w:type="gramStart"/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1.Внести в Административный регламент по предоставлению муниципальной услуги «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>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Сазановского сельсовета Пристенского района Курской области в безвозмездное пользование», утвержденный постановлением Администрации Сазановского сельсовета Пристенского района Курской области №14 от 02.02.2016г.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следующие изменения и дополнения:</w:t>
      </w:r>
      <w:proofErr w:type="gramEnd"/>
    </w:p>
    <w:p w:rsidR="0093349E" w:rsidRDefault="0093349E" w:rsidP="0093349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1) Пункт 3.2 «Прием и регистрация заявления с документами, необходимыми для предоставления муниципальной услуги» дополнить вторым абзацем следующего содержания:</w:t>
      </w:r>
    </w:p>
    <w:p w:rsidR="0093349E" w:rsidRDefault="0093349E" w:rsidP="009334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«Критерием принятия решения является обращение заявителя за  предоставлением муниципальной услуги</w:t>
      </w:r>
      <w:proofErr w:type="gramStart"/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.»</w:t>
      </w:r>
      <w:proofErr w:type="gramEnd"/>
    </w:p>
    <w:p w:rsidR="0093349E" w:rsidRDefault="0093349E" w:rsidP="0093349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    2) Пункт 3.3 «Формирование и направление межведомственных запросов в государственные органы, органы местного самоуправления и иные организации, участвующие в предоставлении муниципальной услуги» 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дополнить третьим абзацем следующего содержания:</w:t>
      </w:r>
    </w:p>
    <w:p w:rsidR="0093349E" w:rsidRDefault="0093349E" w:rsidP="009334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«Критерием принятия решения является отсутствие документов, указанных в пункте 2.7 настоящего Административного регламента</w:t>
      </w:r>
      <w:proofErr w:type="gram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>.»</w:t>
      </w:r>
      <w:proofErr w:type="gramEnd"/>
    </w:p>
    <w:p w:rsidR="0093349E" w:rsidRDefault="0093349E" w:rsidP="009334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ab/>
        <w:t xml:space="preserve"> 3) Пункт 3.4 «Принятие решения о предоставлении (отказе в предоставлении) муниципальной  услуги и оформление результатов муниципальной услуги» дополнить третьим абзацем следующего содержания:</w:t>
      </w:r>
    </w:p>
    <w:p w:rsidR="0093349E" w:rsidRDefault="0093349E" w:rsidP="009334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>«Критерием принятия решения является наличие (отсутствие) права заявителя на предоставление земельного участка в безвозмездное пользование</w:t>
      </w:r>
      <w:proofErr w:type="gramStart"/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>. »</w:t>
      </w:r>
      <w:proofErr w:type="gramEnd"/>
    </w:p>
    <w:p w:rsidR="0093349E" w:rsidRDefault="0093349E" w:rsidP="009334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4)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Пункт 3.5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«Выдача результатов предоставления муниципальной услуги заявителю»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>дополнить вторым абзацем следующего содержания:</w:t>
      </w:r>
    </w:p>
    <w:p w:rsidR="0093349E" w:rsidRDefault="0093349E" w:rsidP="0093349E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     «Критерием принятия решения является принятое решение о предоставлении или отказе в предоставлении услуги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.»</w:t>
      </w:r>
      <w:proofErr w:type="gramEnd"/>
    </w:p>
    <w:p w:rsidR="0093349E" w:rsidRDefault="0093349E" w:rsidP="0093349E">
      <w:pPr>
        <w:widowControl w:val="0"/>
        <w:tabs>
          <w:tab w:val="left" w:pos="0"/>
        </w:tabs>
        <w:spacing w:after="0"/>
        <w:ind w:firstLine="708"/>
        <w:jc w:val="both"/>
        <w:rPr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Утвердить прилагаемые изменения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Административный регламент по предоставлению муниципальной услуги «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>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Сазановского сельсовета Пристенского района Курской области в безвозмездное пользование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»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раздел 3, изложить административный регламент в новой редакции </w:t>
      </w:r>
      <w:r>
        <w:rPr>
          <w:rFonts w:ascii="Times New Roman" w:hAnsi="Times New Roman" w:cs="Times New Roman"/>
          <w:sz w:val="24"/>
          <w:szCs w:val="24"/>
        </w:rPr>
        <w:t>(приложение)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93349E" w:rsidRDefault="0093349E" w:rsidP="009334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.  </w:t>
      </w:r>
      <w:proofErr w:type="gramStart"/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Контроль за</w:t>
      </w:r>
      <w:proofErr w:type="gramEnd"/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исполнением настоящего постановления оставляю за собой.</w:t>
      </w:r>
    </w:p>
    <w:p w:rsidR="0093349E" w:rsidRDefault="0093349E" w:rsidP="009334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4.  Постановление вступает в силу со дня его обнародования.</w:t>
      </w:r>
    </w:p>
    <w:p w:rsidR="0093349E" w:rsidRDefault="0093349E" w:rsidP="009334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:rsidR="0093349E" w:rsidRDefault="0093349E" w:rsidP="009334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:rsidR="0093349E" w:rsidRDefault="0093349E" w:rsidP="009334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:rsidR="0093349E" w:rsidRDefault="0093349E" w:rsidP="009334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:rsidR="0093349E" w:rsidRDefault="0093349E" w:rsidP="009334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Глава Сазановского сельсовета </w:t>
      </w:r>
    </w:p>
    <w:p w:rsidR="0093349E" w:rsidRDefault="0093349E" w:rsidP="009334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Пристенского района Курской области:                                       А.Н.Берлизев</w:t>
      </w:r>
    </w:p>
    <w:p w:rsidR="0093349E" w:rsidRDefault="0093349E" w:rsidP="009334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:rsidR="0093349E" w:rsidRDefault="0093349E" w:rsidP="009334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:rsidR="0093349E" w:rsidRDefault="0093349E" w:rsidP="0093349E">
      <w:pPr>
        <w:spacing w:after="0"/>
        <w:ind w:right="98"/>
        <w:rPr>
          <w:rFonts w:ascii="Times New Roman" w:hAnsi="Times New Roman" w:cs="Times New Roman"/>
          <w:b/>
          <w:sz w:val="24"/>
          <w:szCs w:val="24"/>
        </w:rPr>
      </w:pPr>
    </w:p>
    <w:p w:rsidR="0081798C" w:rsidRDefault="0081798C"/>
    <w:sectPr w:rsidR="00817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3349E"/>
    <w:rsid w:val="0081798C"/>
    <w:rsid w:val="0093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0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2942</Characters>
  <Application>Microsoft Office Word</Application>
  <DocSecurity>0</DocSecurity>
  <Lines>24</Lines>
  <Paragraphs>6</Paragraphs>
  <ScaleCrop>false</ScaleCrop>
  <Company>Grizli777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3</cp:revision>
  <dcterms:created xsi:type="dcterms:W3CDTF">2016-11-14T09:10:00Z</dcterms:created>
  <dcterms:modified xsi:type="dcterms:W3CDTF">2016-11-14T09:11:00Z</dcterms:modified>
</cp:coreProperties>
</file>