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ECD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ECD"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ECD">
        <w:rPr>
          <w:rFonts w:ascii="Times New Roman" w:hAnsi="Times New Roman" w:cs="Times New Roman"/>
          <w:b/>
          <w:sz w:val="32"/>
          <w:szCs w:val="32"/>
        </w:rPr>
        <w:t>ПРИСТЕНСКОГО РАЙОНА</w:t>
      </w: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ECD">
        <w:rPr>
          <w:rFonts w:ascii="Times New Roman" w:hAnsi="Times New Roman" w:cs="Times New Roman"/>
          <w:b/>
          <w:sz w:val="32"/>
          <w:szCs w:val="32"/>
        </w:rPr>
        <w:t xml:space="preserve"> КУРСКОЙ ОБЛАСТИ</w:t>
      </w: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EC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512B" w:rsidRPr="00BF2ECD" w:rsidRDefault="00B1512B" w:rsidP="00B15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08 ноября</w:t>
      </w:r>
      <w:r w:rsidRPr="00BF2ECD">
        <w:rPr>
          <w:rFonts w:ascii="Times New Roman" w:hAnsi="Times New Roman" w:cs="Times New Roman"/>
          <w:b/>
          <w:sz w:val="32"/>
          <w:szCs w:val="32"/>
        </w:rPr>
        <w:t xml:space="preserve"> 2016года  №</w:t>
      </w:r>
      <w:r>
        <w:rPr>
          <w:rFonts w:ascii="Times New Roman" w:hAnsi="Times New Roman" w:cs="Times New Roman"/>
          <w:b/>
          <w:sz w:val="32"/>
          <w:szCs w:val="32"/>
        </w:rPr>
        <w:t>122</w:t>
      </w:r>
    </w:p>
    <w:p w:rsidR="00B1512B" w:rsidRPr="00BF2ECD" w:rsidRDefault="00B1512B" w:rsidP="00B151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2ECD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Pr="00BF2ECD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информации об объектах недвижимого имущества, находящихся в муниципальной собственности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2ECD">
        <w:rPr>
          <w:rFonts w:ascii="Times New Roman" w:hAnsi="Times New Roman" w:cs="Times New Roman"/>
          <w:b/>
          <w:color w:val="000000"/>
          <w:sz w:val="28"/>
          <w:szCs w:val="28"/>
        </w:rPr>
        <w:t>предназначенных для сдачи в аренду</w:t>
      </w:r>
      <w:r w:rsidRPr="00BF2ECD">
        <w:rPr>
          <w:rFonts w:ascii="Times New Roman" w:hAnsi="Times New Roman" w:cs="Times New Roman"/>
          <w:b/>
          <w:sz w:val="28"/>
          <w:szCs w:val="28"/>
        </w:rPr>
        <w:t>»</w:t>
      </w:r>
      <w:r w:rsidRPr="00BF2E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F2EC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Сазановского</w:t>
      </w:r>
      <w:r w:rsidRPr="00BF2EC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r w:rsidRPr="00BF2E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26.09.</w:t>
      </w:r>
      <w:r w:rsidRPr="00BF2E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BF2E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119</w:t>
      </w:r>
    </w:p>
    <w:p w:rsidR="00B1512B" w:rsidRDefault="00B1512B" w:rsidP="00B1512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B1512B" w:rsidRPr="00BF2ECD" w:rsidRDefault="00B1512B" w:rsidP="00B15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  <w:lang w:eastAsia="ar-SA"/>
        </w:rPr>
        <w:t>В соответствии с Федеральным законом от 27.07.2010 №210-ФЗ «</w:t>
      </w:r>
      <w:r w:rsidRPr="00BF2ECD">
        <w:rPr>
          <w:rFonts w:ascii="Times New Roman" w:hAnsi="Times New Roman" w:cs="Times New Roman"/>
          <w:bCs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 xml:space="preserve">», </w:t>
      </w:r>
      <w:r w:rsidRPr="00BF2ECD">
        <w:rPr>
          <w:rFonts w:ascii="Times New Roman" w:hAnsi="Times New Roman" w:cs="Times New Roman"/>
          <w:sz w:val="24"/>
          <w:szCs w:val="24"/>
        </w:rPr>
        <w:t>в целях приведения административного регламента в соответствие с законодательством Российской Федерации Администрация Сазановского сельсовета Пристенского района Курской области постановляет</w:t>
      </w:r>
      <w:r w:rsidRPr="00BF2ECD">
        <w:rPr>
          <w:rFonts w:ascii="Times New Roman" w:hAnsi="Times New Roman" w:cs="Times New Roman"/>
          <w:b/>
          <w:sz w:val="24"/>
          <w:szCs w:val="24"/>
        </w:rPr>
        <w:t>:</w:t>
      </w:r>
    </w:p>
    <w:p w:rsidR="00B1512B" w:rsidRPr="00BF2ECD" w:rsidRDefault="00B1512B" w:rsidP="00B1512B">
      <w:pPr>
        <w:pStyle w:val="a3"/>
        <w:numPr>
          <w:ilvl w:val="0"/>
          <w:numId w:val="1"/>
        </w:numPr>
        <w:spacing w:after="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  <w:lang w:eastAsia="ar-SA"/>
        </w:rPr>
        <w:t>Внести в Административный регламент по предоставлению муниципальной услуги «</w:t>
      </w:r>
      <w:r w:rsidRPr="00BF2ECD">
        <w:rPr>
          <w:rFonts w:ascii="Times New Roman" w:hAnsi="Times New Roman" w:cs="Times New Roman"/>
          <w:color w:val="000000"/>
          <w:sz w:val="24"/>
          <w:szCs w:val="24"/>
        </w:rPr>
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BF2ECD">
        <w:rPr>
          <w:rFonts w:ascii="Times New Roman" w:hAnsi="Times New Roman" w:cs="Times New Roman"/>
          <w:sz w:val="24"/>
          <w:szCs w:val="24"/>
        </w:rPr>
        <w:t>»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 xml:space="preserve"> утвержденный постановлением Администрации Сазановского сельсовета </w:t>
      </w:r>
      <w:r w:rsidRPr="00BF2ECD">
        <w:rPr>
          <w:rFonts w:ascii="Times New Roman" w:hAnsi="Times New Roman" w:cs="Times New Roman"/>
          <w:bCs/>
          <w:iCs/>
          <w:sz w:val="24"/>
          <w:szCs w:val="24"/>
        </w:rPr>
        <w:t>от 26.09. 2014 г. № 119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B1512B" w:rsidRPr="00BF2ECD" w:rsidRDefault="00B1512B" w:rsidP="00B1512B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</w:rPr>
        <w:t>Дополнить пунктом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3.2</w:t>
      </w:r>
      <w:r w:rsidRPr="00BF2E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2ECD">
        <w:rPr>
          <w:rFonts w:ascii="Times New Roman" w:hAnsi="Times New Roman" w:cs="Times New Roman"/>
          <w:bCs/>
          <w:sz w:val="24"/>
          <w:szCs w:val="24"/>
        </w:rPr>
        <w:t xml:space="preserve">раздела </w:t>
      </w:r>
      <w:r w:rsidRPr="00BF2EC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BF2ECD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2ECD">
        <w:rPr>
          <w:rFonts w:ascii="Times New Roman" w:hAnsi="Times New Roman" w:cs="Times New Roman"/>
          <w:color w:val="000000"/>
          <w:sz w:val="24"/>
          <w:szCs w:val="24"/>
        </w:rPr>
        <w:t>Критерий принятия решения - наличие заявления</w:t>
      </w:r>
      <w:r w:rsidRPr="00BF2ECD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r w:rsidRPr="00BF2ECD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услуги</w:t>
      </w:r>
      <w:proofErr w:type="gramStart"/>
      <w:r w:rsidRPr="00BF2EC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B1512B" w:rsidRPr="00BF2ECD" w:rsidRDefault="00B1512B" w:rsidP="00B1512B">
      <w:pPr>
        <w:pStyle w:val="a3"/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</w:rPr>
        <w:t>Дополнить Пунктом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3.4</w:t>
      </w:r>
      <w:r w:rsidRPr="00BF2E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2ECD">
        <w:rPr>
          <w:rFonts w:ascii="Times New Roman" w:hAnsi="Times New Roman" w:cs="Times New Roman"/>
          <w:bCs/>
          <w:sz w:val="24"/>
          <w:szCs w:val="24"/>
        </w:rPr>
        <w:t xml:space="preserve">раздела </w:t>
      </w:r>
      <w:r w:rsidRPr="00BF2EC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BF2ECD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proofErr w:type="gramStart"/>
      <w:r w:rsidRPr="00BF2ECD">
        <w:rPr>
          <w:rFonts w:ascii="Times New Roman" w:hAnsi="Times New Roman" w:cs="Times New Roman"/>
          <w:sz w:val="24"/>
          <w:szCs w:val="24"/>
        </w:rPr>
        <w:t>:: «</w:t>
      </w:r>
      <w:proofErr w:type="gramEnd"/>
      <w:r w:rsidRPr="00BF2ECD">
        <w:rPr>
          <w:rFonts w:ascii="Times New Roman" w:hAnsi="Times New Roman" w:cs="Times New Roman"/>
          <w:sz w:val="24"/>
          <w:szCs w:val="24"/>
        </w:rPr>
        <w:t>Критерием принятия решения является отсутствие документов, указанных в пункте 2.7. настоящего Административного регламента».</w:t>
      </w:r>
    </w:p>
    <w:p w:rsidR="00B1512B" w:rsidRPr="00BF2ECD" w:rsidRDefault="00B1512B" w:rsidP="00B1512B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Style w:val="apple-converted-space"/>
          <w:rFonts w:ascii="Times New Roman" w:hAnsi="Times New Roman" w:cs="Times New Roman"/>
        </w:rPr>
      </w:pPr>
      <w:r w:rsidRPr="00BF2ECD">
        <w:rPr>
          <w:rFonts w:ascii="Times New Roman" w:hAnsi="Times New Roman" w:cs="Times New Roman"/>
          <w:sz w:val="24"/>
          <w:szCs w:val="24"/>
        </w:rPr>
        <w:t>Дополнить Пунктом</w:t>
      </w:r>
      <w:r w:rsidRPr="00BF2E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BF2E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2ECD">
        <w:rPr>
          <w:rFonts w:ascii="Times New Roman" w:hAnsi="Times New Roman" w:cs="Times New Roman"/>
          <w:bCs/>
          <w:sz w:val="24"/>
          <w:szCs w:val="24"/>
        </w:rPr>
        <w:t xml:space="preserve">раздела </w:t>
      </w:r>
      <w:r w:rsidRPr="00BF2EC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Pr="00BF2E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ECD">
        <w:rPr>
          <w:rStyle w:val="apple-converted-space"/>
          <w:rFonts w:ascii="Times New Roman" w:hAnsi="Times New Roman" w:cs="Times New Roman"/>
          <w:sz w:val="24"/>
          <w:szCs w:val="24"/>
        </w:rPr>
        <w:t>«Критерием принятия решения является наличие положительного или отрицательного решения в предоставлении услуги</w:t>
      </w:r>
      <w:proofErr w:type="gramStart"/>
      <w:r w:rsidRPr="00BF2ECD">
        <w:rPr>
          <w:rStyle w:val="apple-converted-space"/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1512B" w:rsidRPr="00BF2ECD" w:rsidRDefault="00B1512B" w:rsidP="00B1512B">
      <w:pPr>
        <w:widowControl w:val="0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ECD">
        <w:rPr>
          <w:rFonts w:ascii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>Утвердить прилагаемые изменения</w:t>
      </w:r>
      <w:r w:rsidRPr="00BF2ECD">
        <w:rPr>
          <w:rFonts w:ascii="Times New Roman" w:hAnsi="Times New Roman" w:cs="Times New Roman"/>
          <w:sz w:val="24"/>
          <w:szCs w:val="24"/>
        </w:rPr>
        <w:t xml:space="preserve"> 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BF2EC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муниципальной услуги 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BF2ECD">
        <w:rPr>
          <w:rFonts w:ascii="Times New Roman" w:hAnsi="Times New Roman" w:cs="Times New Roman"/>
          <w:color w:val="000000"/>
          <w:sz w:val="24"/>
          <w:szCs w:val="24"/>
        </w:rPr>
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BF2ECD">
        <w:rPr>
          <w:rFonts w:ascii="Times New Roman" w:hAnsi="Times New Roman" w:cs="Times New Roman"/>
          <w:sz w:val="24"/>
          <w:szCs w:val="24"/>
        </w:rPr>
        <w:t>»</w:t>
      </w:r>
      <w:r w:rsidRPr="00BF2EC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2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3, изложить административный регламент в новой редакции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2ECD">
        <w:rPr>
          <w:rFonts w:ascii="Times New Roman" w:hAnsi="Times New Roman" w:cs="Times New Roman"/>
          <w:sz w:val="24"/>
          <w:szCs w:val="24"/>
        </w:rPr>
        <w:t>(приложение)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1512B" w:rsidRPr="00BF2ECD" w:rsidRDefault="00B1512B" w:rsidP="00B1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gramStart"/>
      <w:r w:rsidRPr="00BF2E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2EC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512B" w:rsidRPr="00BF2ECD" w:rsidRDefault="00B1512B" w:rsidP="00B1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CD">
        <w:rPr>
          <w:rFonts w:ascii="Times New Roman" w:hAnsi="Times New Roman" w:cs="Times New Roman"/>
          <w:sz w:val="24"/>
          <w:szCs w:val="24"/>
        </w:rPr>
        <w:t xml:space="preserve"> 4. Постановление вступает в силу со дня его обнародования.</w:t>
      </w:r>
    </w:p>
    <w:p w:rsidR="00B1512B" w:rsidRDefault="00B1512B" w:rsidP="00B151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12B" w:rsidRPr="00BF2ECD" w:rsidRDefault="00B1512B" w:rsidP="00B151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ECD">
        <w:rPr>
          <w:rFonts w:ascii="Times New Roman" w:hAnsi="Times New Roman" w:cs="Times New Roman"/>
          <w:b/>
          <w:sz w:val="24"/>
          <w:szCs w:val="24"/>
        </w:rPr>
        <w:t xml:space="preserve">Глава Сазановского сельсовета </w:t>
      </w:r>
      <w:r w:rsidRPr="00BF2EC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B1512B" w:rsidRDefault="00B1512B" w:rsidP="00B1512B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  <w:r w:rsidRPr="00BF2ECD">
        <w:rPr>
          <w:rFonts w:ascii="Times New Roman" w:hAnsi="Times New Roman" w:cs="Times New Roman"/>
          <w:b/>
          <w:sz w:val="24"/>
          <w:szCs w:val="24"/>
        </w:rPr>
        <w:t>Пристенского района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А. Н. Берлизев</w:t>
      </w:r>
    </w:p>
    <w:p w:rsidR="00B1512B" w:rsidRDefault="00B1512B" w:rsidP="00B1512B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7DE" w:rsidRDefault="000107DE"/>
    <w:sectPr w:rsidR="0001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F47E21"/>
    <w:multiLevelType w:val="hybridMultilevel"/>
    <w:tmpl w:val="847E6FDC"/>
    <w:lvl w:ilvl="0" w:tplc="69185C96">
      <w:start w:val="1"/>
      <w:numFmt w:val="decimal"/>
      <w:lvlText w:val="%1)"/>
      <w:lvlJc w:val="left"/>
      <w:pPr>
        <w:ind w:left="1662" w:hanging="64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512B"/>
    <w:rsid w:val="000107DE"/>
    <w:rsid w:val="00B1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2B"/>
    <w:pPr>
      <w:ind w:left="720"/>
      <w:contextualSpacing/>
    </w:pPr>
  </w:style>
  <w:style w:type="paragraph" w:customStyle="1" w:styleId="ConsPlusNonformat">
    <w:name w:val="ConsPlusNonformat"/>
    <w:uiPriority w:val="99"/>
    <w:rsid w:val="00B15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15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2016-11-14T08:19:00Z</dcterms:created>
  <dcterms:modified xsi:type="dcterms:W3CDTF">2016-11-14T08:20:00Z</dcterms:modified>
</cp:coreProperties>
</file>