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ГЛАВА АДМИНИСТРАЦИИ</w:t>
      </w: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 xml:space="preserve">САЗАНОВСКОГО СЕЛЬСОВЕТА </w:t>
      </w: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ПРИСТЕНСКОГО РАЙОНА КУРСКОЙ ОБЛАСТИ</w:t>
      </w:r>
    </w:p>
    <w:p w:rsidR="00CE6AC1" w:rsidRPr="00153DD5" w:rsidRDefault="00CE6AC1" w:rsidP="00CE6AC1">
      <w:pPr>
        <w:spacing w:after="0"/>
        <w:rPr>
          <w:rFonts w:ascii="Times New Roman" w:hAnsi="Times New Roman" w:cs="Times New Roman"/>
          <w:b/>
          <w:sz w:val="28"/>
          <w:szCs w:val="28"/>
        </w:rPr>
      </w:pP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РАСПОРЯЖЕНИЕ</w:t>
      </w:r>
    </w:p>
    <w:p w:rsidR="00CE6AC1" w:rsidRPr="00153DD5" w:rsidRDefault="00CE6AC1" w:rsidP="00CE6AC1">
      <w:pPr>
        <w:spacing w:after="0"/>
        <w:rPr>
          <w:rFonts w:ascii="Times New Roman" w:hAnsi="Times New Roman" w:cs="Times New Roman"/>
          <w:b/>
          <w:sz w:val="28"/>
          <w:szCs w:val="28"/>
        </w:rPr>
      </w:pPr>
      <w:r w:rsidRPr="00153DD5">
        <w:rPr>
          <w:rFonts w:ascii="Times New Roman" w:hAnsi="Times New Roman" w:cs="Times New Roman"/>
          <w:b/>
          <w:sz w:val="28"/>
          <w:szCs w:val="28"/>
        </w:rPr>
        <w:t>09.02.2016 г   №15</w:t>
      </w:r>
    </w:p>
    <w:p w:rsidR="00CE6AC1" w:rsidRPr="00153DD5" w:rsidRDefault="00CE6AC1" w:rsidP="00CE6AC1">
      <w:pPr>
        <w:spacing w:after="0"/>
        <w:jc w:val="center"/>
        <w:rPr>
          <w:rFonts w:ascii="Times New Roman" w:hAnsi="Times New Roman" w:cs="Times New Roman"/>
          <w:b/>
          <w:sz w:val="28"/>
          <w:szCs w:val="28"/>
        </w:rPr>
      </w:pP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О проведении противопаводковых мероприятий на территории Сазановского сельсовета Пристенского района Курской области в 2016 году</w:t>
      </w:r>
    </w:p>
    <w:p w:rsidR="00CE6AC1" w:rsidRPr="00153DD5" w:rsidRDefault="00CE6AC1" w:rsidP="00CE6AC1">
      <w:pPr>
        <w:jc w:val="both"/>
        <w:rPr>
          <w:rFonts w:ascii="Times New Roman" w:hAnsi="Times New Roman" w:cs="Times New Roman"/>
          <w:sz w:val="28"/>
          <w:szCs w:val="28"/>
        </w:rPr>
      </w:pPr>
      <w:r w:rsidRPr="00153DD5">
        <w:rPr>
          <w:rFonts w:ascii="Times New Roman" w:hAnsi="Times New Roman" w:cs="Times New Roman"/>
          <w:sz w:val="28"/>
          <w:szCs w:val="28"/>
        </w:rPr>
        <w:t xml:space="preserve">       </w:t>
      </w:r>
      <w:proofErr w:type="gramStart"/>
      <w:r w:rsidRPr="00153DD5">
        <w:rPr>
          <w:rFonts w:ascii="Times New Roman" w:hAnsi="Times New Roman" w:cs="Times New Roman"/>
          <w:sz w:val="28"/>
          <w:szCs w:val="28"/>
        </w:rPr>
        <w:t>В целях проведения мероприятий по успешному проведению пропуска  паводковых вод, защиты жизни и здоровья граждан, предупреждения возможных чрезвычайных ситуаций, связанных с нарушением условий жизнедеятельности населения, функционирования объектов экономики и инфраструктуры, а также с наличием значительного материального ущерба и гибели людей, поддержания устойчивого жизнеобеспечения населения поселения в указанный период и согласно требований Федерального Закона от 06.10.2003 № 131 «Об общих принципах организации</w:t>
      </w:r>
      <w:proofErr w:type="gramEnd"/>
      <w:r w:rsidRPr="00153DD5">
        <w:rPr>
          <w:rFonts w:ascii="Times New Roman" w:hAnsi="Times New Roman" w:cs="Times New Roman"/>
          <w:sz w:val="28"/>
          <w:szCs w:val="28"/>
        </w:rPr>
        <w:t xml:space="preserve"> местного самоуправления в Российской Федерации», администрация Сазановского сельсовета постановляет:</w:t>
      </w:r>
    </w:p>
    <w:p w:rsidR="00CE6AC1" w:rsidRPr="00153DD5" w:rsidRDefault="00CE6AC1" w:rsidP="00CE6AC1">
      <w:pPr>
        <w:pStyle w:val="a3"/>
        <w:numPr>
          <w:ilvl w:val="0"/>
          <w:numId w:val="1"/>
        </w:numPr>
        <w:suppressAutoHyphens/>
        <w:spacing w:after="0"/>
        <w:jc w:val="both"/>
        <w:rPr>
          <w:rFonts w:ascii="Times New Roman" w:hAnsi="Times New Roman" w:cs="Times New Roman"/>
          <w:sz w:val="28"/>
          <w:szCs w:val="28"/>
        </w:rPr>
      </w:pPr>
      <w:r w:rsidRPr="00153DD5">
        <w:rPr>
          <w:rFonts w:ascii="Times New Roman" w:hAnsi="Times New Roman" w:cs="Times New Roman"/>
          <w:sz w:val="28"/>
          <w:szCs w:val="28"/>
        </w:rPr>
        <w:t>Утвердить  план противопаводковых мероприятий по защите населения, жилых и хозяйственных объектов от воздействия паводковых вод на территории Сазановского сельсовета на 2016 год</w:t>
      </w:r>
      <w:proofErr w:type="gramStart"/>
      <w:r w:rsidRPr="00153DD5">
        <w:rPr>
          <w:rFonts w:ascii="Times New Roman" w:hAnsi="Times New Roman" w:cs="Times New Roman"/>
          <w:sz w:val="28"/>
          <w:szCs w:val="28"/>
        </w:rPr>
        <w:t>.(</w:t>
      </w:r>
      <w:proofErr w:type="gramEnd"/>
      <w:r w:rsidRPr="00153DD5">
        <w:rPr>
          <w:rFonts w:ascii="Times New Roman" w:hAnsi="Times New Roman" w:cs="Times New Roman"/>
          <w:sz w:val="28"/>
          <w:szCs w:val="28"/>
        </w:rPr>
        <w:t>Приложение №2).</w:t>
      </w:r>
    </w:p>
    <w:p w:rsidR="00CE6AC1" w:rsidRPr="00153DD5" w:rsidRDefault="00CE6AC1" w:rsidP="00CE6AC1">
      <w:pPr>
        <w:pStyle w:val="a3"/>
        <w:numPr>
          <w:ilvl w:val="0"/>
          <w:numId w:val="1"/>
        </w:numPr>
        <w:suppressAutoHyphens/>
        <w:spacing w:after="0"/>
        <w:jc w:val="both"/>
        <w:rPr>
          <w:rFonts w:ascii="Times New Roman" w:hAnsi="Times New Roman" w:cs="Times New Roman"/>
          <w:sz w:val="28"/>
          <w:szCs w:val="28"/>
        </w:rPr>
      </w:pPr>
      <w:r w:rsidRPr="00153DD5">
        <w:rPr>
          <w:rFonts w:ascii="Times New Roman" w:hAnsi="Times New Roman" w:cs="Times New Roman"/>
          <w:sz w:val="28"/>
          <w:szCs w:val="28"/>
        </w:rPr>
        <w:t>Утвердить паводковую комиссию на территории Сазановского сельсовета</w:t>
      </w:r>
      <w:proofErr w:type="gramStart"/>
      <w:r w:rsidRPr="00153DD5">
        <w:rPr>
          <w:rFonts w:ascii="Times New Roman" w:hAnsi="Times New Roman" w:cs="Times New Roman"/>
          <w:sz w:val="28"/>
          <w:szCs w:val="28"/>
        </w:rPr>
        <w:t>.(</w:t>
      </w:r>
      <w:proofErr w:type="gramEnd"/>
      <w:r w:rsidRPr="00153DD5">
        <w:rPr>
          <w:rFonts w:ascii="Times New Roman" w:hAnsi="Times New Roman" w:cs="Times New Roman"/>
          <w:sz w:val="28"/>
          <w:szCs w:val="28"/>
        </w:rPr>
        <w:t>Приложение№1)</w:t>
      </w:r>
    </w:p>
    <w:p w:rsidR="00CE6AC1" w:rsidRPr="00153DD5" w:rsidRDefault="00CE6AC1" w:rsidP="00CE6AC1">
      <w:pPr>
        <w:pStyle w:val="a3"/>
        <w:numPr>
          <w:ilvl w:val="0"/>
          <w:numId w:val="1"/>
        </w:numPr>
        <w:suppressAutoHyphens/>
        <w:spacing w:after="0"/>
        <w:jc w:val="both"/>
        <w:rPr>
          <w:rFonts w:ascii="Times New Roman" w:hAnsi="Times New Roman" w:cs="Times New Roman"/>
          <w:sz w:val="28"/>
          <w:szCs w:val="28"/>
        </w:rPr>
      </w:pPr>
      <w:r w:rsidRPr="00153DD5">
        <w:rPr>
          <w:rFonts w:ascii="Times New Roman" w:hAnsi="Times New Roman" w:cs="Times New Roman"/>
          <w:sz w:val="28"/>
          <w:szCs w:val="28"/>
        </w:rPr>
        <w:t xml:space="preserve">Подготовить и  распространить среди  населения  памятки о порядке их действий  в период половодья при  угрозе жизни и здоровью людей. </w:t>
      </w:r>
    </w:p>
    <w:p w:rsidR="00CE6AC1" w:rsidRPr="00153DD5" w:rsidRDefault="00CE6AC1" w:rsidP="00CE6AC1">
      <w:pPr>
        <w:pStyle w:val="a3"/>
        <w:numPr>
          <w:ilvl w:val="0"/>
          <w:numId w:val="1"/>
        </w:numPr>
        <w:suppressAutoHyphens/>
        <w:spacing w:after="0"/>
        <w:jc w:val="both"/>
        <w:rPr>
          <w:rFonts w:ascii="Times New Roman" w:hAnsi="Times New Roman" w:cs="Times New Roman"/>
          <w:sz w:val="28"/>
          <w:szCs w:val="28"/>
        </w:rPr>
      </w:pPr>
      <w:r w:rsidRPr="00153DD5">
        <w:rPr>
          <w:rFonts w:ascii="Times New Roman" w:hAnsi="Times New Roman" w:cs="Times New Roman"/>
          <w:sz w:val="28"/>
          <w:szCs w:val="28"/>
        </w:rPr>
        <w:t>Распоряжение вступает в силу со дня его подписания.</w:t>
      </w:r>
    </w:p>
    <w:p w:rsidR="00CE6AC1" w:rsidRPr="00153DD5" w:rsidRDefault="00CE6AC1" w:rsidP="00CE6AC1">
      <w:pPr>
        <w:pStyle w:val="a3"/>
        <w:numPr>
          <w:ilvl w:val="0"/>
          <w:numId w:val="1"/>
        </w:numPr>
        <w:suppressAutoHyphens/>
        <w:spacing w:after="0"/>
        <w:jc w:val="both"/>
        <w:rPr>
          <w:rFonts w:ascii="Times New Roman" w:hAnsi="Times New Roman" w:cs="Times New Roman"/>
          <w:sz w:val="28"/>
          <w:szCs w:val="28"/>
        </w:rPr>
      </w:pPr>
      <w:r w:rsidRPr="00153DD5">
        <w:rPr>
          <w:rFonts w:ascii="Times New Roman" w:hAnsi="Times New Roman" w:cs="Times New Roman"/>
          <w:sz w:val="28"/>
          <w:szCs w:val="28"/>
        </w:rPr>
        <w:t>Контроль над выполнением данного постановления оставляю за собой.</w:t>
      </w:r>
    </w:p>
    <w:p w:rsidR="00CE6AC1" w:rsidRPr="00153DD5" w:rsidRDefault="00CE6AC1" w:rsidP="00CE6AC1">
      <w:pPr>
        <w:suppressAutoHyphens/>
        <w:jc w:val="both"/>
        <w:rPr>
          <w:rFonts w:ascii="Times New Roman" w:hAnsi="Times New Roman" w:cs="Times New Roman"/>
          <w:sz w:val="28"/>
          <w:szCs w:val="28"/>
        </w:rPr>
      </w:pPr>
    </w:p>
    <w:p w:rsidR="00CE6AC1" w:rsidRPr="00153DD5" w:rsidRDefault="00CE6AC1" w:rsidP="00CE6AC1">
      <w:pPr>
        <w:spacing w:after="0"/>
        <w:rPr>
          <w:rFonts w:ascii="Times New Roman" w:hAnsi="Times New Roman" w:cs="Times New Roman"/>
          <w:sz w:val="28"/>
          <w:szCs w:val="28"/>
        </w:rPr>
      </w:pPr>
      <w:r w:rsidRPr="00153DD5">
        <w:rPr>
          <w:rFonts w:ascii="Times New Roman" w:hAnsi="Times New Roman" w:cs="Times New Roman"/>
          <w:sz w:val="28"/>
          <w:szCs w:val="28"/>
        </w:rPr>
        <w:t>Глава Сазановского сельсовета</w:t>
      </w:r>
    </w:p>
    <w:p w:rsidR="00CE6AC1" w:rsidRPr="00153DD5" w:rsidRDefault="00CE6AC1" w:rsidP="00CE6AC1">
      <w:pPr>
        <w:spacing w:after="0"/>
        <w:rPr>
          <w:rFonts w:ascii="Times New Roman" w:hAnsi="Times New Roman" w:cs="Times New Roman"/>
          <w:sz w:val="28"/>
          <w:szCs w:val="28"/>
        </w:rPr>
      </w:pPr>
      <w:r w:rsidRPr="00153DD5">
        <w:rPr>
          <w:rFonts w:ascii="Times New Roman" w:hAnsi="Times New Roman" w:cs="Times New Roman"/>
          <w:sz w:val="28"/>
          <w:szCs w:val="28"/>
        </w:rPr>
        <w:t xml:space="preserve">Пристенского района Курской области                               А. Н. Берлизев </w:t>
      </w:r>
    </w:p>
    <w:p w:rsidR="00CE6AC1" w:rsidRPr="00153DD5" w:rsidRDefault="00CE6AC1" w:rsidP="00CE6AC1">
      <w:pPr>
        <w:suppressAutoHyphens/>
        <w:jc w:val="both"/>
        <w:rPr>
          <w:rFonts w:ascii="Times New Roman" w:hAnsi="Times New Roman" w:cs="Times New Roman"/>
          <w:b/>
          <w:sz w:val="28"/>
          <w:szCs w:val="28"/>
        </w:rPr>
      </w:pPr>
    </w:p>
    <w:p w:rsidR="00CE6AC1" w:rsidRPr="00153DD5" w:rsidRDefault="00CE6AC1" w:rsidP="00CE6AC1">
      <w:pPr>
        <w:suppressAutoHyphens/>
        <w:jc w:val="both"/>
        <w:rPr>
          <w:rFonts w:ascii="Times New Roman" w:hAnsi="Times New Roman" w:cs="Times New Roman"/>
          <w:b/>
          <w:sz w:val="28"/>
          <w:szCs w:val="28"/>
        </w:rPr>
      </w:pPr>
    </w:p>
    <w:p w:rsidR="00CE6AC1" w:rsidRPr="00153DD5" w:rsidRDefault="00CE6AC1" w:rsidP="00CE6AC1">
      <w:pPr>
        <w:suppressAutoHyphens/>
        <w:jc w:val="both"/>
        <w:rPr>
          <w:rFonts w:ascii="Times New Roman" w:hAnsi="Times New Roman" w:cs="Times New Roman"/>
          <w:b/>
          <w:sz w:val="28"/>
          <w:szCs w:val="28"/>
        </w:rPr>
      </w:pPr>
    </w:p>
    <w:p w:rsidR="00CE6AC1" w:rsidRPr="00153DD5" w:rsidRDefault="00CE6AC1" w:rsidP="00CE6AC1">
      <w:pPr>
        <w:rPr>
          <w:rFonts w:ascii="Times New Roman" w:hAnsi="Times New Roman" w:cs="Times New Roman"/>
          <w:b/>
          <w:sz w:val="28"/>
          <w:szCs w:val="28"/>
        </w:rPr>
      </w:pPr>
    </w:p>
    <w:p w:rsidR="00CE6AC1" w:rsidRPr="00153DD5" w:rsidRDefault="00CE6AC1" w:rsidP="00CE6AC1">
      <w:pPr>
        <w:pStyle w:val="a4"/>
        <w:shd w:val="clear" w:color="auto" w:fill="FFFFFF"/>
        <w:spacing w:before="30" w:beforeAutospacing="0" w:after="30" w:afterAutospacing="0"/>
        <w:ind w:right="-284"/>
        <w:rPr>
          <w:color w:val="000000"/>
          <w:sz w:val="32"/>
          <w:szCs w:val="32"/>
          <w:u w:val="single"/>
        </w:rPr>
      </w:pPr>
      <w:r w:rsidRPr="00153DD5">
        <w:rPr>
          <w:b/>
          <w:bCs/>
          <w:color w:val="800000"/>
          <w:sz w:val="32"/>
          <w:szCs w:val="32"/>
        </w:rPr>
        <w:lastRenderedPageBreak/>
        <w:t xml:space="preserve">              </w:t>
      </w:r>
      <w:r w:rsidRPr="00153DD5">
        <w:rPr>
          <w:b/>
          <w:bCs/>
          <w:color w:val="800000"/>
          <w:sz w:val="32"/>
          <w:szCs w:val="32"/>
          <w:u w:val="single"/>
        </w:rPr>
        <w:t>Порядок действий в</w:t>
      </w:r>
      <w:r w:rsidRPr="00153DD5">
        <w:rPr>
          <w:b/>
          <w:bCs/>
          <w:color w:val="800000"/>
          <w:sz w:val="32"/>
          <w:szCs w:val="32"/>
          <w:u w:val="single"/>
          <w:vertAlign w:val="subscript"/>
        </w:rPr>
        <w:t> </w:t>
      </w:r>
      <w:r w:rsidRPr="00153DD5">
        <w:rPr>
          <w:b/>
          <w:bCs/>
          <w:color w:val="800000"/>
          <w:sz w:val="32"/>
          <w:szCs w:val="32"/>
          <w:u w:val="single"/>
        </w:rPr>
        <w:t>период весеннего половодья</w:t>
      </w:r>
    </w:p>
    <w:p w:rsidR="00CE6AC1" w:rsidRPr="00153DD5" w:rsidRDefault="00CE6AC1" w:rsidP="00CE6AC1">
      <w:pPr>
        <w:pStyle w:val="a4"/>
        <w:spacing w:before="30" w:beforeAutospacing="0" w:after="30" w:afterAutospacing="0"/>
        <w:ind w:left="-567" w:right="-284"/>
        <w:rPr>
          <w:color w:val="2D2E2E"/>
          <w:shd w:val="clear" w:color="auto" w:fill="FFFFFF"/>
        </w:rPr>
      </w:pPr>
      <w:r w:rsidRPr="00153DD5">
        <w:rPr>
          <w:color w:val="2D2E2E"/>
          <w:sz w:val="32"/>
          <w:szCs w:val="32"/>
          <w:shd w:val="clear" w:color="auto" w:fill="FFFFFF"/>
        </w:rPr>
        <w:br/>
      </w:r>
      <w:r w:rsidRPr="00153DD5">
        <w:rPr>
          <w:color w:val="000080"/>
          <w:shd w:val="clear" w:color="auto" w:fill="FFFFFF"/>
        </w:rPr>
        <w:t>Чтобы последствия весеннего половодья свести к минимуму, необходимы четкие согласованные действия всех органов управления, ответственность руководителей всех уровней, грамотные действия владельцев гидротехнических сооружений при организации пропуска талых весенних вод.</w:t>
      </w:r>
      <w:r w:rsidRPr="00153DD5">
        <w:rPr>
          <w:color w:val="000080"/>
          <w:shd w:val="clear" w:color="auto" w:fill="FFFFFF"/>
        </w:rPr>
        <w:br/>
      </w:r>
      <w:r w:rsidRPr="00153DD5">
        <w:rPr>
          <w:color w:val="000080"/>
          <w:shd w:val="clear" w:color="auto" w:fill="FFFFFF"/>
        </w:rPr>
        <w:br/>
      </w:r>
      <w:r w:rsidRPr="00153DD5">
        <w:rPr>
          <w:rStyle w:val="a5"/>
          <w:color w:val="000080"/>
          <w:u w:val="single"/>
          <w:shd w:val="clear" w:color="auto" w:fill="FFFFFF"/>
        </w:rPr>
        <w:t>ЧТО НАДО ДЕЛАТЬ до начала половодья?</w:t>
      </w:r>
      <w:r w:rsidRPr="00153DD5">
        <w:rPr>
          <w:b/>
          <w:bCs/>
          <w:color w:val="000080"/>
          <w:shd w:val="clear" w:color="auto" w:fill="FFFFFF"/>
        </w:rPr>
        <w:t xml:space="preserve">   </w:t>
      </w:r>
      <w:r w:rsidRPr="00153DD5">
        <w:rPr>
          <w:color w:val="000080"/>
          <w:shd w:val="clear" w:color="auto" w:fill="FFFFFF"/>
        </w:rPr>
        <w:t>Заблаговременно, в плановом порядке:</w:t>
      </w:r>
      <w:r w:rsidRPr="00153DD5">
        <w:rPr>
          <w:color w:val="000080"/>
          <w:shd w:val="clear" w:color="auto" w:fill="FFFFFF"/>
        </w:rPr>
        <w:br/>
        <w:t>1. Перенести на чердак или перевезти в другое безопасное место все крупные и дорогие вещи.</w:t>
      </w:r>
      <w:r w:rsidRPr="00153DD5">
        <w:rPr>
          <w:color w:val="000080"/>
          <w:shd w:val="clear" w:color="auto" w:fill="FFFFFF"/>
        </w:rPr>
        <w:br/>
        <w:t>2.  Поднять дорогую мебель и утварь на метр от пола.</w:t>
      </w:r>
      <w:r w:rsidRPr="00153DD5">
        <w:rPr>
          <w:color w:val="000080"/>
          <w:shd w:val="clear" w:color="auto" w:fill="FFFFFF"/>
        </w:rPr>
        <w:br/>
        <w:t>3. Перевезти или  перегнать  в запланированное  или  безопасное  место домашних животных.  </w:t>
      </w:r>
      <w:r w:rsidRPr="00153DD5">
        <w:rPr>
          <w:color w:val="000080"/>
          <w:shd w:val="clear" w:color="auto" w:fill="FFFFFF"/>
        </w:rPr>
        <w:br/>
        <w:t>4.  Убрать из погребов все запасы продуктов.  </w:t>
      </w:r>
      <w:r w:rsidRPr="00153DD5">
        <w:rPr>
          <w:color w:val="000080"/>
          <w:shd w:val="clear" w:color="auto" w:fill="FFFFFF"/>
        </w:rPr>
        <w:br/>
        <w:t>5.  Убрать со двора в защищенное место все, что может унести талая вода.</w:t>
      </w:r>
      <w:r w:rsidRPr="00153DD5">
        <w:rPr>
          <w:color w:val="000080"/>
          <w:shd w:val="clear" w:color="auto" w:fill="FFFFFF"/>
        </w:rPr>
        <w:br/>
        <w:t>6.  Держать наготове исправное плавательное средство - лодку, плот.</w:t>
      </w:r>
      <w:r w:rsidRPr="00153DD5">
        <w:rPr>
          <w:color w:val="000080"/>
          <w:shd w:val="clear" w:color="auto" w:fill="FFFFFF"/>
        </w:rPr>
        <w:br/>
        <w:t>7.  Подготовить и держать в готовности:  </w:t>
      </w:r>
      <w:r w:rsidRPr="00153DD5">
        <w:rPr>
          <w:color w:val="000080"/>
          <w:shd w:val="clear" w:color="auto" w:fill="FFFFFF"/>
        </w:rPr>
        <w:br/>
        <w:t>7.1.  Сумку (рюкзак) с ценными вещами, документами и предметами первой необходимости. </w:t>
      </w:r>
      <w:r w:rsidRPr="00153DD5">
        <w:rPr>
          <w:color w:val="000080"/>
          <w:shd w:val="clear" w:color="auto" w:fill="FFFFFF"/>
        </w:rPr>
        <w:br/>
        <w:t xml:space="preserve">7.2.  Упакованный в полиэтиленовые пакеты запас продуктов на </w:t>
      </w:r>
      <w:proofErr w:type="gramStart"/>
      <w:r w:rsidRPr="00153DD5">
        <w:rPr>
          <w:color w:val="000080"/>
          <w:shd w:val="clear" w:color="auto" w:fill="FFFFFF"/>
        </w:rPr>
        <w:t>три дня, теплых</w:t>
      </w:r>
      <w:proofErr w:type="gramEnd"/>
      <w:r w:rsidRPr="00153DD5">
        <w:rPr>
          <w:color w:val="000080"/>
          <w:shd w:val="clear" w:color="auto" w:fill="FFFFFF"/>
        </w:rPr>
        <w:t xml:space="preserve"> вещей, средств гигиены.</w:t>
      </w:r>
      <w:r w:rsidRPr="00153DD5">
        <w:rPr>
          <w:color w:val="000080"/>
          <w:shd w:val="clear" w:color="auto" w:fill="FFFFFF"/>
        </w:rPr>
        <w:br/>
        <w:t>7.3.  Аптечку, свечи, фонарик с запасом батареек.</w:t>
      </w:r>
      <w:r w:rsidRPr="00153DD5">
        <w:rPr>
          <w:color w:val="000080"/>
          <w:shd w:val="clear" w:color="auto" w:fill="FFFFFF"/>
        </w:rPr>
        <w:br/>
        <w:t>7.4.  Инвентарь для консервации дома и построек. </w:t>
      </w:r>
      <w:r w:rsidRPr="00153DD5">
        <w:rPr>
          <w:color w:val="000080"/>
          <w:shd w:val="clear" w:color="auto" w:fill="FFFFFF"/>
        </w:rPr>
        <w:br/>
        <w:t>7.5.  Лестницу для подъема на крышу или чердак, а также для ее использования в случае перехода от места укрытия до спасательного средства.  </w:t>
      </w:r>
    </w:p>
    <w:p w:rsidR="00CE6AC1" w:rsidRPr="00153DD5" w:rsidRDefault="00CE6AC1" w:rsidP="00CE6AC1">
      <w:pPr>
        <w:pStyle w:val="a4"/>
        <w:spacing w:before="30" w:beforeAutospacing="0" w:after="30" w:afterAutospacing="0"/>
        <w:ind w:left="-567" w:right="-284"/>
        <w:rPr>
          <w:color w:val="000080"/>
          <w:shd w:val="clear" w:color="auto" w:fill="FFFFFF"/>
        </w:rPr>
      </w:pPr>
      <w:r w:rsidRPr="00153DD5">
        <w:rPr>
          <w:b/>
          <w:color w:val="2D2E2E"/>
          <w:shd w:val="clear" w:color="auto" w:fill="FFFFFF"/>
        </w:rPr>
        <w:br/>
      </w:r>
      <w:r w:rsidRPr="00153DD5">
        <w:rPr>
          <w:b/>
          <w:color w:val="000080"/>
          <w:u w:val="single"/>
          <w:shd w:val="clear" w:color="auto" w:fill="FFFFFF"/>
        </w:rPr>
        <w:t> При угрозе затопления обязательно</w:t>
      </w:r>
      <w:r w:rsidRPr="00153DD5">
        <w:rPr>
          <w:b/>
          <w:color w:val="000080"/>
          <w:shd w:val="clear" w:color="auto" w:fill="FFFFFF"/>
        </w:rPr>
        <w:t>:</w:t>
      </w:r>
      <w:r w:rsidRPr="00153DD5">
        <w:rPr>
          <w:color w:val="000080"/>
          <w:shd w:val="clear" w:color="auto" w:fill="FFFFFF"/>
        </w:rPr>
        <w:t> </w:t>
      </w:r>
      <w:r w:rsidRPr="00153DD5">
        <w:rPr>
          <w:color w:val="000080"/>
          <w:shd w:val="clear" w:color="auto" w:fill="FFFFFF"/>
        </w:rPr>
        <w:br/>
        <w:t>1. Отключить газ, электроэнергию, воду.  </w:t>
      </w:r>
      <w:r w:rsidRPr="00153DD5">
        <w:rPr>
          <w:color w:val="000080"/>
          <w:shd w:val="clear" w:color="auto" w:fill="FFFFFF"/>
        </w:rPr>
        <w:br/>
        <w:t>2. Потушить горящие печи и котлы.  </w:t>
      </w:r>
      <w:r w:rsidRPr="00153DD5">
        <w:rPr>
          <w:color w:val="000080"/>
          <w:shd w:val="clear" w:color="auto" w:fill="FFFFFF"/>
        </w:rPr>
        <w:br/>
        <w:t>3. Подготовить лестницу или плавательное средство (лодку, плот). </w:t>
      </w:r>
      <w:r w:rsidRPr="00153DD5">
        <w:rPr>
          <w:color w:val="000080"/>
          <w:shd w:val="clear" w:color="auto" w:fill="FFFFFF"/>
        </w:rPr>
        <w:br/>
        <w:t>4.  Закрыть на замки все помещения и хозяйственные постройки.</w:t>
      </w:r>
      <w:r w:rsidRPr="00153DD5">
        <w:rPr>
          <w:color w:val="000080"/>
          <w:shd w:val="clear" w:color="auto" w:fill="FFFFFF"/>
        </w:rPr>
        <w:br/>
        <w:t>5.  Заколотить все окна, двери досками крест-накрест.</w:t>
      </w:r>
      <w:r w:rsidRPr="00153DD5">
        <w:rPr>
          <w:color w:val="000080"/>
          <w:shd w:val="clear" w:color="auto" w:fill="FFFFFF"/>
        </w:rPr>
        <w:br/>
        <w:t>6.  Эвакуироваться спокойно, собранно, не допускать паники.</w:t>
      </w:r>
      <w:r w:rsidRPr="00153DD5">
        <w:rPr>
          <w:color w:val="000080"/>
          <w:shd w:val="clear" w:color="auto" w:fill="FFFFFF"/>
        </w:rPr>
        <w:br/>
        <w:t>7.  Сообщить органам местной администрации о своем отъезде.</w:t>
      </w:r>
      <w:r w:rsidRPr="00153DD5">
        <w:rPr>
          <w:color w:val="000080"/>
          <w:shd w:val="clear" w:color="auto" w:fill="FFFFFF"/>
        </w:rPr>
        <w:br/>
      </w:r>
      <w:r w:rsidRPr="00153DD5">
        <w:rPr>
          <w:color w:val="000080"/>
          <w:shd w:val="clear" w:color="auto" w:fill="FFFFFF"/>
        </w:rPr>
        <w:br/>
      </w:r>
      <w:r w:rsidRPr="00153DD5">
        <w:rPr>
          <w:b/>
          <w:color w:val="000080"/>
          <w:u w:val="single"/>
          <w:shd w:val="clear" w:color="auto" w:fill="FFFFFF"/>
        </w:rPr>
        <w:t>После спада воды обязательно:</w:t>
      </w:r>
      <w:r w:rsidRPr="00153DD5">
        <w:rPr>
          <w:color w:val="000080"/>
          <w:shd w:val="clear" w:color="auto" w:fill="FFFFFF"/>
        </w:rPr>
        <w:br/>
        <w:t>1.  Проверить целостность дома и построек.</w:t>
      </w:r>
      <w:r w:rsidRPr="00153DD5">
        <w:rPr>
          <w:color w:val="000080"/>
          <w:shd w:val="clear" w:color="auto" w:fill="FFFFFF"/>
        </w:rPr>
        <w:br/>
        <w:t>2.  Проверить состояние всей электропроводки.    </w:t>
      </w:r>
      <w:r w:rsidRPr="00153DD5">
        <w:rPr>
          <w:color w:val="000080"/>
          <w:shd w:val="clear" w:color="auto" w:fill="FFFFFF"/>
        </w:rPr>
        <w:br/>
        <w:t>3.  Тщательно просушить все мокрые места, особенно там, где проходит электропроводка.  </w:t>
      </w:r>
      <w:r w:rsidRPr="00153DD5">
        <w:rPr>
          <w:color w:val="000080"/>
          <w:shd w:val="clear" w:color="auto" w:fill="FFFFFF"/>
        </w:rPr>
        <w:br/>
        <w:t>4.  Проверить, нет ли утечки газа.</w:t>
      </w:r>
      <w:r w:rsidRPr="00153DD5">
        <w:rPr>
          <w:color w:val="000080"/>
          <w:shd w:val="clear" w:color="auto" w:fill="FFFFFF"/>
        </w:rPr>
        <w:br/>
        <w:t>5.  Проверить все жилые помещения.</w:t>
      </w:r>
      <w:r w:rsidRPr="00153DD5">
        <w:rPr>
          <w:color w:val="000080"/>
          <w:shd w:val="clear" w:color="auto" w:fill="FFFFFF"/>
        </w:rPr>
        <w:br/>
        <w:t>6.  Прочистить от грязи колодец.</w:t>
      </w:r>
      <w:r w:rsidRPr="00153DD5">
        <w:rPr>
          <w:color w:val="000080"/>
          <w:shd w:val="clear" w:color="auto" w:fill="FFFFFF"/>
        </w:rPr>
        <w:br/>
        <w:t>7.  После возвращения по месту жительства сразу сообщить о своем прибытии в органы местной администрации.  </w:t>
      </w:r>
      <w:r w:rsidRPr="00153DD5">
        <w:rPr>
          <w:color w:val="000080"/>
          <w:shd w:val="clear" w:color="auto" w:fill="FFFFFF"/>
        </w:rPr>
        <w:br/>
      </w:r>
      <w:r w:rsidRPr="00153DD5">
        <w:rPr>
          <w:color w:val="000080"/>
          <w:shd w:val="clear" w:color="auto" w:fill="FFFFFF"/>
        </w:rPr>
        <w:br/>
      </w:r>
      <w:r w:rsidRPr="00153DD5">
        <w:rPr>
          <w:b/>
          <w:color w:val="000080"/>
          <w:u w:val="single"/>
          <w:shd w:val="clear" w:color="auto" w:fill="FFFFFF"/>
        </w:rPr>
        <w:t>КАК ПОДГОТОВИТЬСЯ К ВЕСЕННЕМУ ПАДВОДКУ</w:t>
      </w:r>
      <w:proofErr w:type="gramStart"/>
      <w:r w:rsidRPr="00153DD5">
        <w:rPr>
          <w:b/>
          <w:color w:val="000080"/>
          <w:u w:val="single"/>
          <w:shd w:val="clear" w:color="auto" w:fill="FFFFFF"/>
        </w:rPr>
        <w:br/>
      </w:r>
      <w:r w:rsidRPr="00153DD5">
        <w:rPr>
          <w:color w:val="000080"/>
          <w:shd w:val="clear" w:color="auto" w:fill="FFFFFF"/>
        </w:rPr>
        <w:t>О</w:t>
      </w:r>
      <w:proofErr w:type="gramEnd"/>
      <w:r w:rsidRPr="00153DD5">
        <w:rPr>
          <w:color w:val="000080"/>
          <w:shd w:val="clear" w:color="auto" w:fill="FFFFFF"/>
        </w:rPr>
        <w:t>знакомьте членов семьи с правилами поведения при организованной и индивидуальной эвакуации, а также в случае внезапного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медикаментов.</w:t>
      </w:r>
      <w:r w:rsidRPr="00153DD5">
        <w:rPr>
          <w:color w:val="000080"/>
          <w:shd w:val="clear" w:color="auto" w:fill="FFFFFF"/>
        </w:rPr>
        <w:br/>
      </w:r>
      <w:r w:rsidRPr="00153DD5">
        <w:rPr>
          <w:color w:val="000080"/>
          <w:shd w:val="clear" w:color="auto" w:fill="FFFFFF"/>
        </w:rPr>
        <w:br/>
        <w:t>КАК ДЕЙСТВОВАТЬ ВО ВРЕМЯ ПАВОДКА</w:t>
      </w:r>
      <w:proofErr w:type="gramStart"/>
      <w:r w:rsidRPr="00153DD5">
        <w:rPr>
          <w:color w:val="000080"/>
          <w:shd w:val="clear" w:color="auto" w:fill="FFFFFF"/>
        </w:rPr>
        <w:br/>
        <w:t>П</w:t>
      </w:r>
      <w:proofErr w:type="gramEnd"/>
      <w:r w:rsidRPr="00153DD5">
        <w:rPr>
          <w:color w:val="000080"/>
          <w:shd w:val="clear" w:color="auto" w:fill="FFFFFF"/>
        </w:rPr>
        <w:t xml:space="preserve">о сигналу оповещения об угрозе паводка и об эвакуации безотлагательно, в установленном порядке выходите (выезжайте) из опасной зоны возможного затопления в назначенный безопасный район или на возвышенные участки местности, захватив с собой документы, ценности, необходимые вещи и двухсуточный запас непортящихся продуктов питания. В конечном пункте эвакуации зарегистрируйтесь. Перед уходом из дома выключите электричество и </w:t>
      </w:r>
      <w:r w:rsidRPr="00153DD5">
        <w:rPr>
          <w:color w:val="000080"/>
          <w:shd w:val="clear" w:color="auto" w:fill="FFFFFF"/>
        </w:rPr>
        <w:lastRenderedPageBreak/>
        <w:t>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r w:rsidRPr="00153DD5">
        <w:rPr>
          <w:color w:val="000080"/>
          <w:shd w:val="clear" w:color="auto" w:fill="FFFFFF"/>
        </w:rPr>
        <w:br/>
        <w:t xml:space="preserve">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иди других возвышающихся предметах. При этом постоянно подавайте сигнал бедствиям днем — вывешиванием или </w:t>
      </w:r>
      <w:proofErr w:type="gramStart"/>
      <w:r w:rsidRPr="00153DD5">
        <w:rPr>
          <w:color w:val="000080"/>
          <w:shd w:val="clear" w:color="auto" w:fill="FFFFFF"/>
        </w:rPr>
        <w:t>размахиванием</w:t>
      </w:r>
      <w:proofErr w:type="gramEnd"/>
      <w:r w:rsidRPr="00153DD5">
        <w:rPr>
          <w:color w:val="000080"/>
          <w:shd w:val="clear" w:color="auto" w:fill="FFFFFF"/>
        </w:rPr>
        <w:t xml:space="preserve"> хорошо видимым полотнищем, подбитым к древку, а в темное время - световым сигналом и периодически голосом.</w:t>
      </w:r>
      <w:r w:rsidRPr="00153DD5">
        <w:rPr>
          <w:color w:val="000080"/>
          <w:shd w:val="clear" w:color="auto" w:fill="FFFFFF"/>
        </w:rPr>
        <w:br/>
        <w:t xml:space="preserve">          При подходе спасателей спокойно, 6ез паники и суеты, с соблюдением мер предосторожности, переходите в плавательное средство.</w:t>
      </w:r>
      <w:r w:rsidRPr="00153DD5">
        <w:rPr>
          <w:color w:val="000080"/>
          <w:shd w:val="clear" w:color="auto" w:fill="FFFFFF"/>
        </w:rPr>
        <w:br/>
        <w:t>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серьезные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 Оказывайте помощь людям, плывущим в воде, и утопающим.</w:t>
      </w:r>
      <w:r w:rsidRPr="00153DD5">
        <w:rPr>
          <w:color w:val="000080"/>
          <w:shd w:val="clear" w:color="auto" w:fill="FFFFFF"/>
        </w:rPr>
        <w:br/>
      </w:r>
      <w:r w:rsidRPr="00153DD5">
        <w:rPr>
          <w:color w:val="000080"/>
          <w:shd w:val="clear" w:color="auto" w:fill="FFFFFF"/>
        </w:rPr>
        <w:br/>
        <w:t>ЕСЛИ ТОНЕТ ЧЕЛОВЕК</w:t>
      </w:r>
      <w:proofErr w:type="gramStart"/>
      <w:r w:rsidRPr="00153DD5">
        <w:rPr>
          <w:color w:val="000080"/>
          <w:shd w:val="clear" w:color="auto" w:fill="FFFFFF"/>
        </w:rPr>
        <w:br/>
        <w:t>Б</w:t>
      </w:r>
      <w:proofErr w:type="gramEnd"/>
      <w:r w:rsidRPr="00153DD5">
        <w:rPr>
          <w:color w:val="000080"/>
          <w:shd w:val="clear" w:color="auto" w:fill="FFFFFF"/>
        </w:rPr>
        <w:t xml:space="preserve">росьте тонущему человеку плавающий предмет, ободрите его, позовите помощь. Добираясь до </w:t>
      </w:r>
      <w:proofErr w:type="gramStart"/>
      <w:r w:rsidRPr="00153DD5">
        <w:rPr>
          <w:color w:val="000080"/>
          <w:shd w:val="clear" w:color="auto" w:fill="FFFFFF"/>
        </w:rPr>
        <w:t>пострадавшего</w:t>
      </w:r>
      <w:proofErr w:type="gramEnd"/>
      <w:r w:rsidRPr="00153DD5">
        <w:rPr>
          <w:color w:val="000080"/>
          <w:shd w:val="clear" w:color="auto" w:fill="FFFFFF"/>
        </w:rPr>
        <w:t xml:space="preserve"> вплавь, учтите течение реки. Если тонущий не контролирует свои действия, подплывите к нему сзади и, захватив его за волосы, буксируйте к берегу.</w:t>
      </w:r>
      <w:r w:rsidRPr="00153DD5">
        <w:rPr>
          <w:color w:val="000080"/>
          <w:shd w:val="clear" w:color="auto" w:fill="FFFFFF"/>
        </w:rPr>
        <w:br/>
        <w:t>  </w:t>
      </w:r>
      <w:r w:rsidRPr="00153DD5">
        <w:rPr>
          <w:color w:val="000080"/>
          <w:shd w:val="clear" w:color="auto" w:fill="FFFFFF"/>
        </w:rPr>
        <w:br/>
        <w:t>КАК ДЕЙСТВОВАТЬ ПОСЛЕ ПАВОДКА</w:t>
      </w:r>
      <w:proofErr w:type="gramStart"/>
      <w:r w:rsidRPr="00153DD5">
        <w:rPr>
          <w:color w:val="000080"/>
          <w:shd w:val="clear" w:color="auto" w:fill="FFFFFF"/>
        </w:rPr>
        <w:br/>
        <w:t>П</w:t>
      </w:r>
      <w:proofErr w:type="gramEnd"/>
      <w:r w:rsidRPr="00153DD5">
        <w:rPr>
          <w:color w:val="000080"/>
          <w:shd w:val="clear" w:color="auto" w:fill="FFFFFF"/>
        </w:rPr>
        <w:t>еред тем, как войти в здание, проверьте, не</w:t>
      </w:r>
      <w:r w:rsidRPr="00153DD5">
        <w:rPr>
          <w:b/>
          <w:bCs/>
          <w:color w:val="000080"/>
          <w:shd w:val="clear" w:color="auto" w:fill="FFFFFF"/>
        </w:rPr>
        <w:t> </w:t>
      </w:r>
      <w:r w:rsidRPr="00153DD5">
        <w:rPr>
          <w:color w:val="000080"/>
          <w:shd w:val="clear" w:color="auto" w:fill="FFFFFF"/>
        </w:rPr>
        <w:t>угрожает ли оно обрушением </w:t>
      </w:r>
      <w:r w:rsidRPr="00153DD5">
        <w:rPr>
          <w:color w:val="000080"/>
          <w:shd w:val="clear" w:color="auto" w:fill="FFFFFF"/>
          <w:vertAlign w:val="subscript"/>
        </w:rPr>
        <w:t> </w:t>
      </w:r>
      <w:r w:rsidRPr="00153DD5">
        <w:rPr>
          <w:color w:val="000080"/>
          <w:shd w:val="clear" w:color="auto" w:fill="FFFFFF"/>
        </w:rPr>
        <w:t>или падением какого-либо предмета. Проветрите здание (для удаления накопившихся газов). Не включайте электроосвещение, не пользуйтесь источниками открытого огня, не зажигайте спичек до полного проветривания помещения и проверки исправности системы газоснабжения.</w:t>
      </w:r>
      <w:r w:rsidRPr="00153DD5">
        <w:rPr>
          <w:color w:val="000080"/>
          <w:shd w:val="clear" w:color="auto" w:fill="FFFFFF"/>
        </w:rPr>
        <w:br/>
        <w:t>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 Для просушивания помещений откройте все двери и окна уберите грязь с пола и стен, откачайте воду из подвалов. Не употребляйте пищевые продукты, которые были в контакте, с водой. Организуйте очистку колодцев от нанесенной грязи и удалите из них воду.</w:t>
      </w:r>
      <w:r w:rsidRPr="00153DD5">
        <w:rPr>
          <w:color w:val="000080"/>
          <w:shd w:val="clear" w:color="auto" w:fill="FFFFFF"/>
        </w:rPr>
        <w:br/>
      </w:r>
      <w:r w:rsidRPr="00153DD5">
        <w:rPr>
          <w:color w:val="000080"/>
          <w:shd w:val="clear" w:color="auto" w:fill="FFFFFF"/>
        </w:rPr>
        <w:br/>
        <w:t>МЕРЫ ЗАЩИТЫ</w:t>
      </w:r>
      <w:proofErr w:type="gramStart"/>
      <w:r w:rsidRPr="00153DD5">
        <w:rPr>
          <w:color w:val="000080"/>
          <w:shd w:val="clear" w:color="auto" w:fill="FFFFFF"/>
        </w:rPr>
        <w:br/>
        <w:t>П</w:t>
      </w:r>
      <w:proofErr w:type="gramEnd"/>
      <w:r w:rsidRPr="00153DD5">
        <w:rPr>
          <w:color w:val="000080"/>
          <w:shd w:val="clear" w:color="auto" w:fill="FFFFFF"/>
        </w:rPr>
        <w:t>олучив предупреждение об угрозе затопления, сообщите об этом вашим близким, соседям.       Предупреждение об ожидаемом паводке обычно содержит информацию о времени и границах затопления, а также рекомендации жителям о целесообразном поведении или о порядке эвакуации.</w:t>
      </w:r>
      <w:r w:rsidRPr="00153DD5">
        <w:rPr>
          <w:color w:val="000080"/>
          <w:shd w:val="clear" w:color="auto" w:fill="FFFFFF"/>
        </w:rPr>
        <w:br/>
        <w:t xml:space="preserve">    Продолжая слушать местное радио, готовьтесь к эвакуации.</w:t>
      </w:r>
      <w:r w:rsidRPr="00153DD5">
        <w:rPr>
          <w:color w:val="000080"/>
          <w:shd w:val="clear" w:color="auto" w:fill="FFFFFF"/>
        </w:rPr>
        <w:br/>
        <w:t xml:space="preserve">    Перед эвакуацией для сохранности своего дома следует: отключить воду, газ,  электричество, потушить горящие печи отопления, перенести на верхние этажи (чердаки) зданий ценные вещи и предметы, убрать в безопасные места сельскохозяйственный инвентарь, закрыть (обить при необходимости) окна и двери первых этажей досками или фанерой.    </w:t>
      </w:r>
      <w:r w:rsidRPr="00153DD5">
        <w:rPr>
          <w:color w:val="000080"/>
          <w:shd w:val="clear" w:color="auto" w:fill="FFFFFF"/>
        </w:rPr>
        <w:b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 для отправки в безопасные районы.</w:t>
      </w:r>
    </w:p>
    <w:p w:rsidR="00CE6AC1" w:rsidRPr="00153DD5" w:rsidRDefault="00CE6AC1" w:rsidP="00CE6AC1">
      <w:pPr>
        <w:pStyle w:val="a4"/>
        <w:spacing w:before="30" w:beforeAutospacing="0" w:after="30" w:afterAutospacing="0"/>
        <w:ind w:left="-567" w:right="-284"/>
        <w:rPr>
          <w:color w:val="000080"/>
          <w:shd w:val="clear" w:color="auto" w:fill="FFFFFF"/>
        </w:rPr>
      </w:pPr>
      <w:r w:rsidRPr="00153DD5">
        <w:rPr>
          <w:color w:val="000080"/>
          <w:shd w:val="clear" w:color="auto" w:fill="FFFFFF"/>
        </w:rPr>
        <w:t xml:space="preserve">            При внезапном наводнении необходимо как можно быстрее занять ближайшее безопасное возвышенное место и быть готовым к организованной эвакуации по воде. </w:t>
      </w:r>
      <w:proofErr w:type="gramStart"/>
      <w:r w:rsidRPr="00153DD5">
        <w:rPr>
          <w:color w:val="000080"/>
          <w:shd w:val="clear" w:color="auto" w:fill="FFFFFF"/>
        </w:rPr>
        <w:t>Необходимо принять меры, позволяющие спасателям своевременно обнаружить наличие людей, отрезанных водой и нуждающихся в помощи: в светлое время суток - вывесить на высоком месте полотнища, в темное - подавать световые сигналы.</w:t>
      </w:r>
      <w:proofErr w:type="gramEnd"/>
    </w:p>
    <w:p w:rsidR="00CE6AC1" w:rsidRPr="00153DD5" w:rsidRDefault="00CE6AC1" w:rsidP="00CE6AC1">
      <w:pPr>
        <w:rPr>
          <w:rFonts w:ascii="Times New Roman" w:hAnsi="Times New Roman" w:cs="Times New Roman"/>
          <w:color w:val="000080"/>
          <w:shd w:val="clear" w:color="auto" w:fill="FFFFFF"/>
        </w:rPr>
        <w:sectPr w:rsidR="00CE6AC1" w:rsidRPr="00153DD5">
          <w:pgSz w:w="11906" w:h="16838"/>
          <w:pgMar w:top="567" w:right="850" w:bottom="568" w:left="1701" w:header="708" w:footer="708" w:gutter="0"/>
          <w:cols w:space="720"/>
        </w:sectPr>
      </w:pP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lastRenderedPageBreak/>
        <w:t xml:space="preserve">Приложение№2 </w:t>
      </w: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t xml:space="preserve">к Распоряжению Главы Администрации </w:t>
      </w: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t>Сазановского сельсовета Пристенского района</w:t>
      </w: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t xml:space="preserve"> Курской области</w:t>
      </w:r>
    </w:p>
    <w:p w:rsidR="00CE6AC1" w:rsidRPr="00153DD5" w:rsidRDefault="00CE6AC1" w:rsidP="00CE6AC1">
      <w:pPr>
        <w:ind w:right="-284"/>
        <w:jc w:val="right"/>
        <w:rPr>
          <w:rFonts w:ascii="Times New Roman" w:hAnsi="Times New Roman" w:cs="Times New Roman"/>
          <w:b/>
          <w:sz w:val="24"/>
          <w:szCs w:val="24"/>
        </w:rPr>
      </w:pPr>
      <w:r w:rsidRPr="00153DD5">
        <w:rPr>
          <w:rFonts w:ascii="Times New Roman" w:hAnsi="Times New Roman" w:cs="Times New Roman"/>
          <w:sz w:val="28"/>
          <w:szCs w:val="28"/>
        </w:rPr>
        <w:t xml:space="preserve"> №15 от 09.02.2016г.</w:t>
      </w:r>
    </w:p>
    <w:p w:rsidR="00CE6AC1" w:rsidRPr="00153DD5" w:rsidRDefault="00CE6AC1" w:rsidP="00CE6AC1">
      <w:pPr>
        <w:ind w:left="-567" w:right="-284"/>
        <w:jc w:val="center"/>
        <w:rPr>
          <w:rFonts w:ascii="Times New Roman" w:hAnsi="Times New Roman" w:cs="Times New Roman"/>
          <w:b/>
          <w:sz w:val="40"/>
          <w:szCs w:val="40"/>
        </w:rPr>
      </w:pPr>
      <w:r w:rsidRPr="00153DD5">
        <w:rPr>
          <w:rFonts w:ascii="Times New Roman" w:hAnsi="Times New Roman" w:cs="Times New Roman"/>
          <w:b/>
          <w:sz w:val="40"/>
          <w:szCs w:val="40"/>
        </w:rPr>
        <w:t xml:space="preserve">план </w:t>
      </w:r>
    </w:p>
    <w:p w:rsidR="00CE6AC1" w:rsidRPr="00153DD5" w:rsidRDefault="00CE6AC1" w:rsidP="00CE6AC1">
      <w:pPr>
        <w:ind w:left="-567" w:right="-284"/>
        <w:jc w:val="center"/>
        <w:rPr>
          <w:rFonts w:ascii="Times New Roman" w:hAnsi="Times New Roman" w:cs="Times New Roman"/>
          <w:sz w:val="28"/>
          <w:szCs w:val="28"/>
        </w:rPr>
      </w:pPr>
      <w:r w:rsidRPr="00153DD5">
        <w:rPr>
          <w:rFonts w:ascii="Times New Roman" w:hAnsi="Times New Roman" w:cs="Times New Roman"/>
          <w:sz w:val="28"/>
          <w:szCs w:val="28"/>
        </w:rPr>
        <w:t xml:space="preserve">противопаводковых мероприятий по защите населения, жилых и хозяйственных объектов </w:t>
      </w:r>
    </w:p>
    <w:p w:rsidR="00CE6AC1" w:rsidRPr="00153DD5" w:rsidRDefault="00CE6AC1" w:rsidP="00CE6AC1">
      <w:pPr>
        <w:ind w:left="-567" w:right="-284"/>
        <w:jc w:val="center"/>
        <w:rPr>
          <w:rFonts w:ascii="Times New Roman" w:hAnsi="Times New Roman" w:cs="Times New Roman"/>
          <w:sz w:val="28"/>
          <w:szCs w:val="28"/>
        </w:rPr>
      </w:pPr>
      <w:r w:rsidRPr="00153DD5">
        <w:rPr>
          <w:rFonts w:ascii="Times New Roman" w:hAnsi="Times New Roman" w:cs="Times New Roman"/>
          <w:sz w:val="28"/>
          <w:szCs w:val="28"/>
        </w:rPr>
        <w:t xml:space="preserve">от воздействия паводковых вод на территории Сазановского сельсовета </w:t>
      </w:r>
    </w:p>
    <w:p w:rsidR="00CE6AC1" w:rsidRPr="00153DD5" w:rsidRDefault="00CE6AC1" w:rsidP="00CE6AC1">
      <w:pPr>
        <w:ind w:left="-567" w:right="-284"/>
        <w:jc w:val="center"/>
        <w:rPr>
          <w:rFonts w:ascii="Times New Roman" w:hAnsi="Times New Roman" w:cs="Times New Roman"/>
          <w:sz w:val="28"/>
          <w:szCs w:val="28"/>
        </w:rPr>
      </w:pPr>
      <w:r w:rsidRPr="00153DD5">
        <w:rPr>
          <w:rFonts w:ascii="Times New Roman" w:hAnsi="Times New Roman" w:cs="Times New Roman"/>
          <w:sz w:val="28"/>
          <w:szCs w:val="28"/>
        </w:rPr>
        <w:t>Пристенского района Курской области на 2016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
        <w:gridCol w:w="5251"/>
        <w:gridCol w:w="2394"/>
        <w:gridCol w:w="1453"/>
      </w:tblGrid>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hanging="142"/>
              <w:rPr>
                <w:rFonts w:ascii="Times New Roman" w:eastAsia="Times New Roman" w:hAnsi="Times New Roman" w:cs="Times New Roman"/>
                <w:b/>
                <w:sz w:val="24"/>
                <w:szCs w:val="24"/>
              </w:rPr>
            </w:pPr>
            <w:r w:rsidRPr="00153DD5">
              <w:rPr>
                <w:rFonts w:ascii="Times New Roman" w:hAnsi="Times New Roman" w:cs="Times New Roman"/>
                <w:b/>
              </w:rPr>
              <w:t>№п\</w:t>
            </w:r>
            <w:proofErr w:type="gramStart"/>
            <w:r w:rsidRPr="00153DD5">
              <w:rPr>
                <w:rFonts w:ascii="Times New Roman" w:hAnsi="Times New Roman" w:cs="Times New Roman"/>
                <w:b/>
              </w:rPr>
              <w:t>п</w:t>
            </w:r>
            <w:proofErr w:type="gramEnd"/>
          </w:p>
        </w:tc>
        <w:tc>
          <w:tcPr>
            <w:tcW w:w="8789"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Наименование мероприятия.</w:t>
            </w: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Ответственные</w:t>
            </w:r>
          </w:p>
        </w:tc>
        <w:tc>
          <w:tcPr>
            <w:tcW w:w="234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Сроки</w:t>
            </w:r>
          </w:p>
        </w:tc>
      </w:tr>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1.</w:t>
            </w:r>
          </w:p>
        </w:tc>
        <w:tc>
          <w:tcPr>
            <w:tcW w:w="8789"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317"/>
              <w:jc w:val="both"/>
              <w:rPr>
                <w:rFonts w:ascii="Times New Roman" w:eastAsia="Times New Roman" w:hAnsi="Times New Roman" w:cs="Times New Roman"/>
                <w:sz w:val="28"/>
                <w:szCs w:val="28"/>
              </w:rPr>
            </w:pPr>
            <w:r w:rsidRPr="00153DD5">
              <w:rPr>
                <w:rFonts w:ascii="Times New Roman" w:hAnsi="Times New Roman" w:cs="Times New Roman"/>
                <w:sz w:val="28"/>
                <w:szCs w:val="28"/>
              </w:rPr>
              <w:t>Участие  в проведение штабной тренировки по теме «Действия КЧС и ОПБ Администрации Пристенского района Курской области по координации действий органов управления, сил и средств РЗ ОТП РСЧС по снижению ущерба от ЧС, вызванных паводком»</w:t>
            </w: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eastAsia="Times New Roman" w:hAnsi="Times New Roman" w:cs="Times New Roman"/>
                <w:sz w:val="28"/>
                <w:szCs w:val="28"/>
              </w:rPr>
              <w:t>Берлизев А. Н.</w:t>
            </w:r>
          </w:p>
        </w:tc>
        <w:tc>
          <w:tcPr>
            <w:tcW w:w="234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18.02.16г</w:t>
            </w:r>
          </w:p>
        </w:tc>
      </w:tr>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2.</w:t>
            </w:r>
          </w:p>
        </w:tc>
        <w:tc>
          <w:tcPr>
            <w:tcW w:w="8789"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pStyle w:val="a3"/>
              <w:suppressAutoHyphens/>
              <w:ind w:left="0"/>
              <w:jc w:val="both"/>
              <w:rPr>
                <w:rFonts w:ascii="Times New Roman" w:eastAsia="Times New Roman" w:hAnsi="Times New Roman" w:cs="Times New Roman"/>
                <w:sz w:val="28"/>
                <w:szCs w:val="28"/>
              </w:rPr>
            </w:pPr>
            <w:r w:rsidRPr="00153DD5">
              <w:rPr>
                <w:rFonts w:ascii="Times New Roman" w:hAnsi="Times New Roman" w:cs="Times New Roman"/>
                <w:sz w:val="28"/>
                <w:szCs w:val="28"/>
              </w:rPr>
              <w:t>Уточнить населенные пункты и территории, которые могут быть подвергнуты подтоплению или оказаться отрезанными от основной территории.  Данные об этих территориях предоставить  в Администрацию Сазановского сельсовета с последующей передачей данных в  отдел ЕДДС администрации Пристенского района.</w:t>
            </w:r>
          </w:p>
          <w:p w:rsidR="00CE6AC1" w:rsidRPr="00153DD5" w:rsidRDefault="00CE6AC1" w:rsidP="00A074F7">
            <w:pPr>
              <w:ind w:right="-284"/>
              <w:jc w:val="center"/>
              <w:rPr>
                <w:rFonts w:ascii="Times New Roman" w:eastAsia="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 xml:space="preserve">Члены </w:t>
            </w:r>
            <w:proofErr w:type="gramStart"/>
            <w:r w:rsidRPr="00153DD5">
              <w:rPr>
                <w:rFonts w:ascii="Times New Roman" w:hAnsi="Times New Roman" w:cs="Times New Roman"/>
                <w:sz w:val="28"/>
                <w:szCs w:val="28"/>
              </w:rPr>
              <w:t>паводковой</w:t>
            </w:r>
            <w:proofErr w:type="gramEnd"/>
            <w:r w:rsidRPr="00153DD5">
              <w:rPr>
                <w:rFonts w:ascii="Times New Roman" w:hAnsi="Times New Roman" w:cs="Times New Roman"/>
                <w:sz w:val="28"/>
                <w:szCs w:val="28"/>
              </w:rPr>
              <w:t xml:space="preserve"> </w:t>
            </w:r>
          </w:p>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Комиссии.</w:t>
            </w: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3.</w:t>
            </w:r>
          </w:p>
        </w:tc>
        <w:tc>
          <w:tcPr>
            <w:tcW w:w="8789"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176"/>
              <w:jc w:val="both"/>
              <w:rPr>
                <w:rFonts w:ascii="Times New Roman" w:eastAsia="Times New Roman" w:hAnsi="Times New Roman" w:cs="Times New Roman"/>
                <w:b/>
                <w:sz w:val="24"/>
                <w:szCs w:val="24"/>
              </w:rPr>
            </w:pPr>
            <w:r w:rsidRPr="00153DD5">
              <w:rPr>
                <w:rFonts w:ascii="Times New Roman" w:hAnsi="Times New Roman" w:cs="Times New Roman"/>
                <w:sz w:val="28"/>
                <w:szCs w:val="28"/>
              </w:rPr>
              <w:t xml:space="preserve">Организовать ежедневную разведку ледовой обстановки на реках и водоемах, состояния  дорог и </w:t>
            </w:r>
            <w:r w:rsidRPr="00153DD5">
              <w:rPr>
                <w:rFonts w:ascii="Times New Roman" w:hAnsi="Times New Roman" w:cs="Times New Roman"/>
                <w:sz w:val="28"/>
                <w:szCs w:val="28"/>
              </w:rPr>
              <w:lastRenderedPageBreak/>
              <w:t>подъездных путей к местам возможного возникновения ЧС, организовать информирование населения на подведомственных территориях</w:t>
            </w: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lastRenderedPageBreak/>
              <w:t xml:space="preserve">Члены </w:t>
            </w:r>
            <w:proofErr w:type="gramStart"/>
            <w:r w:rsidRPr="00153DD5">
              <w:rPr>
                <w:rFonts w:ascii="Times New Roman" w:hAnsi="Times New Roman" w:cs="Times New Roman"/>
                <w:sz w:val="28"/>
                <w:szCs w:val="28"/>
              </w:rPr>
              <w:t>паводковой</w:t>
            </w:r>
            <w:proofErr w:type="gramEnd"/>
            <w:r w:rsidRPr="00153DD5">
              <w:rPr>
                <w:rFonts w:ascii="Times New Roman" w:hAnsi="Times New Roman" w:cs="Times New Roman"/>
                <w:sz w:val="28"/>
                <w:szCs w:val="28"/>
              </w:rPr>
              <w:t xml:space="preserve"> </w:t>
            </w:r>
          </w:p>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Комиссии</w:t>
            </w: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lastRenderedPageBreak/>
              <w:t>4.</w:t>
            </w:r>
          </w:p>
        </w:tc>
        <w:tc>
          <w:tcPr>
            <w:tcW w:w="8789"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34"/>
              <w:jc w:val="both"/>
              <w:rPr>
                <w:rFonts w:ascii="Times New Roman" w:eastAsia="Times New Roman" w:hAnsi="Times New Roman" w:cs="Times New Roman"/>
                <w:b/>
                <w:sz w:val="24"/>
                <w:szCs w:val="24"/>
              </w:rPr>
            </w:pPr>
            <w:r w:rsidRPr="00153DD5">
              <w:rPr>
                <w:rFonts w:ascii="Times New Roman" w:hAnsi="Times New Roman" w:cs="Times New Roman"/>
                <w:sz w:val="28"/>
                <w:szCs w:val="28"/>
              </w:rPr>
              <w:t>Провести разъяснительную работу с жителями населенных пунктов, попадающих в зону возможного подтопления, о порядке их действий в случае проведения возможных эвакуационных мероприятий, о необходимости страхования строений и имущества от последствий опасных метеорологических явлений и процессов</w:t>
            </w: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 xml:space="preserve">Члены </w:t>
            </w:r>
            <w:proofErr w:type="gramStart"/>
            <w:r w:rsidRPr="00153DD5">
              <w:rPr>
                <w:rFonts w:ascii="Times New Roman" w:hAnsi="Times New Roman" w:cs="Times New Roman"/>
                <w:sz w:val="28"/>
                <w:szCs w:val="28"/>
              </w:rPr>
              <w:t>паводковой</w:t>
            </w:r>
            <w:proofErr w:type="gramEnd"/>
            <w:r w:rsidRPr="00153DD5">
              <w:rPr>
                <w:rFonts w:ascii="Times New Roman" w:hAnsi="Times New Roman" w:cs="Times New Roman"/>
                <w:sz w:val="28"/>
                <w:szCs w:val="28"/>
              </w:rPr>
              <w:t xml:space="preserve"> </w:t>
            </w:r>
          </w:p>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Комиссии</w:t>
            </w: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5.</w:t>
            </w:r>
          </w:p>
        </w:tc>
        <w:tc>
          <w:tcPr>
            <w:tcW w:w="8789"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pStyle w:val="a3"/>
              <w:suppressAutoHyphens/>
              <w:ind w:left="0"/>
              <w:jc w:val="both"/>
              <w:rPr>
                <w:rFonts w:ascii="Times New Roman" w:eastAsia="Times New Roman" w:hAnsi="Times New Roman" w:cs="Times New Roman"/>
                <w:sz w:val="28"/>
                <w:szCs w:val="28"/>
              </w:rPr>
            </w:pPr>
            <w:r w:rsidRPr="00153DD5">
              <w:rPr>
                <w:rFonts w:ascii="Times New Roman" w:hAnsi="Times New Roman" w:cs="Times New Roman"/>
                <w:sz w:val="28"/>
                <w:szCs w:val="28"/>
              </w:rPr>
              <w:t>Создать резервы финансовых и материальных ресурсов для обеспечения безаварийного пропуска весеннего половодья</w:t>
            </w:r>
            <w:proofErr w:type="gramStart"/>
            <w:r w:rsidRPr="00153DD5">
              <w:rPr>
                <w:rFonts w:ascii="Times New Roman" w:hAnsi="Times New Roman" w:cs="Times New Roman"/>
                <w:sz w:val="28"/>
                <w:szCs w:val="28"/>
              </w:rPr>
              <w:t>..</w:t>
            </w:r>
            <w:proofErr w:type="gramEnd"/>
          </w:p>
          <w:p w:rsidR="00CE6AC1" w:rsidRPr="00153DD5" w:rsidRDefault="00CE6AC1" w:rsidP="00A074F7">
            <w:pPr>
              <w:ind w:right="-284"/>
              <w:jc w:val="center"/>
              <w:rPr>
                <w:rFonts w:ascii="Times New Roman" w:eastAsia="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pStyle w:val="a3"/>
              <w:suppressAutoHyphens/>
              <w:ind w:left="0"/>
              <w:jc w:val="both"/>
              <w:rPr>
                <w:rFonts w:ascii="Times New Roman" w:eastAsia="Times New Roman" w:hAnsi="Times New Roman" w:cs="Times New Roman"/>
                <w:sz w:val="28"/>
                <w:szCs w:val="28"/>
              </w:rPr>
            </w:pPr>
            <w:r w:rsidRPr="00153DD5">
              <w:rPr>
                <w:rFonts w:ascii="Times New Roman" w:hAnsi="Times New Roman" w:cs="Times New Roman"/>
                <w:sz w:val="28"/>
                <w:szCs w:val="28"/>
              </w:rPr>
              <w:t xml:space="preserve">Начальник финансового отдела Чернышова Е. А. </w:t>
            </w:r>
          </w:p>
          <w:p w:rsidR="00CE6AC1" w:rsidRPr="00153DD5" w:rsidRDefault="00CE6AC1" w:rsidP="00A074F7">
            <w:pPr>
              <w:ind w:right="-284"/>
              <w:jc w:val="center"/>
              <w:rPr>
                <w:rFonts w:ascii="Times New Roman" w:eastAsia="Times New Roman" w:hAnsi="Times New Roman" w:cs="Times New Roman"/>
                <w:b/>
                <w:sz w:val="24"/>
                <w:szCs w:val="24"/>
              </w:rPr>
            </w:pP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r w:rsidR="00CE6AC1" w:rsidRPr="00153DD5" w:rsidTr="00A074F7">
        <w:trPr>
          <w:trHeight w:val="915"/>
        </w:trPr>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6.</w:t>
            </w:r>
          </w:p>
        </w:tc>
        <w:tc>
          <w:tcPr>
            <w:tcW w:w="8789"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pStyle w:val="a3"/>
              <w:suppressAutoHyphens/>
              <w:ind w:left="0"/>
              <w:jc w:val="both"/>
              <w:rPr>
                <w:rFonts w:ascii="Times New Roman" w:eastAsia="Times New Roman" w:hAnsi="Times New Roman" w:cs="Times New Roman"/>
                <w:b/>
              </w:rPr>
            </w:pPr>
            <w:r w:rsidRPr="00153DD5">
              <w:rPr>
                <w:rFonts w:ascii="Times New Roman" w:hAnsi="Times New Roman" w:cs="Times New Roman"/>
                <w:sz w:val="28"/>
                <w:szCs w:val="28"/>
              </w:rPr>
              <w:t>Организовать проведение обследования технического состояния гидротехнических сооружений на территории муниципального поселения.</w:t>
            </w: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 xml:space="preserve">Члены </w:t>
            </w:r>
            <w:proofErr w:type="gramStart"/>
            <w:r w:rsidRPr="00153DD5">
              <w:rPr>
                <w:rFonts w:ascii="Times New Roman" w:hAnsi="Times New Roman" w:cs="Times New Roman"/>
                <w:sz w:val="28"/>
                <w:szCs w:val="28"/>
              </w:rPr>
              <w:t>паводковой</w:t>
            </w:r>
            <w:proofErr w:type="gramEnd"/>
            <w:r w:rsidRPr="00153DD5">
              <w:rPr>
                <w:rFonts w:ascii="Times New Roman" w:hAnsi="Times New Roman" w:cs="Times New Roman"/>
                <w:sz w:val="28"/>
                <w:szCs w:val="28"/>
              </w:rPr>
              <w:t xml:space="preserve"> </w:t>
            </w:r>
          </w:p>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Комиссии</w:t>
            </w: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r w:rsidR="00CE6AC1" w:rsidRPr="00153DD5" w:rsidTr="00A074F7">
        <w:trPr>
          <w:trHeight w:val="315"/>
        </w:trPr>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7.</w:t>
            </w:r>
          </w:p>
        </w:tc>
        <w:tc>
          <w:tcPr>
            <w:tcW w:w="8789"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34"/>
              <w:jc w:val="both"/>
              <w:rPr>
                <w:rFonts w:ascii="Times New Roman" w:eastAsia="Times New Roman" w:hAnsi="Times New Roman" w:cs="Times New Roman"/>
                <w:sz w:val="28"/>
                <w:szCs w:val="28"/>
              </w:rPr>
            </w:pPr>
            <w:r w:rsidRPr="00153DD5">
              <w:rPr>
                <w:rFonts w:ascii="Times New Roman" w:hAnsi="Times New Roman" w:cs="Times New Roman"/>
                <w:sz w:val="28"/>
                <w:szCs w:val="28"/>
              </w:rPr>
              <w:t xml:space="preserve"> Обязать собственников провести предупредительные мероприятия на ГТС (очистка паводкового водосброса, понижение уровня воды до безопасных пределов)</w:t>
            </w: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Собственники ГТС.</w:t>
            </w: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r w:rsidR="00CE6AC1" w:rsidRPr="00153DD5" w:rsidTr="00A074F7">
        <w:tc>
          <w:tcPr>
            <w:tcW w:w="675"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b/>
                <w:sz w:val="24"/>
                <w:szCs w:val="24"/>
              </w:rPr>
            </w:pPr>
            <w:r w:rsidRPr="00153DD5">
              <w:rPr>
                <w:rFonts w:ascii="Times New Roman" w:hAnsi="Times New Roman" w:cs="Times New Roman"/>
                <w:b/>
              </w:rPr>
              <w:t>8.</w:t>
            </w:r>
          </w:p>
        </w:tc>
        <w:tc>
          <w:tcPr>
            <w:tcW w:w="8789"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pStyle w:val="a3"/>
              <w:suppressAutoHyphens/>
              <w:ind w:left="0"/>
              <w:jc w:val="both"/>
              <w:rPr>
                <w:rFonts w:ascii="Times New Roman" w:eastAsia="Times New Roman" w:hAnsi="Times New Roman" w:cs="Times New Roman"/>
                <w:sz w:val="28"/>
                <w:szCs w:val="28"/>
              </w:rPr>
            </w:pPr>
            <w:r w:rsidRPr="00153DD5">
              <w:rPr>
                <w:rFonts w:ascii="Times New Roman" w:hAnsi="Times New Roman" w:cs="Times New Roman"/>
                <w:sz w:val="28"/>
                <w:szCs w:val="28"/>
              </w:rPr>
              <w:t>Распространить среди  населения  памятки о порядке их действий  в период половодья при  угрозе жизни и здоровью людей.</w:t>
            </w:r>
          </w:p>
          <w:p w:rsidR="00CE6AC1" w:rsidRPr="00153DD5" w:rsidRDefault="00CE6AC1" w:rsidP="00A074F7">
            <w:pPr>
              <w:ind w:right="-284"/>
              <w:jc w:val="center"/>
              <w:rPr>
                <w:rFonts w:ascii="Times New Roman" w:eastAsia="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 xml:space="preserve">Члены </w:t>
            </w:r>
            <w:proofErr w:type="gramStart"/>
            <w:r w:rsidRPr="00153DD5">
              <w:rPr>
                <w:rFonts w:ascii="Times New Roman" w:hAnsi="Times New Roman" w:cs="Times New Roman"/>
                <w:sz w:val="28"/>
                <w:szCs w:val="28"/>
              </w:rPr>
              <w:t>паводковой</w:t>
            </w:r>
            <w:proofErr w:type="gramEnd"/>
            <w:r w:rsidRPr="00153DD5">
              <w:rPr>
                <w:rFonts w:ascii="Times New Roman" w:hAnsi="Times New Roman" w:cs="Times New Roman"/>
                <w:sz w:val="28"/>
                <w:szCs w:val="28"/>
              </w:rPr>
              <w:t xml:space="preserve"> </w:t>
            </w:r>
          </w:p>
          <w:p w:rsidR="00CE6AC1" w:rsidRPr="00153DD5" w:rsidRDefault="00CE6AC1" w:rsidP="00A074F7">
            <w:pPr>
              <w:ind w:right="-284"/>
              <w:jc w:val="center"/>
              <w:rPr>
                <w:rFonts w:ascii="Times New Roman" w:eastAsia="Times New Roman" w:hAnsi="Times New Roman" w:cs="Times New Roman"/>
                <w:sz w:val="28"/>
                <w:szCs w:val="28"/>
              </w:rPr>
            </w:pPr>
            <w:r w:rsidRPr="00153DD5">
              <w:rPr>
                <w:rFonts w:ascii="Times New Roman" w:hAnsi="Times New Roman" w:cs="Times New Roman"/>
                <w:sz w:val="28"/>
                <w:szCs w:val="28"/>
              </w:rPr>
              <w:t>Комиссии</w:t>
            </w:r>
          </w:p>
        </w:tc>
        <w:tc>
          <w:tcPr>
            <w:tcW w:w="2345" w:type="dxa"/>
            <w:tcBorders>
              <w:top w:val="single" w:sz="4" w:space="0" w:color="auto"/>
              <w:left w:val="single" w:sz="4" w:space="0" w:color="auto"/>
              <w:bottom w:val="single" w:sz="4" w:space="0" w:color="auto"/>
              <w:right w:val="single" w:sz="4" w:space="0" w:color="auto"/>
            </w:tcBorders>
          </w:tcPr>
          <w:p w:rsidR="00CE6AC1" w:rsidRPr="00153DD5" w:rsidRDefault="00CE6AC1" w:rsidP="00A074F7">
            <w:pPr>
              <w:ind w:right="-284"/>
              <w:jc w:val="center"/>
              <w:rPr>
                <w:rFonts w:ascii="Times New Roman" w:eastAsia="Times New Roman" w:hAnsi="Times New Roman" w:cs="Times New Roman"/>
                <w:b/>
                <w:sz w:val="24"/>
                <w:szCs w:val="24"/>
              </w:rPr>
            </w:pPr>
          </w:p>
        </w:tc>
      </w:tr>
    </w:tbl>
    <w:p w:rsidR="00CE6AC1" w:rsidRPr="00153DD5" w:rsidRDefault="00CE6AC1" w:rsidP="00CE6AC1">
      <w:pPr>
        <w:ind w:right="-284"/>
        <w:rPr>
          <w:rFonts w:ascii="Times New Roman" w:hAnsi="Times New Roman" w:cs="Times New Roman"/>
          <w:b/>
        </w:rPr>
      </w:pPr>
    </w:p>
    <w:p w:rsidR="00CE6AC1" w:rsidRPr="00153DD5" w:rsidRDefault="00CE6AC1" w:rsidP="00CE6AC1">
      <w:pPr>
        <w:ind w:right="-284"/>
        <w:rPr>
          <w:rFonts w:ascii="Times New Roman" w:hAnsi="Times New Roman" w:cs="Times New Roman"/>
          <w:b/>
        </w:rPr>
      </w:pP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lastRenderedPageBreak/>
        <w:t xml:space="preserve">Приложение№2 </w:t>
      </w: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t xml:space="preserve">к Распоряжению Главы Администрации </w:t>
      </w: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t>Сазановского сельсовета Пристенского района</w:t>
      </w:r>
    </w:p>
    <w:p w:rsidR="00CE6AC1" w:rsidRPr="00153DD5" w:rsidRDefault="00CE6AC1" w:rsidP="00CE6AC1">
      <w:pPr>
        <w:ind w:right="-284"/>
        <w:jc w:val="right"/>
        <w:rPr>
          <w:rFonts w:ascii="Times New Roman" w:hAnsi="Times New Roman" w:cs="Times New Roman"/>
          <w:sz w:val="28"/>
          <w:szCs w:val="28"/>
        </w:rPr>
      </w:pPr>
      <w:r w:rsidRPr="00153DD5">
        <w:rPr>
          <w:rFonts w:ascii="Times New Roman" w:hAnsi="Times New Roman" w:cs="Times New Roman"/>
          <w:sz w:val="28"/>
          <w:szCs w:val="28"/>
        </w:rPr>
        <w:t xml:space="preserve"> Курской области</w:t>
      </w:r>
    </w:p>
    <w:p w:rsidR="00CE6AC1" w:rsidRPr="00153DD5" w:rsidRDefault="00CE6AC1" w:rsidP="00CE6AC1">
      <w:pPr>
        <w:ind w:left="-567" w:right="-284"/>
        <w:jc w:val="right"/>
        <w:rPr>
          <w:rFonts w:ascii="Times New Roman" w:hAnsi="Times New Roman" w:cs="Times New Roman"/>
          <w:b/>
          <w:sz w:val="24"/>
          <w:szCs w:val="24"/>
        </w:rPr>
      </w:pPr>
      <w:r w:rsidRPr="00153DD5">
        <w:rPr>
          <w:rFonts w:ascii="Times New Roman" w:hAnsi="Times New Roman" w:cs="Times New Roman"/>
          <w:sz w:val="28"/>
          <w:szCs w:val="28"/>
        </w:rPr>
        <w:t xml:space="preserve"> №15 от 09.02.2016г</w:t>
      </w:r>
    </w:p>
    <w:p w:rsidR="00CE6AC1" w:rsidRPr="00153DD5" w:rsidRDefault="00CE6AC1" w:rsidP="00CE6AC1">
      <w:pPr>
        <w:ind w:left="-567" w:right="-284"/>
        <w:jc w:val="center"/>
        <w:rPr>
          <w:rFonts w:ascii="Times New Roman" w:hAnsi="Times New Roman" w:cs="Times New Roman"/>
          <w:b/>
        </w:rPr>
      </w:pPr>
    </w:p>
    <w:p w:rsidR="00CE6AC1" w:rsidRPr="00153DD5" w:rsidRDefault="00CE6AC1" w:rsidP="00CE6AC1">
      <w:pPr>
        <w:ind w:left="-567" w:right="-284"/>
        <w:jc w:val="center"/>
        <w:rPr>
          <w:rFonts w:ascii="Times New Roman" w:hAnsi="Times New Roman" w:cs="Times New Roman"/>
          <w:b/>
        </w:rPr>
      </w:pP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 xml:space="preserve"> Состав </w:t>
      </w: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паводковой  комиссии</w:t>
      </w:r>
    </w:p>
    <w:p w:rsidR="00CE6AC1" w:rsidRPr="00153DD5" w:rsidRDefault="00CE6AC1" w:rsidP="00CE6AC1">
      <w:pPr>
        <w:spacing w:after="0"/>
        <w:jc w:val="center"/>
        <w:rPr>
          <w:rFonts w:ascii="Times New Roman" w:hAnsi="Times New Roman" w:cs="Times New Roman"/>
          <w:b/>
          <w:sz w:val="28"/>
          <w:szCs w:val="28"/>
        </w:rPr>
      </w:pPr>
      <w:r w:rsidRPr="00153DD5">
        <w:rPr>
          <w:rFonts w:ascii="Times New Roman" w:hAnsi="Times New Roman" w:cs="Times New Roman"/>
          <w:b/>
          <w:sz w:val="28"/>
          <w:szCs w:val="28"/>
        </w:rPr>
        <w:t>Администрации  Сазановского сельсовета на 2016год.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8"/>
        <w:gridCol w:w="1799"/>
        <w:gridCol w:w="2762"/>
        <w:gridCol w:w="2127"/>
        <w:gridCol w:w="2025"/>
      </w:tblGrid>
      <w:tr w:rsidR="00CE6AC1" w:rsidRPr="008F110A" w:rsidTr="00A074F7">
        <w:tc>
          <w:tcPr>
            <w:tcW w:w="86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№п\</w:t>
            </w:r>
            <w:proofErr w:type="gramStart"/>
            <w:r w:rsidRPr="008F110A">
              <w:rPr>
                <w:rFonts w:ascii="Times New Roman" w:hAnsi="Times New Roman" w:cs="Times New Roman"/>
                <w:sz w:val="24"/>
                <w:szCs w:val="24"/>
              </w:rPr>
              <w:t>п</w:t>
            </w:r>
            <w:proofErr w:type="gramEnd"/>
          </w:p>
        </w:tc>
        <w:tc>
          <w:tcPr>
            <w:tcW w:w="157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Ф.И.О.</w:t>
            </w:r>
          </w:p>
        </w:tc>
        <w:tc>
          <w:tcPr>
            <w:tcW w:w="284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Закрепленная территория муниципального поселения</w:t>
            </w:r>
          </w:p>
        </w:tc>
        <w:tc>
          <w:tcPr>
            <w:tcW w:w="2160"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rPr>
                <w:rFonts w:ascii="Times New Roman" w:eastAsia="Times New Roman" w:hAnsi="Times New Roman" w:cs="Times New Roman"/>
                <w:sz w:val="24"/>
                <w:szCs w:val="24"/>
              </w:rPr>
            </w:pPr>
            <w:r w:rsidRPr="008F110A">
              <w:rPr>
                <w:rFonts w:ascii="Times New Roman" w:hAnsi="Times New Roman" w:cs="Times New Roman"/>
                <w:sz w:val="24"/>
                <w:szCs w:val="24"/>
              </w:rPr>
              <w:t>Должность</w:t>
            </w:r>
          </w:p>
        </w:tc>
        <w:tc>
          <w:tcPr>
            <w:tcW w:w="2120"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Телефон</w:t>
            </w:r>
          </w:p>
        </w:tc>
      </w:tr>
      <w:tr w:rsidR="00CE6AC1" w:rsidRPr="008F110A" w:rsidTr="00A074F7">
        <w:tc>
          <w:tcPr>
            <w:tcW w:w="86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1.</w:t>
            </w:r>
          </w:p>
        </w:tc>
        <w:tc>
          <w:tcPr>
            <w:tcW w:w="157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hAnsi="Times New Roman" w:cs="Times New Roman"/>
                <w:sz w:val="24"/>
                <w:szCs w:val="24"/>
              </w:rPr>
            </w:pPr>
            <w:r w:rsidRPr="008F110A">
              <w:rPr>
                <w:rFonts w:ascii="Times New Roman" w:hAnsi="Times New Roman" w:cs="Times New Roman"/>
                <w:sz w:val="24"/>
                <w:szCs w:val="24"/>
              </w:rPr>
              <w:t>Берлизева Наталья Алексеевна Андреева Марина Юрьевна</w:t>
            </w:r>
          </w:p>
        </w:tc>
        <w:tc>
          <w:tcPr>
            <w:tcW w:w="284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hAnsi="Times New Roman" w:cs="Times New Roman"/>
                <w:sz w:val="24"/>
                <w:szCs w:val="24"/>
              </w:rPr>
            </w:pPr>
            <w:r w:rsidRPr="008F110A">
              <w:rPr>
                <w:rFonts w:ascii="Times New Roman" w:hAnsi="Times New Roman" w:cs="Times New Roman"/>
                <w:sz w:val="24"/>
                <w:szCs w:val="24"/>
              </w:rPr>
              <w:t>с.Сазановка</w:t>
            </w:r>
          </w:p>
        </w:tc>
        <w:tc>
          <w:tcPr>
            <w:tcW w:w="2160" w:type="dxa"/>
            <w:tcBorders>
              <w:top w:val="single" w:sz="4" w:space="0" w:color="auto"/>
              <w:left w:val="single" w:sz="4" w:space="0" w:color="auto"/>
              <w:bottom w:val="single" w:sz="4" w:space="0" w:color="auto"/>
              <w:right w:val="single" w:sz="4" w:space="0" w:color="auto"/>
            </w:tcBorders>
            <w:hideMark/>
          </w:tcPr>
          <w:p w:rsidR="00CE6AC1" w:rsidRDefault="00CE6AC1" w:rsidP="00A074F7">
            <w:pPr>
              <w:rPr>
                <w:rFonts w:ascii="Times New Roman" w:hAnsi="Times New Roman" w:cs="Times New Roman"/>
                <w:sz w:val="24"/>
                <w:szCs w:val="24"/>
              </w:rPr>
            </w:pPr>
            <w:r w:rsidRPr="008F110A">
              <w:rPr>
                <w:rFonts w:ascii="Times New Roman" w:hAnsi="Times New Roman" w:cs="Times New Roman"/>
                <w:sz w:val="24"/>
                <w:szCs w:val="24"/>
              </w:rPr>
              <w:t xml:space="preserve">Зам. главы администрации </w:t>
            </w:r>
          </w:p>
          <w:p w:rsidR="00CE6AC1" w:rsidRPr="008F110A" w:rsidRDefault="00CE6AC1" w:rsidP="00A074F7">
            <w:pPr>
              <w:rPr>
                <w:rFonts w:ascii="Times New Roman" w:hAnsi="Times New Roman" w:cs="Times New Roman"/>
                <w:sz w:val="24"/>
                <w:szCs w:val="24"/>
              </w:rPr>
            </w:pPr>
            <w:r w:rsidRPr="008F110A">
              <w:rPr>
                <w:rFonts w:ascii="Times New Roman" w:hAnsi="Times New Roman" w:cs="Times New Roman"/>
                <w:sz w:val="24"/>
                <w:szCs w:val="24"/>
              </w:rPr>
              <w:t>Директор МКУК «Сазановский ЦСДК»</w:t>
            </w:r>
          </w:p>
        </w:tc>
        <w:tc>
          <w:tcPr>
            <w:tcW w:w="2120" w:type="dxa"/>
            <w:tcBorders>
              <w:top w:val="single" w:sz="4" w:space="0" w:color="auto"/>
              <w:left w:val="single" w:sz="4" w:space="0" w:color="auto"/>
              <w:bottom w:val="single" w:sz="4" w:space="0" w:color="auto"/>
              <w:right w:val="single" w:sz="4" w:space="0" w:color="auto"/>
            </w:tcBorders>
            <w:hideMark/>
          </w:tcPr>
          <w:p w:rsidR="00CE6AC1" w:rsidRDefault="00CE6AC1" w:rsidP="00A074F7">
            <w:pPr>
              <w:jc w:val="center"/>
              <w:rPr>
                <w:rFonts w:ascii="Times New Roman" w:hAnsi="Times New Roman" w:cs="Times New Roman"/>
                <w:sz w:val="24"/>
                <w:szCs w:val="24"/>
              </w:rPr>
            </w:pPr>
            <w:r w:rsidRPr="008F110A">
              <w:rPr>
                <w:rFonts w:ascii="Times New Roman" w:hAnsi="Times New Roman" w:cs="Times New Roman"/>
                <w:sz w:val="24"/>
                <w:szCs w:val="24"/>
              </w:rPr>
              <w:t>8</w:t>
            </w:r>
            <w:r>
              <w:rPr>
                <w:rFonts w:ascii="Times New Roman" w:hAnsi="Times New Roman" w:cs="Times New Roman"/>
                <w:sz w:val="24"/>
                <w:szCs w:val="24"/>
              </w:rPr>
              <w:t>-</w:t>
            </w:r>
            <w:r w:rsidRPr="008F110A">
              <w:rPr>
                <w:rFonts w:ascii="Times New Roman" w:hAnsi="Times New Roman" w:cs="Times New Roman"/>
                <w:sz w:val="24"/>
                <w:szCs w:val="24"/>
              </w:rPr>
              <w:t>951-086-29-54</w:t>
            </w:r>
          </w:p>
          <w:p w:rsidR="00CE6AC1" w:rsidRDefault="00CE6AC1" w:rsidP="00A074F7">
            <w:pPr>
              <w:jc w:val="center"/>
              <w:rPr>
                <w:rFonts w:ascii="Times New Roman" w:hAnsi="Times New Roman" w:cs="Times New Roman"/>
                <w:sz w:val="24"/>
                <w:szCs w:val="24"/>
              </w:rPr>
            </w:pPr>
          </w:p>
          <w:p w:rsidR="00CE6AC1" w:rsidRPr="008F110A" w:rsidRDefault="00CE6AC1" w:rsidP="00A074F7">
            <w:pPr>
              <w:jc w:val="center"/>
              <w:rPr>
                <w:rFonts w:ascii="Times New Roman" w:hAnsi="Times New Roman" w:cs="Times New Roman"/>
                <w:sz w:val="24"/>
                <w:szCs w:val="24"/>
              </w:rPr>
            </w:pPr>
            <w:r w:rsidRPr="008F110A">
              <w:rPr>
                <w:rFonts w:ascii="Times New Roman" w:hAnsi="Times New Roman" w:cs="Times New Roman"/>
                <w:sz w:val="24"/>
                <w:szCs w:val="24"/>
              </w:rPr>
              <w:t>8</w:t>
            </w:r>
            <w:r>
              <w:rPr>
                <w:rFonts w:ascii="Times New Roman" w:hAnsi="Times New Roman" w:cs="Times New Roman"/>
                <w:sz w:val="24"/>
                <w:szCs w:val="24"/>
              </w:rPr>
              <w:t>-</w:t>
            </w:r>
            <w:r w:rsidRPr="008F110A">
              <w:rPr>
                <w:rFonts w:ascii="Times New Roman" w:hAnsi="Times New Roman" w:cs="Times New Roman"/>
                <w:sz w:val="24"/>
                <w:szCs w:val="24"/>
              </w:rPr>
              <w:t>919-172-96-22</w:t>
            </w:r>
          </w:p>
        </w:tc>
      </w:tr>
      <w:tr w:rsidR="00CE6AC1" w:rsidRPr="008F110A" w:rsidTr="00A074F7">
        <w:tc>
          <w:tcPr>
            <w:tcW w:w="86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Басов Владимир Васильевич</w:t>
            </w:r>
          </w:p>
        </w:tc>
        <w:tc>
          <w:tcPr>
            <w:tcW w:w="284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hAnsi="Times New Roman" w:cs="Times New Roman"/>
                <w:sz w:val="24"/>
                <w:szCs w:val="24"/>
              </w:rPr>
              <w:t>с.</w:t>
            </w:r>
            <w:r>
              <w:rPr>
                <w:rFonts w:ascii="Times New Roman" w:hAnsi="Times New Roman" w:cs="Times New Roman"/>
                <w:sz w:val="24"/>
                <w:szCs w:val="24"/>
              </w:rPr>
              <w:t>Шатиловка</w:t>
            </w:r>
          </w:p>
        </w:tc>
        <w:tc>
          <w:tcPr>
            <w:tcW w:w="2160"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Старший ответственный </w:t>
            </w:r>
          </w:p>
        </w:tc>
        <w:tc>
          <w:tcPr>
            <w:tcW w:w="2120"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8-909-207-09-80</w:t>
            </w:r>
          </w:p>
        </w:tc>
      </w:tr>
      <w:tr w:rsidR="00CE6AC1" w:rsidRPr="008F110A" w:rsidTr="00A074F7">
        <w:tc>
          <w:tcPr>
            <w:tcW w:w="86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sidRPr="008F110A">
              <w:rPr>
                <w:rFonts w:ascii="Times New Roman" w:eastAsia="Times New Roman" w:hAnsi="Times New Roman" w:cs="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hideMark/>
          </w:tcPr>
          <w:p w:rsidR="00CE6AC1" w:rsidRDefault="00CE6AC1" w:rsidP="00A074F7">
            <w:pPr>
              <w:jc w:val="both"/>
              <w:rPr>
                <w:rFonts w:ascii="Times New Roman" w:hAnsi="Times New Roman" w:cs="Times New Roman"/>
                <w:sz w:val="24"/>
                <w:szCs w:val="24"/>
              </w:rPr>
            </w:pPr>
            <w:r w:rsidRPr="008F110A">
              <w:rPr>
                <w:rFonts w:ascii="Times New Roman" w:hAnsi="Times New Roman" w:cs="Times New Roman"/>
                <w:sz w:val="24"/>
                <w:szCs w:val="24"/>
              </w:rPr>
              <w:t>Богданова надежда Адамовна</w:t>
            </w:r>
          </w:p>
          <w:p w:rsidR="00CE6AC1" w:rsidRPr="008F110A" w:rsidRDefault="00CE6AC1" w:rsidP="00A074F7">
            <w:pPr>
              <w:jc w:val="both"/>
              <w:rPr>
                <w:rFonts w:ascii="Times New Roman" w:eastAsia="Times New Roman" w:hAnsi="Times New Roman" w:cs="Times New Roman"/>
                <w:sz w:val="24"/>
                <w:szCs w:val="24"/>
              </w:rPr>
            </w:pPr>
            <w:r>
              <w:rPr>
                <w:rFonts w:ascii="Times New Roman" w:hAnsi="Times New Roman" w:cs="Times New Roman"/>
                <w:sz w:val="24"/>
                <w:szCs w:val="24"/>
              </w:rPr>
              <w:t>Пичиков Сергей Иванович</w:t>
            </w:r>
          </w:p>
        </w:tc>
        <w:tc>
          <w:tcPr>
            <w:tcW w:w="284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proofErr w:type="gramStart"/>
            <w:r w:rsidRPr="008F110A">
              <w:rPr>
                <w:rFonts w:ascii="Times New Roman" w:eastAsia="Times New Roman" w:hAnsi="Times New Roman" w:cs="Times New Roman"/>
                <w:sz w:val="24"/>
                <w:szCs w:val="24"/>
              </w:rPr>
              <w:t>с</w:t>
            </w:r>
            <w:proofErr w:type="gramEnd"/>
            <w:r w:rsidRPr="008F110A">
              <w:rPr>
                <w:rFonts w:ascii="Times New Roman" w:eastAsia="Times New Roman" w:hAnsi="Times New Roman" w:cs="Times New Roman"/>
                <w:sz w:val="24"/>
                <w:szCs w:val="24"/>
              </w:rPr>
              <w:t>. Ильинка</w:t>
            </w:r>
          </w:p>
        </w:tc>
        <w:tc>
          <w:tcPr>
            <w:tcW w:w="2160" w:type="dxa"/>
            <w:tcBorders>
              <w:top w:val="single" w:sz="4" w:space="0" w:color="auto"/>
              <w:left w:val="single" w:sz="4" w:space="0" w:color="auto"/>
              <w:bottom w:val="single" w:sz="4" w:space="0" w:color="auto"/>
              <w:right w:val="single" w:sz="4" w:space="0" w:color="auto"/>
            </w:tcBorders>
            <w:hideMark/>
          </w:tcPr>
          <w:p w:rsidR="00CE6AC1" w:rsidRDefault="00CE6AC1" w:rsidP="00A074F7">
            <w:pPr>
              <w:rPr>
                <w:rFonts w:ascii="Times New Roman" w:hAnsi="Times New Roman" w:cs="Times New Roman"/>
                <w:sz w:val="24"/>
                <w:szCs w:val="24"/>
              </w:rPr>
            </w:pPr>
            <w:r w:rsidRPr="008F110A">
              <w:rPr>
                <w:rFonts w:ascii="Times New Roman" w:hAnsi="Times New Roman" w:cs="Times New Roman"/>
                <w:sz w:val="24"/>
                <w:szCs w:val="24"/>
              </w:rPr>
              <w:t>Директор  МКУК «Ильинский  ЦСДК»</w:t>
            </w:r>
          </w:p>
          <w:p w:rsidR="00CE6AC1" w:rsidRDefault="00CE6AC1" w:rsidP="00A074F7">
            <w:pPr>
              <w:rPr>
                <w:rFonts w:ascii="Times New Roman" w:hAnsi="Times New Roman" w:cs="Times New Roman"/>
                <w:sz w:val="24"/>
                <w:szCs w:val="24"/>
              </w:rPr>
            </w:pPr>
            <w:r>
              <w:rPr>
                <w:rFonts w:ascii="Times New Roman" w:eastAsia="Times New Roman" w:hAnsi="Times New Roman" w:cs="Times New Roman"/>
                <w:sz w:val="24"/>
                <w:szCs w:val="24"/>
              </w:rPr>
              <w:t>Старший ответственный</w:t>
            </w:r>
          </w:p>
          <w:p w:rsidR="00CE6AC1" w:rsidRPr="008F110A" w:rsidRDefault="00CE6AC1" w:rsidP="00A074F7">
            <w:pPr>
              <w:rPr>
                <w:rFonts w:ascii="Times New Roman" w:eastAsia="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hideMark/>
          </w:tcPr>
          <w:p w:rsidR="00CE6AC1" w:rsidRDefault="00CE6AC1" w:rsidP="00A074F7">
            <w:pPr>
              <w:tabs>
                <w:tab w:val="left" w:pos="450"/>
              </w:tabs>
              <w:rPr>
                <w:rFonts w:ascii="Times New Roman" w:hAnsi="Times New Roman" w:cs="Times New Roman"/>
                <w:sz w:val="24"/>
                <w:szCs w:val="24"/>
              </w:rPr>
            </w:pPr>
            <w:r w:rsidRPr="008F110A">
              <w:rPr>
                <w:rFonts w:ascii="Times New Roman" w:hAnsi="Times New Roman" w:cs="Times New Roman"/>
                <w:sz w:val="24"/>
                <w:szCs w:val="24"/>
              </w:rPr>
              <w:t>8</w:t>
            </w:r>
            <w:r>
              <w:rPr>
                <w:rFonts w:ascii="Times New Roman" w:hAnsi="Times New Roman" w:cs="Times New Roman"/>
                <w:sz w:val="24"/>
                <w:szCs w:val="24"/>
              </w:rPr>
              <w:t>-</w:t>
            </w:r>
            <w:r w:rsidRPr="008F110A">
              <w:rPr>
                <w:rFonts w:ascii="Times New Roman" w:hAnsi="Times New Roman" w:cs="Times New Roman"/>
                <w:sz w:val="24"/>
                <w:szCs w:val="24"/>
              </w:rPr>
              <w:t>919-176-19-85</w:t>
            </w:r>
          </w:p>
          <w:p w:rsidR="00CE6AC1" w:rsidRDefault="00CE6AC1" w:rsidP="00A074F7">
            <w:pPr>
              <w:tabs>
                <w:tab w:val="left" w:pos="450"/>
              </w:tabs>
              <w:rPr>
                <w:rFonts w:ascii="Times New Roman" w:hAnsi="Times New Roman" w:cs="Times New Roman"/>
                <w:sz w:val="24"/>
                <w:szCs w:val="24"/>
              </w:rPr>
            </w:pPr>
          </w:p>
          <w:p w:rsidR="00CE6AC1" w:rsidRPr="008F110A" w:rsidRDefault="00CE6AC1" w:rsidP="00A074F7">
            <w:pPr>
              <w:tabs>
                <w:tab w:val="left" w:pos="450"/>
              </w:tabs>
              <w:rPr>
                <w:rFonts w:ascii="Times New Roman" w:eastAsia="Times New Roman" w:hAnsi="Times New Roman" w:cs="Times New Roman"/>
                <w:sz w:val="24"/>
                <w:szCs w:val="24"/>
              </w:rPr>
            </w:pPr>
            <w:r>
              <w:rPr>
                <w:rFonts w:ascii="Times New Roman" w:hAnsi="Times New Roman" w:cs="Times New Roman"/>
                <w:sz w:val="24"/>
                <w:szCs w:val="24"/>
              </w:rPr>
              <w:t>8-960-694-49-32</w:t>
            </w:r>
          </w:p>
        </w:tc>
      </w:tr>
      <w:tr w:rsidR="00CE6AC1" w:rsidRPr="008F110A" w:rsidTr="00A074F7">
        <w:tc>
          <w:tcPr>
            <w:tcW w:w="867" w:type="dxa"/>
            <w:tcBorders>
              <w:top w:val="single" w:sz="4" w:space="0" w:color="auto"/>
              <w:left w:val="single" w:sz="4" w:space="0" w:color="auto"/>
              <w:bottom w:val="single" w:sz="4" w:space="0" w:color="auto"/>
              <w:right w:val="single" w:sz="4" w:space="0" w:color="auto"/>
            </w:tcBorders>
            <w:hideMark/>
          </w:tcPr>
          <w:p w:rsidR="00CE6AC1" w:rsidRDefault="00CE6AC1" w:rsidP="00A074F7">
            <w:pPr>
              <w:jc w:val="center"/>
              <w:rPr>
                <w:rFonts w:ascii="Times New Roman" w:eastAsia="Times New Roman" w:hAnsi="Times New Roman" w:cs="Times New Roman"/>
                <w:sz w:val="24"/>
                <w:szCs w:val="24"/>
              </w:rPr>
            </w:pPr>
          </w:p>
          <w:p w:rsidR="00CE6AC1" w:rsidRPr="008F110A" w:rsidRDefault="00CE6AC1" w:rsidP="00A074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7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both"/>
              <w:rPr>
                <w:rFonts w:ascii="Times New Roman" w:hAnsi="Times New Roman" w:cs="Times New Roman"/>
                <w:sz w:val="24"/>
                <w:szCs w:val="24"/>
              </w:rPr>
            </w:pPr>
            <w:r>
              <w:rPr>
                <w:rFonts w:ascii="Times New Roman" w:hAnsi="Times New Roman" w:cs="Times New Roman"/>
                <w:sz w:val="24"/>
                <w:szCs w:val="24"/>
              </w:rPr>
              <w:t>Сладкомедов Павел Александрович</w:t>
            </w:r>
          </w:p>
        </w:tc>
        <w:tc>
          <w:tcPr>
            <w:tcW w:w="2847"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 Отрадное  </w:t>
            </w:r>
          </w:p>
        </w:tc>
        <w:tc>
          <w:tcPr>
            <w:tcW w:w="2160" w:type="dxa"/>
            <w:tcBorders>
              <w:top w:val="single" w:sz="4" w:space="0" w:color="auto"/>
              <w:left w:val="single" w:sz="4" w:space="0" w:color="auto"/>
              <w:bottom w:val="single" w:sz="4" w:space="0" w:color="auto"/>
              <w:right w:val="single" w:sz="4" w:space="0" w:color="auto"/>
            </w:tcBorders>
            <w:hideMark/>
          </w:tcPr>
          <w:p w:rsidR="00CE6AC1" w:rsidRDefault="00CE6AC1" w:rsidP="00A074F7">
            <w:pPr>
              <w:rPr>
                <w:rFonts w:ascii="Times New Roman" w:hAnsi="Times New Roman" w:cs="Times New Roman"/>
                <w:sz w:val="24"/>
                <w:szCs w:val="24"/>
              </w:rPr>
            </w:pPr>
            <w:r>
              <w:rPr>
                <w:rFonts w:ascii="Times New Roman" w:eastAsia="Times New Roman" w:hAnsi="Times New Roman" w:cs="Times New Roman"/>
                <w:sz w:val="24"/>
                <w:szCs w:val="24"/>
              </w:rPr>
              <w:t>Старший ответственный</w:t>
            </w:r>
          </w:p>
          <w:p w:rsidR="00CE6AC1" w:rsidRPr="008F110A" w:rsidRDefault="00CE6AC1" w:rsidP="00A074F7">
            <w:pPr>
              <w:rPr>
                <w:rFonts w:ascii="Times New Roman" w:hAnsi="Times New Roman" w:cs="Times New Roman"/>
                <w:sz w:val="24"/>
                <w:szCs w:val="24"/>
              </w:rPr>
            </w:pPr>
          </w:p>
        </w:tc>
        <w:tc>
          <w:tcPr>
            <w:tcW w:w="2120" w:type="dxa"/>
            <w:tcBorders>
              <w:top w:val="single" w:sz="4" w:space="0" w:color="auto"/>
              <w:left w:val="single" w:sz="4" w:space="0" w:color="auto"/>
              <w:bottom w:val="single" w:sz="4" w:space="0" w:color="auto"/>
              <w:right w:val="single" w:sz="4" w:space="0" w:color="auto"/>
            </w:tcBorders>
            <w:hideMark/>
          </w:tcPr>
          <w:p w:rsidR="00CE6AC1" w:rsidRPr="008F110A" w:rsidRDefault="00CE6AC1" w:rsidP="00A074F7">
            <w:pPr>
              <w:tabs>
                <w:tab w:val="left" w:pos="450"/>
              </w:tabs>
              <w:rPr>
                <w:rFonts w:ascii="Times New Roman" w:hAnsi="Times New Roman" w:cs="Times New Roman"/>
                <w:sz w:val="24"/>
                <w:szCs w:val="24"/>
              </w:rPr>
            </w:pPr>
            <w:r>
              <w:rPr>
                <w:rFonts w:ascii="Times New Roman" w:hAnsi="Times New Roman" w:cs="Times New Roman"/>
                <w:sz w:val="24"/>
                <w:szCs w:val="24"/>
              </w:rPr>
              <w:t>8-904-522-0936</w:t>
            </w:r>
          </w:p>
        </w:tc>
      </w:tr>
    </w:tbl>
    <w:p w:rsidR="007911AF" w:rsidRDefault="007911AF"/>
    <w:sectPr w:rsidR="007911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454C9"/>
    <w:multiLevelType w:val="hybridMultilevel"/>
    <w:tmpl w:val="80EEABFA"/>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useFELayout/>
  </w:compat>
  <w:rsids>
    <w:rsidRoot w:val="00CE6AC1"/>
    <w:rsid w:val="007911AF"/>
    <w:rsid w:val="00CE6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AC1"/>
    <w:pPr>
      <w:ind w:left="720"/>
      <w:contextualSpacing/>
    </w:pPr>
  </w:style>
  <w:style w:type="paragraph" w:styleId="a4">
    <w:name w:val="Normal (Web)"/>
    <w:basedOn w:val="a"/>
    <w:uiPriority w:val="99"/>
    <w:unhideWhenUsed/>
    <w:rsid w:val="00CE6AC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E6A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1726</Words>
  <Characters>9842</Characters>
  <Application>Microsoft Office Word</Application>
  <DocSecurity>0</DocSecurity>
  <Lines>82</Lines>
  <Paragraphs>23</Paragraphs>
  <ScaleCrop>false</ScaleCrop>
  <Company>Grizli777</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2016-07-06T06:36:00Z</dcterms:created>
  <dcterms:modified xsi:type="dcterms:W3CDTF">2016-07-06T06:36:00Z</dcterms:modified>
</cp:coreProperties>
</file>