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D6" w:rsidRPr="00153DD5" w:rsidRDefault="00054AD6" w:rsidP="00054AD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054AD6" w:rsidRPr="00153DD5" w:rsidRDefault="00054AD6" w:rsidP="00054AD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54AD6" w:rsidRPr="00153DD5" w:rsidRDefault="00054AD6" w:rsidP="00054AD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13</w:t>
      </w:r>
      <w:r w:rsidRPr="00153DD5">
        <w:rPr>
          <w:rFonts w:ascii="Times New Roman" w:hAnsi="Times New Roman" w:cs="Times New Roman"/>
          <w:sz w:val="28"/>
          <w:szCs w:val="28"/>
        </w:rPr>
        <w:t xml:space="preserve"> января  2015 года                                                   № 02</w:t>
      </w:r>
    </w:p>
    <w:p w:rsidR="00054AD6" w:rsidRPr="00153DD5" w:rsidRDefault="00054AD6" w:rsidP="00054AD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Село Сазановка</w:t>
      </w:r>
    </w:p>
    <w:p w:rsidR="00054AD6" w:rsidRPr="00153DD5" w:rsidRDefault="00054AD6" w:rsidP="00054AD6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Утверждение штатного расписания</w:t>
      </w:r>
    </w:p>
    <w:p w:rsidR="00054AD6" w:rsidRPr="00153DD5" w:rsidRDefault="00054AD6" w:rsidP="00054AD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по муниципальному казенному учреждению </w:t>
      </w:r>
    </w:p>
    <w:p w:rsidR="00054AD6" w:rsidRPr="00153DD5" w:rsidRDefault="00054AD6" w:rsidP="00054AD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культуры «Ильинский Центральный </w:t>
      </w:r>
    </w:p>
    <w:p w:rsidR="00054AD6" w:rsidRPr="00153DD5" w:rsidRDefault="00054AD6" w:rsidP="00054AD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сельский Дом культуры» Пристенского района </w:t>
      </w:r>
    </w:p>
    <w:p w:rsidR="00054AD6" w:rsidRPr="00153DD5" w:rsidRDefault="00054AD6" w:rsidP="00054AD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054AD6" w:rsidRPr="00153DD5" w:rsidRDefault="00054AD6" w:rsidP="00054AD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1.Утвердить штатное расписание по муниципальному казенному учреждению культуры «Ильинский Центральный сельский Дом культуры» Пристенского района Курской области с 11.01.2016 года  </w:t>
      </w:r>
      <w:proofErr w:type="gramStart"/>
      <w:r w:rsidRPr="00153DD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054AD6" w:rsidRPr="00153DD5" w:rsidRDefault="00054AD6" w:rsidP="00054AD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2.Распоряжение вступает в силу со дня его обнародования и распространяется на правоотношения, возникшие с 01.01.2016 года.</w:t>
      </w:r>
    </w:p>
    <w:p w:rsidR="00054AD6" w:rsidRPr="00153DD5" w:rsidRDefault="00054AD6" w:rsidP="00054AD6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Default="00054AD6" w:rsidP="00054AD6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Сазановского сельсовета</w:t>
      </w:r>
    </w:p>
    <w:p w:rsidR="00054AD6" w:rsidRPr="00153DD5" w:rsidRDefault="00054AD6" w:rsidP="00054AD6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  <w:r w:rsidRPr="00153DD5">
        <w:rPr>
          <w:rFonts w:ascii="Times New Roman" w:hAnsi="Times New Roman" w:cs="Times New Roman"/>
          <w:sz w:val="28"/>
          <w:szCs w:val="28"/>
        </w:rPr>
        <w:t xml:space="preserve">                Берлизев А.Н.</w:t>
      </w:r>
    </w:p>
    <w:p w:rsidR="00054AD6" w:rsidRPr="00153DD5" w:rsidRDefault="00054AD6" w:rsidP="00054AD6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54AD6" w:rsidRPr="00153DD5" w:rsidRDefault="00054AD6" w:rsidP="00054AD6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C5600" w:rsidRDefault="00BC5600"/>
    <w:sectPr w:rsidR="00BC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4AD6"/>
    <w:rsid w:val="00054AD6"/>
    <w:rsid w:val="00BC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Grizli777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2016-07-04T14:36:00Z</dcterms:created>
  <dcterms:modified xsi:type="dcterms:W3CDTF">2016-07-04T14:36:00Z</dcterms:modified>
</cp:coreProperties>
</file>